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EastAsia" w:hAnsiTheme="minorHAnsi" w:cstheme="minorBidi"/>
          <w:b w:val="0"/>
          <w:bCs w:val="0"/>
          <w:color w:val="auto"/>
          <w:sz w:val="2"/>
          <w:szCs w:val="2"/>
        </w:rPr>
        <w:id w:val="89512093"/>
        <w:lock w:val="sdtContentLocked"/>
        <w:group/>
      </w:sdtPr>
      <w:sdtContent>
        <w:sdt>
          <w:sdtPr>
            <w:alias w:val="Título de la entrada de blog"/>
            <w:id w:val="89512082"/>
            <w:placeholder>
              <w:docPart w:val="89512082"/>
            </w:placeholder>
            <w:dataBinding w:xpath="/ns0:BlogPostInfo/ns0:PostTitle" w:storeItemID="{275DF8E5-F9C5-448C-9D07-85FDF18E0285}"/>
            <w:text/>
          </w:sdtPr>
          <w:sdtContent>
            <w:p w:rsidR="001D279F" w:rsidRDefault="00495201">
              <w:pPr>
                <w:pStyle w:val="Publishwithline"/>
              </w:pPr>
              <w:r>
                <w:t>E</w:t>
              </w:r>
              <w:r w:rsidR="0050752B">
                <w:t>nfermedades</w:t>
              </w:r>
            </w:p>
          </w:sdtContent>
        </w:sdt>
        <w:p w:rsidR="001D279F" w:rsidRDefault="001D279F">
          <w:pPr>
            <w:pStyle w:val="underline"/>
          </w:pPr>
        </w:p>
        <w:p w:rsidR="001D279F" w:rsidRDefault="00FD32A5">
          <w:pPr>
            <w:pStyle w:val="PadderBetweenControlandBody"/>
          </w:pPr>
        </w:p>
      </w:sdtContent>
    </w:sdt>
    <w:p w:rsidR="000500C0" w:rsidRPr="00CE1091" w:rsidRDefault="000500C0" w:rsidP="000500C0">
      <w:pPr>
        <w:jc w:val="both"/>
        <w:rPr>
          <w:b/>
          <w:szCs w:val="22"/>
        </w:rPr>
      </w:pPr>
      <w:r w:rsidRPr="00CE1091">
        <w:rPr>
          <w:b/>
          <w:szCs w:val="22"/>
        </w:rPr>
        <w:t>Introducción</w:t>
      </w:r>
    </w:p>
    <w:p w:rsidR="000500C0" w:rsidRPr="00CE1091" w:rsidRDefault="000500C0" w:rsidP="000500C0">
      <w:pPr>
        <w:jc w:val="both"/>
        <w:rPr>
          <w:b/>
          <w:szCs w:val="22"/>
        </w:rPr>
      </w:pPr>
    </w:p>
    <w:p w:rsidR="000500C0" w:rsidRPr="00CE1091" w:rsidRDefault="000500C0" w:rsidP="000500C0">
      <w:pPr>
        <w:pStyle w:val="Prrafodelista"/>
        <w:numPr>
          <w:ilvl w:val="1"/>
          <w:numId w:val="1"/>
        </w:numPr>
        <w:spacing w:after="0"/>
      </w:pPr>
      <w:r w:rsidRPr="00CE1091">
        <w:t>Descripción e importancia de las enfermedades parasitarias</w:t>
      </w:r>
    </w:p>
    <w:p w:rsidR="000500C0" w:rsidRPr="00CE1091" w:rsidRDefault="000500C0" w:rsidP="000500C0">
      <w:pPr>
        <w:pStyle w:val="Prrafodelista"/>
      </w:pPr>
    </w:p>
    <w:p w:rsidR="000500C0" w:rsidRPr="00CE1091" w:rsidRDefault="000500C0" w:rsidP="000500C0">
      <w:pPr>
        <w:jc w:val="both"/>
      </w:pPr>
      <w:r w:rsidRPr="00CE1091">
        <w:t xml:space="preserve">Parasitología: Ciencia que se encarga del estudio de los parásitos. Rama de </w:t>
      </w:r>
      <w:smartTag w:uri="urn:schemas-microsoft-com:office:smarttags" w:element="PersonName">
        <w:smartTagPr>
          <w:attr w:name="ProductID" w:val="la Biología"/>
        </w:smartTagPr>
        <w:r w:rsidRPr="00CE1091">
          <w:t>la Biología</w:t>
        </w:r>
      </w:smartTag>
      <w:r w:rsidRPr="00CE1091">
        <w:t xml:space="preserve"> que estudia.</w:t>
      </w:r>
    </w:p>
    <w:p w:rsidR="000500C0" w:rsidRPr="00CE1091" w:rsidRDefault="000500C0" w:rsidP="000500C0">
      <w:pPr>
        <w:pStyle w:val="Prrafodelista"/>
        <w:numPr>
          <w:ilvl w:val="0"/>
          <w:numId w:val="2"/>
        </w:numPr>
        <w:jc w:val="both"/>
      </w:pPr>
      <w:r w:rsidRPr="00CE1091">
        <w:t>Morfología: Forma de los parásitos</w:t>
      </w:r>
    </w:p>
    <w:p w:rsidR="000500C0" w:rsidRPr="00CE1091" w:rsidRDefault="000500C0" w:rsidP="000500C0">
      <w:pPr>
        <w:pStyle w:val="Prrafodelista"/>
        <w:numPr>
          <w:ilvl w:val="0"/>
          <w:numId w:val="2"/>
        </w:numPr>
        <w:jc w:val="both"/>
      </w:pPr>
      <w:r w:rsidRPr="00CE1091">
        <w:t>Ciclo Biológico: Como entra y sale.</w:t>
      </w:r>
    </w:p>
    <w:p w:rsidR="000500C0" w:rsidRPr="00CE1091" w:rsidRDefault="000500C0" w:rsidP="000500C0">
      <w:pPr>
        <w:pStyle w:val="Prrafodelista"/>
        <w:numPr>
          <w:ilvl w:val="0"/>
          <w:numId w:val="2"/>
        </w:numPr>
        <w:jc w:val="both"/>
      </w:pPr>
      <w:r w:rsidRPr="00CE1091">
        <w:t>Acción: Lo que provoca en el huésped.</w:t>
      </w:r>
    </w:p>
    <w:p w:rsidR="000500C0" w:rsidRPr="00CE1091" w:rsidRDefault="000500C0" w:rsidP="000500C0">
      <w:pPr>
        <w:tabs>
          <w:tab w:val="left" w:pos="2160"/>
        </w:tabs>
        <w:jc w:val="both"/>
      </w:pPr>
      <w:r w:rsidRPr="00CE1091">
        <w:t>Parasitismo: Asociación entre Parásito- Huésped.</w:t>
      </w:r>
    </w:p>
    <w:p w:rsidR="000500C0" w:rsidRPr="00CE1091" w:rsidRDefault="000500C0" w:rsidP="000500C0">
      <w:pPr>
        <w:tabs>
          <w:tab w:val="left" w:pos="2160"/>
        </w:tabs>
        <w:jc w:val="both"/>
      </w:pPr>
      <w:r w:rsidRPr="00CE1091">
        <w:t>Parasitosis: Enfermedad producida por parásitos, considerada dentro de las enfermedades infecciosas.</w:t>
      </w:r>
    </w:p>
    <w:p w:rsidR="000500C0" w:rsidRPr="00CE1091" w:rsidRDefault="000500C0" w:rsidP="000500C0">
      <w:pPr>
        <w:tabs>
          <w:tab w:val="left" w:pos="2160"/>
        </w:tabs>
        <w:jc w:val="both"/>
      </w:pPr>
      <w:r w:rsidRPr="00CE1091">
        <w:t>Parásito: Agente Etiológico de los Parásitos.</w:t>
      </w:r>
    </w:p>
    <w:p w:rsidR="000500C0" w:rsidRPr="00CE1091" w:rsidRDefault="000500C0" w:rsidP="000500C0">
      <w:pPr>
        <w:tabs>
          <w:tab w:val="left" w:pos="2160"/>
        </w:tabs>
        <w:jc w:val="both"/>
      </w:pPr>
    </w:p>
    <w:p w:rsidR="000500C0" w:rsidRPr="00CE1091" w:rsidRDefault="000500C0" w:rsidP="000500C0">
      <w:pPr>
        <w:jc w:val="both"/>
      </w:pPr>
      <w:r w:rsidRPr="00CE1091">
        <w:t>Ecuación parasitaria:</w:t>
      </w:r>
    </w:p>
    <w:p w:rsidR="000500C0" w:rsidRPr="00CE1091" w:rsidRDefault="00FD32A5" w:rsidP="000500C0">
      <w:pPr>
        <w:tabs>
          <w:tab w:val="left" w:pos="2160"/>
        </w:tabs>
        <w:jc w:val="both"/>
      </w:pPr>
      <w:r>
        <w:rPr>
          <w:noProof/>
          <w:lang w:eastAsia="es-MX"/>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28" type="#_x0000_t13" style="position:absolute;left:0;text-align:left;margin-left:66.75pt;margin-top:5.8pt;width:78.75pt;height:30.75pt;z-index:251662336">
            <v:textbox style="mso-next-textbox:#_x0000_s1028">
              <w:txbxContent>
                <w:p w:rsidR="000500C0" w:rsidRDefault="000500C0" w:rsidP="000500C0">
                  <w:r>
                    <w:t xml:space="preserve">    Daño</w:t>
                  </w:r>
                </w:p>
              </w:txbxContent>
            </v:textbox>
          </v:shape>
        </w:pict>
      </w:r>
    </w:p>
    <w:p w:rsidR="000500C0" w:rsidRPr="00CE1091" w:rsidRDefault="000500C0" w:rsidP="000500C0">
      <w:pPr>
        <w:tabs>
          <w:tab w:val="left" w:pos="2160"/>
        </w:tabs>
        <w:jc w:val="both"/>
      </w:pPr>
      <w:r w:rsidRPr="00CE1091">
        <w:rPr>
          <w:b/>
        </w:rPr>
        <w:t>PARÁSITO</w:t>
      </w:r>
      <w:r w:rsidRPr="00CE1091">
        <w:t xml:space="preserve">  </w:t>
      </w:r>
      <w:r w:rsidRPr="00CE1091">
        <w:tab/>
        <w:t xml:space="preserve">               </w:t>
      </w:r>
      <w:r w:rsidRPr="00CE1091">
        <w:rPr>
          <w:b/>
        </w:rPr>
        <w:t>HUESPED = PARASITOSIS</w:t>
      </w:r>
    </w:p>
    <w:p w:rsidR="000500C0" w:rsidRPr="00CE1091" w:rsidRDefault="000500C0" w:rsidP="000500C0">
      <w:pPr>
        <w:tabs>
          <w:tab w:val="left" w:pos="2160"/>
        </w:tabs>
        <w:jc w:val="both"/>
      </w:pPr>
    </w:p>
    <w:p w:rsidR="000500C0" w:rsidRPr="00CE1091" w:rsidRDefault="000500C0" w:rsidP="000500C0">
      <w:pPr>
        <w:tabs>
          <w:tab w:val="left" w:pos="2160"/>
        </w:tabs>
        <w:jc w:val="both"/>
      </w:pPr>
    </w:p>
    <w:p w:rsidR="000500C0" w:rsidRPr="00CE1091" w:rsidRDefault="00FD32A5" w:rsidP="000500C0">
      <w:pPr>
        <w:tabs>
          <w:tab w:val="left" w:pos="2160"/>
          <w:tab w:val="center" w:pos="4419"/>
        </w:tabs>
        <w:jc w:val="both"/>
        <w:rPr>
          <w:b/>
        </w:rPr>
      </w:pPr>
      <w:r>
        <w:rPr>
          <w:b/>
          <w:noProof/>
        </w:rPr>
        <w:pict>
          <v:shape id="_x0000_s1031" type="#_x0000_t13" style="position:absolute;left:0;text-align:left;margin-left:255pt;margin-top:3.3pt;width:36.6pt;height:7.15pt;z-index:251665408"/>
        </w:pict>
      </w:r>
      <w:r>
        <w:rPr>
          <w:b/>
          <w:noProof/>
          <w:lang w:eastAsia="es-MX"/>
        </w:rPr>
        <w:pict>
          <v:shape id="_x0000_s1030" type="#_x0000_t13" style="position:absolute;left:0;text-align:left;margin-left:138pt;margin-top:3.3pt;width:36.6pt;height:7.15pt;z-index:251664384"/>
        </w:pict>
      </w:r>
      <w:r>
        <w:rPr>
          <w:b/>
          <w:noProof/>
          <w:lang w:eastAsia="es-MX"/>
        </w:rPr>
        <w:pict>
          <v:shape id="_x0000_s1029" type="#_x0000_t13" style="position:absolute;left:0;text-align:left;margin-left:47.25pt;margin-top:3.3pt;width:37.35pt;height:7.15pt;z-index:251663360"/>
        </w:pict>
      </w:r>
      <w:r w:rsidR="000500C0" w:rsidRPr="00CE1091">
        <w:rPr>
          <w:b/>
        </w:rPr>
        <w:t xml:space="preserve">Parásito               Huésped </w:t>
      </w:r>
      <w:r w:rsidR="000500C0" w:rsidRPr="00CE1091">
        <w:rPr>
          <w:b/>
        </w:rPr>
        <w:tab/>
        <w:t xml:space="preserve">               Serie de Sx              MUERTE</w:t>
      </w:r>
    </w:p>
    <w:p w:rsidR="000500C0" w:rsidRPr="00CE1091" w:rsidRDefault="000500C0" w:rsidP="000500C0"/>
    <w:p w:rsidR="000500C0" w:rsidRPr="00CE1091" w:rsidRDefault="000500C0" w:rsidP="000500C0">
      <w:pPr>
        <w:jc w:val="both"/>
      </w:pPr>
    </w:p>
    <w:p w:rsidR="000500C0" w:rsidRPr="00CE1091" w:rsidRDefault="00FD32A5" w:rsidP="000500C0">
      <w:pPr>
        <w:tabs>
          <w:tab w:val="left" w:pos="708"/>
          <w:tab w:val="left" w:pos="2370"/>
        </w:tabs>
        <w:jc w:val="both"/>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26" type="#_x0000_t87" style="position:absolute;left:0;text-align:left;margin-left:102.6pt;margin-top:5.75pt;width:18.75pt;height:220.5pt;z-index:251660288" strokecolor="black [3213]"/>
        </w:pict>
      </w:r>
      <w:r>
        <w:rPr>
          <w:noProof/>
          <w:lang w:eastAsia="en-US"/>
        </w:rPr>
        <w:pict>
          <v:shapetype id="_x0000_t202" coordsize="21600,21600" o:spt="202" path="m,l,21600r21600,l21600,xe">
            <v:stroke joinstyle="miter"/>
            <v:path gradientshapeok="t" o:connecttype="rect"/>
          </v:shapetype>
          <v:shape id="_x0000_s1027" type="#_x0000_t202" style="position:absolute;left:0;text-align:left;margin-left:116.85pt;margin-top:.7pt;width:364.65pt;height:234.6pt;z-index:251661312;mso-width-relative:margin;mso-height-relative:margin" stroked="f">
            <v:textbox style="mso-next-textbox:#_x0000_s1027">
              <w:txbxContent>
                <w:p w:rsidR="000500C0" w:rsidRPr="005331D4" w:rsidRDefault="000500C0" w:rsidP="000500C0">
                  <w:pPr>
                    <w:spacing w:line="276" w:lineRule="auto"/>
                    <w:jc w:val="both"/>
                  </w:pPr>
                  <w:r w:rsidRPr="005331D4">
                    <w:t>Fitoparasitología: Plantas parásitas</w:t>
                  </w:r>
                </w:p>
                <w:p w:rsidR="000500C0" w:rsidRPr="005331D4" w:rsidRDefault="000500C0" w:rsidP="000500C0">
                  <w:pPr>
                    <w:spacing w:line="276" w:lineRule="auto"/>
                    <w:jc w:val="both"/>
                  </w:pPr>
                  <w:r w:rsidRPr="005331D4">
                    <w:t>Zooparasitología: Parásitos Animales</w:t>
                  </w:r>
                </w:p>
                <w:p w:rsidR="000500C0" w:rsidRPr="005331D4" w:rsidRDefault="000500C0" w:rsidP="000500C0">
                  <w:pPr>
                    <w:spacing w:line="276" w:lineRule="auto"/>
                    <w:jc w:val="both"/>
                  </w:pPr>
                  <w:r w:rsidRPr="005331D4">
                    <w:t>Zooparasitología Vegetal: Parásitos animal</w:t>
                  </w:r>
                  <w:r>
                    <w:t>es que perjudican plantas ejem</w:t>
                  </w:r>
                  <w:proofErr w:type="gramStart"/>
                  <w:r>
                    <w:t>:</w:t>
                  </w:r>
                  <w:r w:rsidRPr="005331D4">
                    <w:t>Mosquita</w:t>
                  </w:r>
                  <w:proofErr w:type="gramEnd"/>
                  <w:r w:rsidRPr="005331D4">
                    <w:t xml:space="preserve"> blanca, Pulgones, Broca del café</w:t>
                  </w:r>
                </w:p>
                <w:p w:rsidR="000500C0" w:rsidRPr="005331D4" w:rsidRDefault="000500C0" w:rsidP="000500C0">
                  <w:pPr>
                    <w:spacing w:line="276" w:lineRule="auto"/>
                    <w:jc w:val="both"/>
                  </w:pPr>
                  <w:r w:rsidRPr="005331D4">
                    <w:t>Zooparasitología Humana: Parásitos que afectan al humano</w:t>
                  </w:r>
                </w:p>
                <w:p w:rsidR="000500C0" w:rsidRPr="005331D4" w:rsidRDefault="000500C0" w:rsidP="000500C0">
                  <w:pPr>
                    <w:spacing w:line="276" w:lineRule="auto"/>
                    <w:jc w:val="both"/>
                  </w:pPr>
                  <w:r w:rsidRPr="005331D4">
                    <w:t>Zooparasitología Veterinaria: Parásitos animales que perjudican a otros animales.</w:t>
                  </w:r>
                  <w:r>
                    <w:t xml:space="preserve"> Y se divide en: </w:t>
                  </w:r>
                </w:p>
                <w:p w:rsidR="000500C0" w:rsidRPr="005331D4" w:rsidRDefault="000500C0" w:rsidP="000500C0">
                  <w:pPr>
                    <w:pStyle w:val="Prrafodelista"/>
                    <w:numPr>
                      <w:ilvl w:val="0"/>
                      <w:numId w:val="7"/>
                    </w:numPr>
                    <w:spacing w:after="0" w:line="276" w:lineRule="auto"/>
                    <w:jc w:val="both"/>
                  </w:pPr>
                  <w:r w:rsidRPr="005331D4">
                    <w:t>Protozoología: Estudio de protozoarios y organismos unicelulares.</w:t>
                  </w:r>
                </w:p>
                <w:p w:rsidR="000500C0" w:rsidRPr="005331D4" w:rsidRDefault="000500C0" w:rsidP="000500C0">
                  <w:pPr>
                    <w:pStyle w:val="Prrafodelista"/>
                    <w:numPr>
                      <w:ilvl w:val="0"/>
                      <w:numId w:val="7"/>
                    </w:numPr>
                    <w:spacing w:after="0" w:line="276" w:lineRule="auto"/>
                    <w:jc w:val="both"/>
                  </w:pPr>
                  <w:r w:rsidRPr="005331D4">
                    <w:t>Helmintología: Estudia los gusanos planos, redondos o espinosos.</w:t>
                  </w:r>
                </w:p>
                <w:p w:rsidR="000500C0" w:rsidRPr="005331D4" w:rsidRDefault="000500C0" w:rsidP="000500C0">
                  <w:pPr>
                    <w:pStyle w:val="Prrafodelista"/>
                    <w:numPr>
                      <w:ilvl w:val="0"/>
                      <w:numId w:val="7"/>
                    </w:numPr>
                    <w:spacing w:after="0" w:line="360" w:lineRule="auto"/>
                    <w:jc w:val="both"/>
                  </w:pPr>
                  <w:r w:rsidRPr="005331D4">
                    <w:t>Entomología: Estudia artrópodos (insectos, a</w:t>
                  </w:r>
                  <w:r>
                    <w:t>rácnidos), garrapatas, pulgas y m</w:t>
                  </w:r>
                  <w:r w:rsidRPr="005331D4">
                    <w:t>oscos.</w:t>
                  </w:r>
                </w:p>
                <w:p w:rsidR="000500C0" w:rsidRPr="005331D4" w:rsidRDefault="000500C0" w:rsidP="000500C0">
                  <w:pPr>
                    <w:jc w:val="both"/>
                  </w:pPr>
                </w:p>
                <w:p w:rsidR="000500C0" w:rsidRDefault="000500C0" w:rsidP="000500C0">
                  <w:pPr>
                    <w:jc w:val="both"/>
                  </w:pPr>
                </w:p>
              </w:txbxContent>
            </v:textbox>
          </v:shape>
        </w:pict>
      </w:r>
      <w:r w:rsidR="000500C0" w:rsidRPr="00CE1091">
        <w:tab/>
      </w:r>
      <w:r w:rsidR="000500C0" w:rsidRPr="00CE1091">
        <w:tab/>
      </w:r>
    </w:p>
    <w:p w:rsidR="000500C0" w:rsidRPr="00CE1091" w:rsidRDefault="000500C0" w:rsidP="000500C0">
      <w:pPr>
        <w:tabs>
          <w:tab w:val="left" w:pos="2490"/>
        </w:tabs>
        <w:ind w:left="360"/>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r w:rsidRPr="00CE1091">
        <w:t xml:space="preserve">PARASITOLOGÍA </w:t>
      </w:r>
    </w:p>
    <w:p w:rsidR="000500C0" w:rsidRPr="00CE1091" w:rsidRDefault="000500C0" w:rsidP="000500C0">
      <w:pPr>
        <w:jc w:val="both"/>
      </w:pPr>
      <w:r w:rsidRPr="00CE1091">
        <w:lastRenderedPageBreak/>
        <w:t>GENERAL</w:t>
      </w: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jc w:val="both"/>
      </w:pPr>
    </w:p>
    <w:p w:rsidR="000500C0" w:rsidRPr="00CE1091" w:rsidRDefault="000500C0" w:rsidP="000500C0">
      <w:pPr>
        <w:tabs>
          <w:tab w:val="left" w:pos="2160"/>
          <w:tab w:val="center" w:pos="4419"/>
        </w:tabs>
        <w:jc w:val="both"/>
      </w:pPr>
      <w:r w:rsidRPr="00CE1091">
        <w:t>Para que el parásito se presente debe haber:</w:t>
      </w:r>
    </w:p>
    <w:p w:rsidR="000500C0" w:rsidRPr="00CE1091" w:rsidRDefault="000500C0" w:rsidP="000500C0">
      <w:pPr>
        <w:tabs>
          <w:tab w:val="left" w:pos="1020"/>
        </w:tabs>
        <w:jc w:val="both"/>
      </w:pPr>
    </w:p>
    <w:p w:rsidR="000500C0" w:rsidRPr="00CE1091" w:rsidRDefault="000500C0" w:rsidP="000500C0">
      <w:pPr>
        <w:tabs>
          <w:tab w:val="left" w:pos="1020"/>
        </w:tabs>
        <w:jc w:val="both"/>
      </w:pPr>
      <w:r w:rsidRPr="00CE1091">
        <w:rPr>
          <w:b/>
        </w:rPr>
        <w:t>Factores de adaptación parasitaria</w:t>
      </w:r>
    </w:p>
    <w:p w:rsidR="000500C0" w:rsidRPr="00CE1091" w:rsidRDefault="000500C0" w:rsidP="000500C0">
      <w:pPr>
        <w:pStyle w:val="Prrafodelista"/>
        <w:numPr>
          <w:ilvl w:val="0"/>
          <w:numId w:val="3"/>
        </w:numPr>
        <w:tabs>
          <w:tab w:val="left" w:pos="2160"/>
          <w:tab w:val="center" w:pos="4419"/>
        </w:tabs>
        <w:jc w:val="both"/>
      </w:pPr>
      <w:r w:rsidRPr="00CE1091">
        <w:t>Ecología. Estación climática.</w:t>
      </w:r>
    </w:p>
    <w:p w:rsidR="000500C0" w:rsidRPr="00CE1091" w:rsidRDefault="000500C0" w:rsidP="000500C0">
      <w:pPr>
        <w:pStyle w:val="Prrafodelista"/>
        <w:numPr>
          <w:ilvl w:val="0"/>
          <w:numId w:val="3"/>
        </w:numPr>
        <w:tabs>
          <w:tab w:val="left" w:pos="2160"/>
          <w:tab w:val="center" w:pos="4419"/>
        </w:tabs>
        <w:jc w:val="both"/>
      </w:pPr>
      <w:r w:rsidRPr="00CE1091">
        <w:t>Nutrición</w:t>
      </w:r>
    </w:p>
    <w:p w:rsidR="000500C0" w:rsidRPr="00CE1091" w:rsidRDefault="000500C0" w:rsidP="000500C0">
      <w:pPr>
        <w:pStyle w:val="Prrafodelista"/>
        <w:numPr>
          <w:ilvl w:val="0"/>
          <w:numId w:val="3"/>
        </w:numPr>
        <w:tabs>
          <w:tab w:val="left" w:pos="2160"/>
          <w:tab w:val="center" w:pos="4419"/>
        </w:tabs>
        <w:jc w:val="both"/>
      </w:pPr>
      <w:r w:rsidRPr="00CE1091">
        <w:t>Edad</w:t>
      </w:r>
    </w:p>
    <w:p w:rsidR="000500C0" w:rsidRPr="00CE1091" w:rsidRDefault="000500C0" w:rsidP="000500C0">
      <w:pPr>
        <w:pStyle w:val="Prrafodelista"/>
        <w:numPr>
          <w:ilvl w:val="0"/>
          <w:numId w:val="3"/>
        </w:numPr>
        <w:tabs>
          <w:tab w:val="left" w:pos="2160"/>
          <w:tab w:val="center" w:pos="4419"/>
        </w:tabs>
        <w:jc w:val="both"/>
      </w:pPr>
      <w:r w:rsidRPr="00CE1091">
        <w:t>Raza. Ganado Braman ( Mas posibilidades de parasitarse), Holstein (Menos probabilidad de parasitarse)</w:t>
      </w:r>
    </w:p>
    <w:p w:rsidR="000500C0" w:rsidRPr="00CE1091" w:rsidRDefault="000500C0" w:rsidP="000500C0">
      <w:pPr>
        <w:pStyle w:val="Prrafodelista"/>
        <w:numPr>
          <w:ilvl w:val="0"/>
          <w:numId w:val="3"/>
        </w:numPr>
        <w:tabs>
          <w:tab w:val="left" w:pos="2160"/>
          <w:tab w:val="center" w:pos="4419"/>
        </w:tabs>
        <w:jc w:val="both"/>
      </w:pPr>
      <w:r w:rsidRPr="00CE1091">
        <w:t>Especie</w:t>
      </w:r>
    </w:p>
    <w:p w:rsidR="000500C0" w:rsidRPr="00CE1091" w:rsidRDefault="000500C0" w:rsidP="000500C0">
      <w:pPr>
        <w:pStyle w:val="Prrafodelista"/>
        <w:numPr>
          <w:ilvl w:val="0"/>
          <w:numId w:val="3"/>
        </w:numPr>
        <w:tabs>
          <w:tab w:val="left" w:pos="2160"/>
          <w:tab w:val="center" w:pos="4419"/>
        </w:tabs>
        <w:jc w:val="both"/>
      </w:pPr>
      <w:r w:rsidRPr="00CE1091">
        <w:t>Sexo: enfermedades que se transmiten con monta directa</w:t>
      </w:r>
    </w:p>
    <w:p w:rsidR="000500C0" w:rsidRPr="00CE1091" w:rsidRDefault="000500C0" w:rsidP="000500C0">
      <w:pPr>
        <w:tabs>
          <w:tab w:val="left" w:pos="2160"/>
          <w:tab w:val="center" w:pos="4419"/>
        </w:tabs>
        <w:jc w:val="both"/>
      </w:pPr>
      <w:r w:rsidRPr="00CE1091">
        <w:t>Estos factores múltiples de dependencia, con los parásitos y sus huéspedes presuponen una biocenosis del parasitismo.</w:t>
      </w:r>
    </w:p>
    <w:p w:rsidR="000500C0" w:rsidRPr="00CE1091" w:rsidRDefault="000500C0" w:rsidP="000500C0">
      <w:pPr>
        <w:pStyle w:val="Prrafodelista"/>
        <w:numPr>
          <w:ilvl w:val="0"/>
          <w:numId w:val="4"/>
        </w:numPr>
        <w:tabs>
          <w:tab w:val="left" w:pos="2160"/>
          <w:tab w:val="center" w:pos="4419"/>
        </w:tabs>
        <w:spacing w:after="0"/>
        <w:jc w:val="both"/>
      </w:pPr>
      <w:r w:rsidRPr="00CE1091">
        <w:rPr>
          <w:b/>
        </w:rPr>
        <w:t>Biocenosis</w:t>
      </w:r>
      <w:r w:rsidRPr="00CE1091">
        <w:t>: Generalmente se utiliza en ecología. Conjunto de organismos de diversas especies vegetales o animales, que viven y se reproducen en determinadas condiciones de un medio o biotopo.</w:t>
      </w:r>
    </w:p>
    <w:p w:rsidR="000500C0" w:rsidRPr="00CE1091" w:rsidRDefault="000500C0" w:rsidP="000500C0">
      <w:pPr>
        <w:tabs>
          <w:tab w:val="left" w:pos="2160"/>
          <w:tab w:val="center" w:pos="4419"/>
        </w:tabs>
        <w:jc w:val="both"/>
      </w:pPr>
      <w:r w:rsidRPr="00CE1091">
        <w:t xml:space="preserve">Para el caso del parasitismo, la relación entre los medios  ambientales y los huéspedes reciben el nombre de </w:t>
      </w:r>
      <w:r w:rsidRPr="00CE1091">
        <w:rPr>
          <w:b/>
        </w:rPr>
        <w:t>parasitocenosis</w:t>
      </w:r>
      <w:r w:rsidRPr="00CE1091">
        <w:t>.</w:t>
      </w:r>
    </w:p>
    <w:p w:rsidR="000500C0" w:rsidRPr="00CE1091" w:rsidRDefault="000500C0" w:rsidP="000500C0">
      <w:pPr>
        <w:tabs>
          <w:tab w:val="left" w:pos="2160"/>
          <w:tab w:val="center" w:pos="4419"/>
        </w:tabs>
        <w:jc w:val="both"/>
      </w:pPr>
    </w:p>
    <w:p w:rsidR="000500C0" w:rsidRPr="00CE1091" w:rsidRDefault="000500C0" w:rsidP="000500C0">
      <w:pPr>
        <w:tabs>
          <w:tab w:val="left" w:pos="2160"/>
          <w:tab w:val="center" w:pos="4419"/>
        </w:tabs>
        <w:jc w:val="both"/>
        <w:rPr>
          <w:b/>
        </w:rPr>
      </w:pPr>
      <w:r w:rsidRPr="00CE1091">
        <w:rPr>
          <w:b/>
        </w:rPr>
        <w:t>Vías de entrada del parásito:</w:t>
      </w:r>
    </w:p>
    <w:p w:rsidR="000500C0" w:rsidRPr="00CE1091" w:rsidRDefault="000500C0" w:rsidP="000500C0">
      <w:pPr>
        <w:pStyle w:val="Prrafodelista"/>
        <w:numPr>
          <w:ilvl w:val="0"/>
          <w:numId w:val="5"/>
        </w:numPr>
        <w:tabs>
          <w:tab w:val="left" w:pos="2160"/>
          <w:tab w:val="center" w:pos="4419"/>
        </w:tabs>
        <w:jc w:val="both"/>
      </w:pPr>
      <w:r w:rsidRPr="00CE1091">
        <w:t>Oral: Invasión pasiva, el parásito solo se deja llevar por la comida.</w:t>
      </w:r>
    </w:p>
    <w:p w:rsidR="000500C0" w:rsidRPr="00CE1091" w:rsidRDefault="000500C0" w:rsidP="000500C0">
      <w:pPr>
        <w:pStyle w:val="Prrafodelista"/>
        <w:numPr>
          <w:ilvl w:val="0"/>
          <w:numId w:val="5"/>
        </w:numPr>
        <w:tabs>
          <w:tab w:val="left" w:pos="2160"/>
          <w:tab w:val="center" w:pos="4419"/>
        </w:tabs>
        <w:jc w:val="both"/>
      </w:pPr>
      <w:r w:rsidRPr="00CE1091">
        <w:t>Piel: Invasión Activa, el parásito si se esfuerza para penetrar.</w:t>
      </w:r>
    </w:p>
    <w:p w:rsidR="000500C0" w:rsidRPr="00CE1091" w:rsidRDefault="000500C0" w:rsidP="000500C0">
      <w:pPr>
        <w:pStyle w:val="Prrafodelista"/>
        <w:numPr>
          <w:ilvl w:val="0"/>
          <w:numId w:val="5"/>
        </w:numPr>
        <w:tabs>
          <w:tab w:val="left" w:pos="2160"/>
          <w:tab w:val="center" w:pos="4419"/>
        </w:tabs>
        <w:jc w:val="both"/>
      </w:pPr>
      <w:r w:rsidRPr="00CE1091">
        <w:t>Nasal: Oestrus Ovis.</w:t>
      </w:r>
    </w:p>
    <w:p w:rsidR="000500C0" w:rsidRPr="00CE1091" w:rsidRDefault="000500C0" w:rsidP="000500C0">
      <w:pPr>
        <w:pStyle w:val="Prrafodelista"/>
        <w:numPr>
          <w:ilvl w:val="0"/>
          <w:numId w:val="5"/>
        </w:numPr>
        <w:tabs>
          <w:tab w:val="left" w:pos="2160"/>
          <w:tab w:val="center" w:pos="4419"/>
        </w:tabs>
        <w:jc w:val="both"/>
      </w:pPr>
      <w:r w:rsidRPr="00CE1091">
        <w:t>Ocular: Las moscas al alimentarse de lágrimas depositan las larvas de Habronema.</w:t>
      </w:r>
    </w:p>
    <w:p w:rsidR="000500C0" w:rsidRPr="00CE1091" w:rsidRDefault="000500C0" w:rsidP="000500C0">
      <w:pPr>
        <w:pStyle w:val="Prrafodelista"/>
        <w:numPr>
          <w:ilvl w:val="0"/>
          <w:numId w:val="5"/>
        </w:numPr>
        <w:tabs>
          <w:tab w:val="left" w:pos="2160"/>
          <w:tab w:val="center" w:pos="4419"/>
        </w:tabs>
        <w:jc w:val="both"/>
      </w:pPr>
      <w:r w:rsidRPr="00CE1091">
        <w:t>Genital: Tricomona Fetus</w:t>
      </w:r>
    </w:p>
    <w:p w:rsidR="000500C0" w:rsidRPr="00CE1091" w:rsidRDefault="000500C0" w:rsidP="000500C0">
      <w:pPr>
        <w:pStyle w:val="Prrafodelista"/>
        <w:numPr>
          <w:ilvl w:val="0"/>
          <w:numId w:val="5"/>
        </w:numPr>
        <w:tabs>
          <w:tab w:val="left" w:pos="2160"/>
          <w:tab w:val="center" w:pos="4419"/>
        </w:tabs>
        <w:jc w:val="both"/>
      </w:pPr>
      <w:r w:rsidRPr="00CE1091">
        <w:t>Auditiva</w:t>
      </w:r>
    </w:p>
    <w:p w:rsidR="000500C0" w:rsidRPr="00CE1091" w:rsidRDefault="000500C0" w:rsidP="000500C0">
      <w:pPr>
        <w:pStyle w:val="Prrafodelista"/>
        <w:numPr>
          <w:ilvl w:val="0"/>
          <w:numId w:val="5"/>
        </w:numPr>
        <w:tabs>
          <w:tab w:val="left" w:pos="2160"/>
          <w:tab w:val="center" w:pos="4419"/>
        </w:tabs>
        <w:jc w:val="both"/>
      </w:pPr>
      <w:r w:rsidRPr="00CE1091">
        <w:t>Inoculatríz: Utiliza un vector (mosquito) que inocula al parásito, Plasmodium por mosquitos.</w:t>
      </w:r>
    </w:p>
    <w:p w:rsidR="000500C0" w:rsidRPr="00AF5237" w:rsidRDefault="000500C0" w:rsidP="000500C0">
      <w:pPr>
        <w:tabs>
          <w:tab w:val="left" w:pos="2160"/>
          <w:tab w:val="center" w:pos="4419"/>
        </w:tabs>
        <w:jc w:val="both"/>
        <w:rPr>
          <w:b/>
        </w:rPr>
      </w:pPr>
      <w:r w:rsidRPr="00AF5237">
        <w:rPr>
          <w:b/>
        </w:rPr>
        <w:t>Vías de salida</w:t>
      </w:r>
      <w:r>
        <w:rPr>
          <w:b/>
        </w:rPr>
        <w:t>:</w:t>
      </w:r>
    </w:p>
    <w:p w:rsidR="000500C0" w:rsidRPr="00AF5237" w:rsidRDefault="000500C0" w:rsidP="000500C0">
      <w:pPr>
        <w:pStyle w:val="Prrafodelista"/>
        <w:numPr>
          <w:ilvl w:val="0"/>
          <w:numId w:val="6"/>
        </w:numPr>
        <w:tabs>
          <w:tab w:val="left" w:pos="2160"/>
          <w:tab w:val="center" w:pos="4419"/>
        </w:tabs>
        <w:spacing w:after="0"/>
        <w:jc w:val="both"/>
      </w:pPr>
      <w:r w:rsidRPr="00AF5237">
        <w:t>Heces</w:t>
      </w:r>
    </w:p>
    <w:p w:rsidR="000500C0" w:rsidRPr="00AF5237" w:rsidRDefault="000500C0" w:rsidP="000500C0">
      <w:pPr>
        <w:pStyle w:val="Prrafodelista"/>
        <w:numPr>
          <w:ilvl w:val="0"/>
          <w:numId w:val="6"/>
        </w:numPr>
        <w:tabs>
          <w:tab w:val="left" w:pos="2160"/>
          <w:tab w:val="center" w:pos="4419"/>
        </w:tabs>
        <w:jc w:val="both"/>
      </w:pPr>
      <w:r w:rsidRPr="00AF5237">
        <w:t>Urinaria</w:t>
      </w:r>
    </w:p>
    <w:p w:rsidR="000500C0" w:rsidRPr="00AF5237" w:rsidRDefault="000500C0" w:rsidP="000500C0">
      <w:pPr>
        <w:pStyle w:val="Prrafodelista"/>
        <w:numPr>
          <w:ilvl w:val="0"/>
          <w:numId w:val="6"/>
        </w:numPr>
        <w:tabs>
          <w:tab w:val="left" w:pos="2160"/>
          <w:tab w:val="center" w:pos="4419"/>
        </w:tabs>
        <w:jc w:val="both"/>
      </w:pPr>
      <w:r w:rsidRPr="00AF5237">
        <w:t>Piel: Hipoderma Bovis; entra y sale por la piel</w:t>
      </w:r>
    </w:p>
    <w:p w:rsidR="000500C0" w:rsidRPr="00AF5237" w:rsidRDefault="000500C0" w:rsidP="000500C0">
      <w:pPr>
        <w:pStyle w:val="Prrafodelista"/>
        <w:numPr>
          <w:ilvl w:val="0"/>
          <w:numId w:val="6"/>
        </w:numPr>
        <w:tabs>
          <w:tab w:val="left" w:pos="2160"/>
          <w:tab w:val="center" w:pos="4419"/>
        </w:tabs>
        <w:jc w:val="both"/>
      </w:pPr>
      <w:r w:rsidRPr="00AF5237">
        <w:t>Transmisores: Mosquitos</w:t>
      </w:r>
    </w:p>
    <w:p w:rsidR="000500C0" w:rsidRPr="00AF5237" w:rsidRDefault="000500C0" w:rsidP="000500C0">
      <w:pPr>
        <w:pStyle w:val="Prrafodelista"/>
        <w:numPr>
          <w:ilvl w:val="0"/>
          <w:numId w:val="6"/>
        </w:numPr>
        <w:tabs>
          <w:tab w:val="left" w:pos="2160"/>
          <w:tab w:val="center" w:pos="4419"/>
        </w:tabs>
        <w:jc w:val="both"/>
      </w:pPr>
      <w:r w:rsidRPr="00AF5237">
        <w:t>Estornudos: Oestrus ovis</w:t>
      </w:r>
    </w:p>
    <w:p w:rsidR="000500C0" w:rsidRDefault="000500C0" w:rsidP="000500C0">
      <w:pPr>
        <w:pStyle w:val="Prrafodelista"/>
        <w:numPr>
          <w:ilvl w:val="0"/>
          <w:numId w:val="6"/>
        </w:numPr>
        <w:tabs>
          <w:tab w:val="left" w:pos="2160"/>
          <w:tab w:val="center" w:pos="4419"/>
        </w:tabs>
        <w:jc w:val="both"/>
      </w:pPr>
      <w:r w:rsidRPr="00AF5237">
        <w:t>Monta Directa</w:t>
      </w:r>
    </w:p>
    <w:p w:rsidR="000500C0" w:rsidRPr="000C2171" w:rsidRDefault="00FD32A5" w:rsidP="000500C0">
      <w:pPr>
        <w:tabs>
          <w:tab w:val="left" w:pos="2160"/>
          <w:tab w:val="center" w:pos="4419"/>
        </w:tabs>
        <w:jc w:val="both"/>
      </w:pPr>
      <w:r>
        <w:rPr>
          <w:noProof/>
        </w:rPr>
        <w:pict>
          <v:shape id="_x0000_s1032" type="#_x0000_t13" style="position:absolute;left:0;text-align:left;margin-left:105.6pt;margin-top:14.35pt;width:90.75pt;height:32.25pt;z-index:-251650048" strokeweight="2.25pt"/>
        </w:pict>
      </w:r>
      <w:r w:rsidR="000500C0" w:rsidRPr="000C2171">
        <w:t>Migración del parásito por el organismo del huésped</w:t>
      </w:r>
    </w:p>
    <w:p w:rsidR="000500C0" w:rsidRPr="000C2171" w:rsidRDefault="000500C0" w:rsidP="000500C0">
      <w:pPr>
        <w:tabs>
          <w:tab w:val="left" w:pos="2160"/>
          <w:tab w:val="left" w:pos="4419"/>
        </w:tabs>
        <w:jc w:val="both"/>
        <w:rPr>
          <w:b/>
        </w:rPr>
      </w:pPr>
      <w:r w:rsidRPr="000C2171">
        <w:rPr>
          <w:b/>
        </w:rPr>
        <w:t>Vía de entrada</w:t>
      </w:r>
      <w:r w:rsidRPr="000C2171">
        <w:t xml:space="preserve">             </w:t>
      </w:r>
      <w:r w:rsidRPr="000C2171">
        <w:rPr>
          <w:b/>
        </w:rPr>
        <w:t>Migración</w:t>
      </w:r>
      <w:r w:rsidRPr="000C2171">
        <w:rPr>
          <w:b/>
        </w:rPr>
        <w:tab/>
        <w:t>Vía de Salida</w:t>
      </w:r>
    </w:p>
    <w:p w:rsidR="000500C0" w:rsidRPr="000C2171" w:rsidRDefault="000500C0" w:rsidP="000500C0">
      <w:pPr>
        <w:jc w:val="both"/>
        <w:rPr>
          <w:szCs w:val="22"/>
        </w:rPr>
      </w:pPr>
      <w:r w:rsidRPr="000C2171">
        <w:rPr>
          <w:szCs w:val="22"/>
        </w:rPr>
        <w:t xml:space="preserve">Tomando el nombre de los órganos que pasa. </w:t>
      </w:r>
    </w:p>
    <w:p w:rsidR="000500C0" w:rsidRPr="000C2171" w:rsidRDefault="000500C0" w:rsidP="000500C0">
      <w:pPr>
        <w:jc w:val="both"/>
        <w:rPr>
          <w:szCs w:val="22"/>
        </w:rPr>
      </w:pPr>
      <w:r w:rsidRPr="000C2171">
        <w:rPr>
          <w:szCs w:val="22"/>
        </w:rPr>
        <w:t xml:space="preserve">Ej. Migración entero-hepato-cardio-pulmonar-traqueo-esofago-gastrointestinal = </w:t>
      </w:r>
      <w:r w:rsidRPr="000C2171">
        <w:rPr>
          <w:i/>
          <w:szCs w:val="22"/>
        </w:rPr>
        <w:t>Ascaris sum.</w:t>
      </w:r>
    </w:p>
    <w:p w:rsidR="000500C0" w:rsidRPr="000C2171" w:rsidRDefault="000500C0" w:rsidP="000500C0">
      <w:pPr>
        <w:tabs>
          <w:tab w:val="left" w:pos="2160"/>
          <w:tab w:val="left" w:pos="4419"/>
        </w:tabs>
        <w:jc w:val="both"/>
      </w:pPr>
    </w:p>
    <w:p w:rsidR="000500C0" w:rsidRPr="00AF5237" w:rsidRDefault="000500C0" w:rsidP="000500C0">
      <w:pPr>
        <w:tabs>
          <w:tab w:val="left" w:pos="2160"/>
          <w:tab w:val="center" w:pos="4419"/>
        </w:tabs>
        <w:jc w:val="both"/>
      </w:pPr>
      <w:r w:rsidRPr="00AF5237">
        <w:t>Según Brumpt:</w:t>
      </w:r>
    </w:p>
    <w:p w:rsidR="000500C0" w:rsidRPr="00AF5237" w:rsidRDefault="000500C0" w:rsidP="000500C0">
      <w:pPr>
        <w:tabs>
          <w:tab w:val="left" w:pos="2160"/>
          <w:tab w:val="center" w:pos="4419"/>
        </w:tabs>
        <w:jc w:val="both"/>
      </w:pPr>
      <w:r w:rsidRPr="00AF5237">
        <w:t>Parásito es el animal o vegetal inferior que vive a expensas de otro más desarrollado.</w:t>
      </w:r>
    </w:p>
    <w:p w:rsidR="000500C0" w:rsidRDefault="000500C0" w:rsidP="000500C0">
      <w:pPr>
        <w:tabs>
          <w:tab w:val="left" w:pos="2160"/>
          <w:tab w:val="center" w:pos="4419"/>
        </w:tabs>
        <w:jc w:val="both"/>
        <w:rPr>
          <w:b/>
          <w:i/>
        </w:rPr>
      </w:pPr>
      <w:r w:rsidRPr="001978BE">
        <w:rPr>
          <w:b/>
          <w:i/>
        </w:rPr>
        <w:t>“Parásito: Es el organismo que vive a expensas de otro llamado huésped que provoca daño.”</w:t>
      </w:r>
    </w:p>
    <w:p w:rsidR="000500C0" w:rsidRPr="001978BE" w:rsidRDefault="000500C0" w:rsidP="000500C0">
      <w:pPr>
        <w:tabs>
          <w:tab w:val="left" w:pos="2160"/>
          <w:tab w:val="center" w:pos="4419"/>
        </w:tabs>
        <w:jc w:val="both"/>
        <w:rPr>
          <w:b/>
          <w:i/>
        </w:rPr>
      </w:pPr>
    </w:p>
    <w:p w:rsidR="000500C0" w:rsidRPr="001978BE" w:rsidRDefault="000500C0" w:rsidP="000500C0">
      <w:pPr>
        <w:tabs>
          <w:tab w:val="left" w:pos="2160"/>
          <w:tab w:val="center" w:pos="4419"/>
        </w:tabs>
        <w:jc w:val="both"/>
        <w:rPr>
          <w:b/>
        </w:rPr>
      </w:pPr>
      <w:r w:rsidRPr="001978BE">
        <w:rPr>
          <w:b/>
        </w:rPr>
        <w:t>Tipos de parásitos</w:t>
      </w:r>
    </w:p>
    <w:p w:rsidR="000500C0" w:rsidRPr="001978BE" w:rsidRDefault="000500C0" w:rsidP="000500C0">
      <w:pPr>
        <w:tabs>
          <w:tab w:val="left" w:pos="2160"/>
          <w:tab w:val="center" w:pos="4419"/>
        </w:tabs>
        <w:jc w:val="both"/>
        <w:rPr>
          <w:b/>
        </w:rPr>
      </w:pPr>
    </w:p>
    <w:p w:rsidR="000500C0" w:rsidRPr="001978BE" w:rsidRDefault="000500C0" w:rsidP="000500C0">
      <w:pPr>
        <w:tabs>
          <w:tab w:val="left" w:pos="2160"/>
          <w:tab w:val="center" w:pos="4419"/>
        </w:tabs>
        <w:jc w:val="both"/>
        <w:rPr>
          <w:i/>
        </w:rPr>
      </w:pPr>
      <w:r w:rsidRPr="001978BE">
        <w:rPr>
          <w:i/>
        </w:rPr>
        <w:t>1. Según su localización</w:t>
      </w:r>
    </w:p>
    <w:p w:rsidR="000500C0" w:rsidRPr="001978BE" w:rsidRDefault="000500C0" w:rsidP="000500C0">
      <w:pPr>
        <w:pStyle w:val="Prrafodelista"/>
        <w:numPr>
          <w:ilvl w:val="0"/>
          <w:numId w:val="8"/>
        </w:numPr>
        <w:tabs>
          <w:tab w:val="left" w:pos="2160"/>
          <w:tab w:val="center" w:pos="4419"/>
        </w:tabs>
        <w:spacing w:line="276" w:lineRule="auto"/>
        <w:jc w:val="both"/>
      </w:pPr>
      <w:r w:rsidRPr="001978BE">
        <w:t>Parásitos Externos (Ectoparásitos</w:t>
      </w:r>
      <w:r>
        <w:t>: Garrapatas, piojos, pulgas</w:t>
      </w:r>
      <w:r w:rsidRPr="001978BE">
        <w:t>)</w:t>
      </w:r>
    </w:p>
    <w:p w:rsidR="000500C0" w:rsidRPr="001978BE" w:rsidRDefault="000500C0" w:rsidP="000500C0">
      <w:pPr>
        <w:pStyle w:val="Prrafodelista"/>
        <w:numPr>
          <w:ilvl w:val="0"/>
          <w:numId w:val="8"/>
        </w:numPr>
        <w:tabs>
          <w:tab w:val="left" w:pos="2160"/>
          <w:tab w:val="center" w:pos="4419"/>
        </w:tabs>
        <w:spacing w:line="276" w:lineRule="auto"/>
        <w:jc w:val="both"/>
      </w:pPr>
      <w:r w:rsidRPr="001978BE">
        <w:t>Parásitos Internos (Endoparásitos</w:t>
      </w:r>
      <w:r>
        <w:t>: Fasciola hepática, gusanos gastrointestinales</w:t>
      </w:r>
      <w:r w:rsidRPr="001978BE">
        <w:t>)</w:t>
      </w:r>
    </w:p>
    <w:p w:rsidR="000500C0" w:rsidRPr="001978BE" w:rsidRDefault="000500C0" w:rsidP="000500C0">
      <w:pPr>
        <w:tabs>
          <w:tab w:val="left" w:pos="2160"/>
          <w:tab w:val="center" w:pos="4419"/>
        </w:tabs>
        <w:jc w:val="both"/>
        <w:rPr>
          <w:i/>
        </w:rPr>
      </w:pPr>
      <w:r>
        <w:rPr>
          <w:i/>
        </w:rPr>
        <w:t>2.</w:t>
      </w:r>
      <w:r w:rsidRPr="001978BE">
        <w:rPr>
          <w:i/>
        </w:rPr>
        <w:t xml:space="preserve"> Según su Ciclo Biológico</w:t>
      </w:r>
    </w:p>
    <w:p w:rsidR="000500C0" w:rsidRPr="001978BE" w:rsidRDefault="000500C0" w:rsidP="000500C0">
      <w:pPr>
        <w:pStyle w:val="Prrafodelista"/>
        <w:numPr>
          <w:ilvl w:val="0"/>
          <w:numId w:val="9"/>
        </w:numPr>
        <w:tabs>
          <w:tab w:val="left" w:pos="2160"/>
          <w:tab w:val="center" w:pos="4419"/>
        </w:tabs>
        <w:spacing w:line="276" w:lineRule="auto"/>
        <w:jc w:val="both"/>
      </w:pPr>
      <w:r w:rsidRPr="001978BE">
        <w:t>Parásitos de Ciclo Directo: Son aquellos que solo tienen un huésped. Normalm</w:t>
      </w:r>
      <w:r>
        <w:t>ente se reproduce en el huésped. Ej.</w:t>
      </w:r>
      <w:r w:rsidRPr="001978BE">
        <w:t xml:space="preserve"> Áscaris y lombrices cecales.</w:t>
      </w:r>
    </w:p>
    <w:p w:rsidR="000500C0" w:rsidRPr="001978BE" w:rsidRDefault="000500C0" w:rsidP="000500C0">
      <w:pPr>
        <w:pStyle w:val="Prrafodelista"/>
        <w:numPr>
          <w:ilvl w:val="0"/>
          <w:numId w:val="9"/>
        </w:numPr>
        <w:tabs>
          <w:tab w:val="left" w:pos="2160"/>
          <w:tab w:val="center" w:pos="4419"/>
        </w:tabs>
        <w:spacing w:line="276" w:lineRule="auto"/>
        <w:jc w:val="both"/>
      </w:pPr>
      <w:r w:rsidRPr="001978BE">
        <w:t>Parásitos de Ciclo Indirecto: Tienen más</w:t>
      </w:r>
      <w:r>
        <w:t xml:space="preserve"> de un huésped. Ej. </w:t>
      </w:r>
      <w:r w:rsidRPr="001978BE">
        <w:t>Fasciola hepática.</w:t>
      </w:r>
    </w:p>
    <w:p w:rsidR="000500C0" w:rsidRPr="001978BE" w:rsidRDefault="000500C0" w:rsidP="000500C0">
      <w:pPr>
        <w:tabs>
          <w:tab w:val="left" w:pos="2160"/>
          <w:tab w:val="center" w:pos="4419"/>
        </w:tabs>
        <w:jc w:val="both"/>
        <w:rPr>
          <w:i/>
        </w:rPr>
      </w:pPr>
      <w:r>
        <w:rPr>
          <w:i/>
        </w:rPr>
        <w:t>3.</w:t>
      </w:r>
      <w:r w:rsidRPr="001978BE">
        <w:rPr>
          <w:i/>
        </w:rPr>
        <w:t xml:space="preserve"> Según su Especificidad al Huésped</w:t>
      </w:r>
    </w:p>
    <w:p w:rsidR="000500C0" w:rsidRPr="001978BE" w:rsidRDefault="000500C0" w:rsidP="000500C0">
      <w:pPr>
        <w:pStyle w:val="Prrafodelista"/>
        <w:numPr>
          <w:ilvl w:val="0"/>
          <w:numId w:val="10"/>
        </w:numPr>
        <w:tabs>
          <w:tab w:val="left" w:pos="2160"/>
          <w:tab w:val="center" w:pos="4419"/>
        </w:tabs>
        <w:spacing w:line="276" w:lineRule="auto"/>
        <w:jc w:val="both"/>
      </w:pPr>
      <w:r>
        <w:t>Parásitos M</w:t>
      </w:r>
      <w:r w:rsidRPr="001978BE">
        <w:t>uy Específicos: (Estenógenos).</w:t>
      </w:r>
      <w:r>
        <w:t xml:space="preserve"> Solo invaden a cierta especie. </w:t>
      </w:r>
      <w:r w:rsidRPr="001978BE">
        <w:t>Exclusiva de alguna especie.</w:t>
      </w:r>
    </w:p>
    <w:p w:rsidR="000500C0" w:rsidRPr="001978BE" w:rsidRDefault="000500C0" w:rsidP="000500C0">
      <w:pPr>
        <w:pStyle w:val="Prrafodelista"/>
        <w:numPr>
          <w:ilvl w:val="0"/>
          <w:numId w:val="10"/>
        </w:numPr>
        <w:tabs>
          <w:tab w:val="left" w:pos="2160"/>
          <w:tab w:val="center" w:pos="4419"/>
        </w:tabs>
        <w:spacing w:line="276" w:lineRule="auto"/>
        <w:jc w:val="both"/>
      </w:pPr>
      <w:r w:rsidRPr="001978BE">
        <w:t xml:space="preserve">Parásitos Medianamente Específicos: (Oligógenos) puede invadir a </w:t>
      </w:r>
      <w:r>
        <w:t>otros de su mismo grupo. Ej.</w:t>
      </w:r>
      <w:r w:rsidRPr="001978BE">
        <w:t xml:space="preserve"> Toxocara canis: caninos perros, zorros, lobos.</w:t>
      </w:r>
    </w:p>
    <w:p w:rsidR="000500C0" w:rsidRPr="001978BE" w:rsidRDefault="000500C0" w:rsidP="000500C0">
      <w:pPr>
        <w:pStyle w:val="Prrafodelista"/>
        <w:numPr>
          <w:ilvl w:val="0"/>
          <w:numId w:val="10"/>
        </w:numPr>
        <w:tabs>
          <w:tab w:val="left" w:pos="2160"/>
          <w:tab w:val="center" w:pos="4419"/>
        </w:tabs>
        <w:spacing w:line="276" w:lineRule="auto"/>
        <w:jc w:val="both"/>
      </w:pPr>
      <w:r w:rsidRPr="001978BE">
        <w:t>Parásitos no Específicos (Eurígenos)</w:t>
      </w:r>
      <w:r>
        <w:t>:</w:t>
      </w:r>
      <w:r w:rsidRPr="001978BE">
        <w:t xml:space="preserve"> Invade a todas las especies</w:t>
      </w:r>
      <w:r>
        <w:t xml:space="preserve">. Ej. </w:t>
      </w:r>
      <w:r w:rsidRPr="001978BE">
        <w:t>Fasciola</w:t>
      </w:r>
    </w:p>
    <w:p w:rsidR="000500C0" w:rsidRPr="00534494" w:rsidRDefault="000500C0" w:rsidP="000500C0">
      <w:pPr>
        <w:tabs>
          <w:tab w:val="left" w:pos="2160"/>
          <w:tab w:val="center" w:pos="4419"/>
        </w:tabs>
        <w:jc w:val="both"/>
        <w:rPr>
          <w:i/>
        </w:rPr>
      </w:pPr>
      <w:r w:rsidRPr="00534494">
        <w:rPr>
          <w:i/>
        </w:rPr>
        <w:t xml:space="preserve">4. Según su Adaptación a </w:t>
      </w:r>
      <w:smartTag w:uri="urn:schemas-microsoft-com:office:smarttags" w:element="PersonName">
        <w:smartTagPr>
          <w:attr w:name="ProductID" w:val="la Vida Parasitaria"/>
        </w:smartTagPr>
        <w:r w:rsidRPr="00534494">
          <w:rPr>
            <w:i/>
          </w:rPr>
          <w:t>la Vida Parasitaria</w:t>
        </w:r>
      </w:smartTag>
    </w:p>
    <w:p w:rsidR="000500C0" w:rsidRPr="001978BE" w:rsidRDefault="000500C0" w:rsidP="000500C0">
      <w:pPr>
        <w:pStyle w:val="Prrafodelista"/>
        <w:numPr>
          <w:ilvl w:val="0"/>
          <w:numId w:val="11"/>
        </w:numPr>
        <w:tabs>
          <w:tab w:val="left" w:pos="2160"/>
          <w:tab w:val="center" w:pos="4419"/>
        </w:tabs>
        <w:spacing w:line="276" w:lineRule="auto"/>
        <w:jc w:val="both"/>
      </w:pPr>
      <w:r>
        <w:t>Obligadamente parásitos</w:t>
      </w:r>
      <w:r w:rsidRPr="001978BE">
        <w:t xml:space="preserve"> (Necesitan parasitar para poder vivir).</w:t>
      </w:r>
    </w:p>
    <w:p w:rsidR="000500C0" w:rsidRPr="001978BE" w:rsidRDefault="000500C0" w:rsidP="000500C0">
      <w:pPr>
        <w:pStyle w:val="Prrafodelista"/>
        <w:numPr>
          <w:ilvl w:val="0"/>
          <w:numId w:val="12"/>
        </w:numPr>
        <w:tabs>
          <w:tab w:val="left" w:pos="2160"/>
          <w:tab w:val="center" w:pos="4419"/>
        </w:tabs>
        <w:spacing w:after="0"/>
        <w:jc w:val="both"/>
      </w:pPr>
      <w:r w:rsidRPr="001978BE">
        <w:t>Permanentes: Son aquellos</w:t>
      </w:r>
      <w:r>
        <w:t xml:space="preserve"> que toda su vida parasitan. Ej.</w:t>
      </w:r>
      <w:r w:rsidRPr="001978BE">
        <w:t xml:space="preserve"> Fasciola</w:t>
      </w:r>
    </w:p>
    <w:p w:rsidR="000500C0" w:rsidRPr="001978BE" w:rsidRDefault="000500C0" w:rsidP="000500C0">
      <w:pPr>
        <w:pStyle w:val="Prrafodelista"/>
        <w:numPr>
          <w:ilvl w:val="0"/>
          <w:numId w:val="12"/>
        </w:numPr>
        <w:tabs>
          <w:tab w:val="left" w:pos="2160"/>
          <w:tab w:val="center" w:pos="4419"/>
        </w:tabs>
        <w:spacing w:after="0"/>
        <w:jc w:val="both"/>
      </w:pPr>
      <w:r w:rsidRPr="001978BE">
        <w:t>Periódico: Solo parasi</w:t>
      </w:r>
      <w:r>
        <w:t>tan en una etapa de su vida. Ej.</w:t>
      </w:r>
      <w:r w:rsidRPr="001978BE">
        <w:t xml:space="preserve"> Pulgas cuando son larvas habitan en el suelo, cuando crecen parasitan. Oestrus ovis solo parasita cuando es larva, cuando es adulta no.</w:t>
      </w:r>
    </w:p>
    <w:p w:rsidR="000500C0" w:rsidRPr="001978BE" w:rsidRDefault="000500C0" w:rsidP="000500C0">
      <w:pPr>
        <w:pStyle w:val="Prrafodelista"/>
        <w:numPr>
          <w:ilvl w:val="0"/>
          <w:numId w:val="12"/>
        </w:numPr>
        <w:tabs>
          <w:tab w:val="left" w:pos="2160"/>
          <w:tab w:val="center" w:pos="4419"/>
        </w:tabs>
        <w:spacing w:after="0"/>
        <w:jc w:val="both"/>
      </w:pPr>
      <w:r w:rsidRPr="001978BE">
        <w:t>Temporales: Parasitan solo por un momento</w:t>
      </w:r>
      <w:r>
        <w:t xml:space="preserve">. Ej. </w:t>
      </w:r>
      <w:r w:rsidRPr="001978BE">
        <w:t>Mosquitos</w:t>
      </w:r>
    </w:p>
    <w:p w:rsidR="000500C0" w:rsidRPr="001978BE" w:rsidRDefault="000500C0" w:rsidP="000500C0">
      <w:pPr>
        <w:pStyle w:val="Prrafodelista"/>
        <w:numPr>
          <w:ilvl w:val="0"/>
          <w:numId w:val="13"/>
        </w:numPr>
        <w:tabs>
          <w:tab w:val="left" w:pos="2160"/>
          <w:tab w:val="center" w:pos="4419"/>
        </w:tabs>
        <w:spacing w:line="276" w:lineRule="auto"/>
        <w:jc w:val="both"/>
      </w:pPr>
      <w:r w:rsidRPr="001978BE">
        <w:t>Facultativos: Tiene la posibilidad de reproducirse sin necesidad de parasitar</w:t>
      </w:r>
    </w:p>
    <w:p w:rsidR="000500C0" w:rsidRPr="001978BE" w:rsidRDefault="000500C0" w:rsidP="000500C0">
      <w:pPr>
        <w:pStyle w:val="Prrafodelista"/>
        <w:numPr>
          <w:ilvl w:val="0"/>
          <w:numId w:val="13"/>
        </w:numPr>
        <w:tabs>
          <w:tab w:val="left" w:pos="2160"/>
          <w:tab w:val="center" w:pos="4419"/>
        </w:tabs>
        <w:spacing w:line="276" w:lineRule="auto"/>
        <w:jc w:val="both"/>
      </w:pPr>
      <w:r w:rsidRPr="001978BE">
        <w:t>Incidentales: No son parásitos se convierten en parásitos accidentalmente (tijerilla, mosca) por descuido del humano.</w:t>
      </w:r>
    </w:p>
    <w:p w:rsidR="000500C0" w:rsidRPr="00534494" w:rsidRDefault="000500C0" w:rsidP="000500C0">
      <w:pPr>
        <w:tabs>
          <w:tab w:val="left" w:pos="2160"/>
          <w:tab w:val="center" w:pos="4419"/>
        </w:tabs>
        <w:jc w:val="both"/>
        <w:rPr>
          <w:i/>
        </w:rPr>
      </w:pPr>
      <w:r w:rsidRPr="00534494">
        <w:rPr>
          <w:i/>
        </w:rPr>
        <w:t>5. Según su Clasificación zoológica</w:t>
      </w:r>
    </w:p>
    <w:p w:rsidR="000500C0" w:rsidRPr="001978BE" w:rsidRDefault="000500C0" w:rsidP="000500C0">
      <w:pPr>
        <w:pStyle w:val="Prrafodelista"/>
        <w:numPr>
          <w:ilvl w:val="0"/>
          <w:numId w:val="14"/>
        </w:numPr>
        <w:tabs>
          <w:tab w:val="left" w:pos="2160"/>
          <w:tab w:val="center" w:pos="4419"/>
        </w:tabs>
        <w:spacing w:line="276" w:lineRule="auto"/>
        <w:jc w:val="both"/>
      </w:pPr>
      <w:r w:rsidRPr="001978BE">
        <w:t>Protozo</w:t>
      </w:r>
      <w:r>
        <w:t>arios: Parásitos formados de un</w:t>
      </w:r>
      <w:r w:rsidRPr="001978BE">
        <w:t>a</w:t>
      </w:r>
      <w:r>
        <w:t xml:space="preserve"> célula. Ej. B</w:t>
      </w:r>
      <w:r w:rsidRPr="001978BE">
        <w:t>abesia</w:t>
      </w:r>
    </w:p>
    <w:p w:rsidR="000500C0" w:rsidRPr="001978BE" w:rsidRDefault="000500C0" w:rsidP="000500C0">
      <w:pPr>
        <w:pStyle w:val="Prrafodelista"/>
        <w:numPr>
          <w:ilvl w:val="0"/>
          <w:numId w:val="14"/>
        </w:numPr>
        <w:tabs>
          <w:tab w:val="left" w:pos="2160"/>
          <w:tab w:val="center" w:pos="4419"/>
        </w:tabs>
        <w:spacing w:line="276" w:lineRule="auto"/>
        <w:jc w:val="both"/>
      </w:pPr>
      <w:r w:rsidRPr="001978BE">
        <w:t>He</w:t>
      </w:r>
      <w:r>
        <w:t>l</w:t>
      </w:r>
      <w:r w:rsidRPr="001978BE">
        <w:t>mintos (Gusanos)</w:t>
      </w:r>
    </w:p>
    <w:p w:rsidR="000500C0" w:rsidRPr="001978BE" w:rsidRDefault="000500C0" w:rsidP="000500C0">
      <w:pPr>
        <w:pStyle w:val="Prrafodelista"/>
        <w:numPr>
          <w:ilvl w:val="0"/>
          <w:numId w:val="15"/>
        </w:numPr>
        <w:tabs>
          <w:tab w:val="left" w:pos="1200"/>
        </w:tabs>
        <w:spacing w:after="0"/>
        <w:jc w:val="both"/>
      </w:pPr>
      <w:r>
        <w:t>Planos (Platih</w:t>
      </w:r>
      <w:r w:rsidRPr="001978BE">
        <w:t>elmintos)</w:t>
      </w:r>
    </w:p>
    <w:p w:rsidR="000500C0" w:rsidRPr="001978BE" w:rsidRDefault="000500C0" w:rsidP="000500C0">
      <w:pPr>
        <w:pStyle w:val="Prrafodelista"/>
        <w:numPr>
          <w:ilvl w:val="0"/>
          <w:numId w:val="15"/>
        </w:numPr>
        <w:tabs>
          <w:tab w:val="left" w:pos="1200"/>
        </w:tabs>
        <w:spacing w:after="0"/>
        <w:jc w:val="both"/>
      </w:pPr>
      <w:r>
        <w:t>Redondos (Nemá</w:t>
      </w:r>
      <w:r w:rsidRPr="001978BE">
        <w:t>todos)</w:t>
      </w:r>
    </w:p>
    <w:p w:rsidR="000500C0" w:rsidRPr="001978BE" w:rsidRDefault="000500C0" w:rsidP="000500C0">
      <w:pPr>
        <w:pStyle w:val="Prrafodelista"/>
        <w:numPr>
          <w:ilvl w:val="0"/>
          <w:numId w:val="15"/>
        </w:numPr>
        <w:tabs>
          <w:tab w:val="left" w:pos="1200"/>
        </w:tabs>
        <w:spacing w:after="0"/>
        <w:jc w:val="both"/>
      </w:pPr>
      <w:r w:rsidRPr="001978BE">
        <w:t>Espinosos (Acantocéfalos)</w:t>
      </w:r>
    </w:p>
    <w:p w:rsidR="000500C0" w:rsidRPr="001978BE" w:rsidRDefault="000500C0" w:rsidP="000500C0">
      <w:pPr>
        <w:pStyle w:val="Prrafodelista"/>
        <w:numPr>
          <w:ilvl w:val="0"/>
          <w:numId w:val="16"/>
        </w:numPr>
        <w:tabs>
          <w:tab w:val="left" w:pos="709"/>
        </w:tabs>
        <w:spacing w:line="276" w:lineRule="auto"/>
        <w:jc w:val="both"/>
      </w:pPr>
      <w:r w:rsidRPr="001978BE">
        <w:t>Artrópodos</w:t>
      </w:r>
    </w:p>
    <w:p w:rsidR="000500C0" w:rsidRPr="001978BE" w:rsidRDefault="000500C0" w:rsidP="000500C0">
      <w:pPr>
        <w:pStyle w:val="Prrafodelista"/>
        <w:numPr>
          <w:ilvl w:val="0"/>
          <w:numId w:val="17"/>
        </w:numPr>
        <w:tabs>
          <w:tab w:val="left" w:pos="1200"/>
        </w:tabs>
        <w:spacing w:after="0"/>
        <w:jc w:val="both"/>
      </w:pPr>
      <w:r w:rsidRPr="001978BE">
        <w:t>Insectos, piojos, pulgas, moscas, chinches.</w:t>
      </w:r>
    </w:p>
    <w:p w:rsidR="000500C0" w:rsidRDefault="000500C0" w:rsidP="000500C0">
      <w:pPr>
        <w:pStyle w:val="Prrafodelista"/>
        <w:numPr>
          <w:ilvl w:val="0"/>
          <w:numId w:val="17"/>
        </w:numPr>
        <w:tabs>
          <w:tab w:val="left" w:pos="1200"/>
        </w:tabs>
        <w:spacing w:after="0"/>
        <w:jc w:val="both"/>
      </w:pPr>
      <w:r w:rsidRPr="001978BE">
        <w:t>Arácnidos, garrapatas, ácaros de aves.</w:t>
      </w:r>
    </w:p>
    <w:p w:rsidR="000500C0" w:rsidRDefault="000500C0" w:rsidP="000500C0">
      <w:pPr>
        <w:tabs>
          <w:tab w:val="left" w:pos="1200"/>
        </w:tabs>
        <w:jc w:val="both"/>
      </w:pPr>
    </w:p>
    <w:p w:rsidR="000500C0" w:rsidRPr="000C2171" w:rsidRDefault="000500C0" w:rsidP="000500C0">
      <w:pPr>
        <w:tabs>
          <w:tab w:val="left" w:pos="1200"/>
        </w:tabs>
        <w:jc w:val="both"/>
        <w:rPr>
          <w:b/>
        </w:rPr>
      </w:pPr>
      <w:r w:rsidRPr="000C2171">
        <w:rPr>
          <w:b/>
        </w:rPr>
        <w:t>Tipos de huésped</w:t>
      </w:r>
    </w:p>
    <w:p w:rsidR="000500C0" w:rsidRDefault="000500C0" w:rsidP="000500C0">
      <w:pPr>
        <w:jc w:val="both"/>
      </w:pPr>
      <w:r>
        <w:t>Huésped es el organismo que alberga al parásito y sufre daño.</w:t>
      </w:r>
    </w:p>
    <w:p w:rsidR="000500C0" w:rsidRDefault="000500C0" w:rsidP="000500C0">
      <w:pPr>
        <w:pStyle w:val="Prrafodelista"/>
        <w:numPr>
          <w:ilvl w:val="0"/>
          <w:numId w:val="19"/>
        </w:numPr>
        <w:tabs>
          <w:tab w:val="left" w:pos="567"/>
        </w:tabs>
        <w:spacing w:after="0"/>
        <w:jc w:val="both"/>
      </w:pPr>
      <w:r w:rsidRPr="00A45723">
        <w:rPr>
          <w:b/>
          <w:szCs w:val="22"/>
        </w:rPr>
        <w:t>Definitivo:</w:t>
      </w:r>
      <w:r w:rsidRPr="00A45723">
        <w:rPr>
          <w:szCs w:val="22"/>
        </w:rPr>
        <w:t xml:space="preserve"> Es el organismo que alberga al parasito adulto y en el cual se reproduce sexualmente. Ej. </w:t>
      </w:r>
      <w:r w:rsidRPr="00A45723">
        <w:t>Fasciola Hepática es hermafrodita.</w:t>
      </w:r>
    </w:p>
    <w:p w:rsidR="000500C0" w:rsidRPr="00A45723" w:rsidRDefault="000500C0" w:rsidP="000500C0">
      <w:pPr>
        <w:pStyle w:val="Prrafodelista"/>
        <w:numPr>
          <w:ilvl w:val="0"/>
          <w:numId w:val="19"/>
        </w:numPr>
        <w:tabs>
          <w:tab w:val="left" w:pos="567"/>
        </w:tabs>
        <w:spacing w:line="276" w:lineRule="auto"/>
        <w:jc w:val="both"/>
      </w:pPr>
      <w:r w:rsidRPr="00A45723">
        <w:rPr>
          <w:b/>
          <w:szCs w:val="22"/>
        </w:rPr>
        <w:t>Intermediario:</w:t>
      </w:r>
      <w:r w:rsidRPr="00A45723">
        <w:rPr>
          <w:szCs w:val="22"/>
        </w:rPr>
        <w:t xml:space="preserve"> Es el organismo que alberga las </w:t>
      </w:r>
      <w:r w:rsidRPr="00A45723">
        <w:rPr>
          <w:b/>
          <w:szCs w:val="22"/>
          <w:u w:val="single"/>
        </w:rPr>
        <w:t>fases larvarias</w:t>
      </w:r>
      <w:r w:rsidRPr="00A45723">
        <w:rPr>
          <w:szCs w:val="22"/>
        </w:rPr>
        <w:t xml:space="preserve"> (inmaduras) del parasito el cual se puede reproducir asexualmente.</w:t>
      </w:r>
    </w:p>
    <w:p w:rsidR="000500C0" w:rsidRPr="00A45723" w:rsidRDefault="000500C0" w:rsidP="000500C0">
      <w:pPr>
        <w:tabs>
          <w:tab w:val="left" w:pos="567"/>
        </w:tabs>
        <w:jc w:val="both"/>
      </w:pPr>
      <w:r w:rsidRPr="00A45723">
        <w:rPr>
          <w:b/>
        </w:rPr>
        <w:t>Otros tipos de huéspedes</w:t>
      </w:r>
    </w:p>
    <w:p w:rsidR="000500C0" w:rsidRPr="00A45723" w:rsidRDefault="000500C0" w:rsidP="000500C0">
      <w:pPr>
        <w:numPr>
          <w:ilvl w:val="0"/>
          <w:numId w:val="18"/>
        </w:numPr>
        <w:tabs>
          <w:tab w:val="left" w:pos="567"/>
        </w:tabs>
        <w:spacing w:after="0"/>
        <w:jc w:val="both"/>
      </w:pPr>
      <w:r w:rsidRPr="00A45723">
        <w:t>Natural o Habitual.</w:t>
      </w:r>
      <w:r>
        <w:t xml:space="preserve"> Ej.</w:t>
      </w:r>
      <w:r w:rsidRPr="00A45723">
        <w:t xml:space="preserve"> Toxocara Canis (Perro)</w:t>
      </w:r>
    </w:p>
    <w:p w:rsidR="000500C0" w:rsidRPr="00A45723" w:rsidRDefault="000500C0" w:rsidP="000500C0">
      <w:pPr>
        <w:numPr>
          <w:ilvl w:val="0"/>
          <w:numId w:val="18"/>
        </w:numPr>
        <w:tabs>
          <w:tab w:val="left" w:pos="567"/>
        </w:tabs>
        <w:spacing w:after="0"/>
        <w:jc w:val="both"/>
      </w:pPr>
      <w:r>
        <w:t>V</w:t>
      </w:r>
      <w:r w:rsidRPr="00A45723">
        <w:t>icario o Sustituto.</w:t>
      </w:r>
      <w:r>
        <w:t xml:space="preserve"> Entra en lugar del huésped habitual.</w:t>
      </w:r>
      <w:r w:rsidRPr="00A45723">
        <w:t xml:space="preserve"> </w:t>
      </w:r>
      <w:r>
        <w:t>Ej.</w:t>
      </w:r>
      <w:r w:rsidRPr="00A45723">
        <w:t>Gato de Toxocara Canis.</w:t>
      </w:r>
    </w:p>
    <w:p w:rsidR="000500C0" w:rsidRPr="00A45723" w:rsidRDefault="000500C0" w:rsidP="000500C0">
      <w:pPr>
        <w:numPr>
          <w:ilvl w:val="0"/>
          <w:numId w:val="18"/>
        </w:numPr>
        <w:tabs>
          <w:tab w:val="left" w:pos="567"/>
        </w:tabs>
        <w:spacing w:after="0"/>
        <w:jc w:val="both"/>
      </w:pPr>
      <w:r w:rsidRPr="00A45723">
        <w:t>Huésped accidental.</w:t>
      </w:r>
      <w:r>
        <w:t xml:space="preserve"> Alberga al parásito por accidente.</w:t>
      </w:r>
    </w:p>
    <w:p w:rsidR="000500C0" w:rsidRPr="00A45723" w:rsidRDefault="000500C0" w:rsidP="000500C0">
      <w:pPr>
        <w:numPr>
          <w:ilvl w:val="0"/>
          <w:numId w:val="18"/>
        </w:numPr>
        <w:tabs>
          <w:tab w:val="left" w:pos="567"/>
        </w:tabs>
        <w:spacing w:after="0"/>
        <w:jc w:val="both"/>
      </w:pPr>
      <w:r w:rsidRPr="00A45723">
        <w:t>De Transporte. Solo transporta al parásito.</w:t>
      </w:r>
    </w:p>
    <w:p w:rsidR="000500C0" w:rsidRPr="00A45723" w:rsidRDefault="000500C0" w:rsidP="000500C0">
      <w:pPr>
        <w:numPr>
          <w:ilvl w:val="0"/>
          <w:numId w:val="18"/>
        </w:numPr>
        <w:tabs>
          <w:tab w:val="left" w:pos="567"/>
        </w:tabs>
        <w:spacing w:after="0"/>
        <w:jc w:val="both"/>
      </w:pPr>
      <w:r>
        <w:t>Transmisor. Mantiene latente</w:t>
      </w:r>
      <w:r w:rsidRPr="00A45723">
        <w:t xml:space="preserve"> al parásito.</w:t>
      </w:r>
    </w:p>
    <w:p w:rsidR="000500C0" w:rsidRPr="00A45723" w:rsidRDefault="000500C0" w:rsidP="000500C0">
      <w:pPr>
        <w:numPr>
          <w:ilvl w:val="0"/>
          <w:numId w:val="18"/>
        </w:numPr>
        <w:tabs>
          <w:tab w:val="left" w:pos="567"/>
        </w:tabs>
        <w:jc w:val="both"/>
      </w:pPr>
      <w:r w:rsidRPr="00A45723">
        <w:t>Reservorio</w:t>
      </w:r>
    </w:p>
    <w:p w:rsidR="000500C0" w:rsidRPr="00A45723" w:rsidRDefault="000500C0" w:rsidP="000500C0">
      <w:pPr>
        <w:tabs>
          <w:tab w:val="left" w:pos="567"/>
        </w:tabs>
        <w:jc w:val="both"/>
        <w:rPr>
          <w:b/>
        </w:rPr>
      </w:pPr>
      <w:r w:rsidRPr="00A45723">
        <w:rPr>
          <w:b/>
        </w:rPr>
        <w:t>Tipos de ciclos biológicos</w:t>
      </w:r>
    </w:p>
    <w:p w:rsidR="000500C0" w:rsidRPr="00A45723" w:rsidRDefault="000500C0" w:rsidP="000500C0">
      <w:pPr>
        <w:tabs>
          <w:tab w:val="left" w:pos="567"/>
        </w:tabs>
        <w:jc w:val="both"/>
      </w:pPr>
      <w:r>
        <w:rPr>
          <w:i/>
        </w:rPr>
        <w:t>Ciclo Directo o Monógeno</w:t>
      </w:r>
      <w:r w:rsidRPr="00A45723">
        <w:rPr>
          <w:i/>
        </w:rPr>
        <w:t>:</w:t>
      </w:r>
      <w:r w:rsidRPr="00A45723">
        <w:t xml:space="preserve"> Tiene un solo huésped.</w:t>
      </w:r>
    </w:p>
    <w:p w:rsidR="000500C0" w:rsidRPr="00A45723" w:rsidRDefault="000500C0" w:rsidP="000500C0">
      <w:pPr>
        <w:pStyle w:val="Prrafodelista"/>
        <w:numPr>
          <w:ilvl w:val="0"/>
          <w:numId w:val="21"/>
        </w:numPr>
        <w:tabs>
          <w:tab w:val="left" w:pos="1155"/>
        </w:tabs>
        <w:spacing w:after="0"/>
        <w:ind w:right="-234"/>
        <w:jc w:val="both"/>
      </w:pPr>
      <w:r>
        <w:t>Fase I</w:t>
      </w:r>
      <w:r w:rsidRPr="00A45723">
        <w:t>nfestante embrionada con invasión pasiva. Embrión con larva adentro, vía            de entrada oral.</w:t>
      </w:r>
    </w:p>
    <w:p w:rsidR="000500C0" w:rsidRPr="00A45723" w:rsidRDefault="000500C0" w:rsidP="000500C0">
      <w:pPr>
        <w:pStyle w:val="Prrafodelista"/>
        <w:numPr>
          <w:ilvl w:val="0"/>
          <w:numId w:val="21"/>
        </w:numPr>
        <w:tabs>
          <w:tab w:val="left" w:pos="1155"/>
        </w:tabs>
        <w:spacing w:after="0"/>
        <w:ind w:right="-234"/>
        <w:jc w:val="both"/>
      </w:pPr>
      <w:r w:rsidRPr="00A45723">
        <w:t>Fase Infestante no embrionada con invasión pasiva</w:t>
      </w:r>
    </w:p>
    <w:p w:rsidR="000500C0" w:rsidRPr="00A45723" w:rsidRDefault="000500C0" w:rsidP="000500C0">
      <w:pPr>
        <w:pStyle w:val="Prrafodelista"/>
        <w:numPr>
          <w:ilvl w:val="0"/>
          <w:numId w:val="21"/>
        </w:numPr>
        <w:tabs>
          <w:tab w:val="left" w:pos="1155"/>
        </w:tabs>
        <w:spacing w:after="0"/>
        <w:ind w:right="-234"/>
        <w:jc w:val="both"/>
      </w:pPr>
      <w:r w:rsidRPr="00A45723">
        <w:t>Fase Infestante con invasión activa</w:t>
      </w:r>
    </w:p>
    <w:p w:rsidR="000500C0" w:rsidRPr="00525B5A" w:rsidRDefault="000500C0" w:rsidP="000500C0">
      <w:pPr>
        <w:tabs>
          <w:tab w:val="left" w:pos="1155"/>
        </w:tabs>
        <w:ind w:right="-234"/>
        <w:jc w:val="both"/>
        <w:rPr>
          <w:i/>
        </w:rPr>
      </w:pPr>
    </w:p>
    <w:p w:rsidR="000500C0" w:rsidRDefault="000500C0" w:rsidP="000500C0">
      <w:pPr>
        <w:tabs>
          <w:tab w:val="left" w:pos="567"/>
        </w:tabs>
        <w:ind w:right="-234"/>
        <w:jc w:val="both"/>
      </w:pPr>
      <w:r>
        <w:rPr>
          <w:i/>
        </w:rPr>
        <w:t>Ciclo Indirecto</w:t>
      </w:r>
      <w:r w:rsidRPr="00525B5A">
        <w:rPr>
          <w:i/>
        </w:rPr>
        <w:t xml:space="preserve"> o Heterógeno</w:t>
      </w:r>
      <w:r w:rsidRPr="00A45723">
        <w:t>.</w:t>
      </w:r>
    </w:p>
    <w:p w:rsidR="000500C0" w:rsidRPr="00A45723" w:rsidRDefault="000500C0" w:rsidP="000500C0">
      <w:pPr>
        <w:pStyle w:val="Prrafodelista"/>
        <w:numPr>
          <w:ilvl w:val="0"/>
          <w:numId w:val="20"/>
        </w:numPr>
        <w:tabs>
          <w:tab w:val="left" w:pos="567"/>
        </w:tabs>
        <w:spacing w:after="0"/>
        <w:ind w:right="-234"/>
        <w:jc w:val="both"/>
      </w:pPr>
      <w:r w:rsidRPr="00A45723">
        <w:t>Diheterógenos (con dos huéspedes).</w:t>
      </w:r>
    </w:p>
    <w:p w:rsidR="000500C0" w:rsidRDefault="000500C0" w:rsidP="000500C0">
      <w:pPr>
        <w:numPr>
          <w:ilvl w:val="0"/>
          <w:numId w:val="20"/>
        </w:numPr>
        <w:tabs>
          <w:tab w:val="left" w:pos="567"/>
        </w:tabs>
        <w:ind w:right="-234"/>
        <w:jc w:val="both"/>
      </w:pPr>
      <w:r w:rsidRPr="00A45723">
        <w:t>Poliheterógenos (con  mas de dos huéspedes)</w:t>
      </w:r>
    </w:p>
    <w:p w:rsidR="000500C0" w:rsidRPr="00525B5A" w:rsidRDefault="000500C0" w:rsidP="000500C0">
      <w:pPr>
        <w:tabs>
          <w:tab w:val="left" w:pos="567"/>
        </w:tabs>
        <w:ind w:right="-234"/>
        <w:jc w:val="both"/>
        <w:rPr>
          <w:b/>
        </w:rPr>
      </w:pPr>
      <w:r w:rsidRPr="00525B5A">
        <w:rPr>
          <w:b/>
        </w:rPr>
        <w:t>Naturaleza del daño causado por lo parásitos</w:t>
      </w:r>
    </w:p>
    <w:p w:rsidR="000500C0" w:rsidRDefault="000500C0" w:rsidP="000500C0">
      <w:pPr>
        <w:tabs>
          <w:tab w:val="left" w:pos="567"/>
        </w:tabs>
        <w:ind w:right="-234"/>
        <w:jc w:val="both"/>
        <w:rPr>
          <w:i/>
        </w:rPr>
      </w:pPr>
      <w:r w:rsidRPr="00525B5A">
        <w:rPr>
          <w:i/>
        </w:rPr>
        <w:t>Efectos perjudiciales al huésped (lesivos).</w:t>
      </w:r>
    </w:p>
    <w:p w:rsidR="000500C0" w:rsidRPr="00525B5A" w:rsidRDefault="000500C0" w:rsidP="000500C0">
      <w:pPr>
        <w:pStyle w:val="Prrafodelista"/>
        <w:numPr>
          <w:ilvl w:val="0"/>
          <w:numId w:val="23"/>
        </w:numPr>
        <w:tabs>
          <w:tab w:val="left" w:pos="567"/>
        </w:tabs>
        <w:spacing w:after="0"/>
        <w:ind w:right="-234"/>
        <w:jc w:val="both"/>
        <w:rPr>
          <w:i/>
        </w:rPr>
      </w:pPr>
      <w:r>
        <w:t xml:space="preserve">Efectos </w:t>
      </w:r>
      <w:r w:rsidRPr="00525B5A">
        <w:t xml:space="preserve">Traumáticos. </w:t>
      </w:r>
      <w:r>
        <w:t>Por dientes, enzimas o actividad del parásito; la ruptura es a nivel microscópico.</w:t>
      </w:r>
    </w:p>
    <w:p w:rsidR="000500C0" w:rsidRPr="00525B5A" w:rsidRDefault="000500C0" w:rsidP="000500C0">
      <w:pPr>
        <w:pStyle w:val="Prrafodelista"/>
        <w:numPr>
          <w:ilvl w:val="0"/>
          <w:numId w:val="23"/>
        </w:numPr>
        <w:spacing w:after="0"/>
        <w:jc w:val="both"/>
      </w:pPr>
      <w:r w:rsidRPr="00525B5A">
        <w:t>Efectos Mecánicos</w:t>
      </w:r>
    </w:p>
    <w:p w:rsidR="000500C0" w:rsidRPr="00525B5A" w:rsidRDefault="000500C0" w:rsidP="000500C0">
      <w:pPr>
        <w:pStyle w:val="Prrafodelista"/>
        <w:numPr>
          <w:ilvl w:val="0"/>
          <w:numId w:val="24"/>
        </w:numPr>
        <w:tabs>
          <w:tab w:val="left" w:pos="960"/>
        </w:tabs>
        <w:spacing w:after="0"/>
        <w:jc w:val="both"/>
      </w:pPr>
      <w:r w:rsidRPr="00525B5A">
        <w:t>Por Obstrucción. Cuando una gran cantidad de parásitos obstruyen un conducto</w:t>
      </w:r>
    </w:p>
    <w:p w:rsidR="000500C0" w:rsidRPr="00525B5A" w:rsidRDefault="000500C0" w:rsidP="000500C0">
      <w:pPr>
        <w:pStyle w:val="Prrafodelista"/>
        <w:numPr>
          <w:ilvl w:val="0"/>
          <w:numId w:val="24"/>
        </w:numPr>
        <w:tabs>
          <w:tab w:val="left" w:pos="960"/>
        </w:tabs>
        <w:spacing w:after="0"/>
        <w:jc w:val="both"/>
      </w:pPr>
      <w:r w:rsidRPr="00525B5A">
        <w:t>Por presión. Presionan tejido adyacente causando daño ejem: Espirocerca lupi</w:t>
      </w:r>
    </w:p>
    <w:p w:rsidR="000500C0" w:rsidRPr="00525B5A" w:rsidRDefault="000500C0" w:rsidP="000500C0">
      <w:pPr>
        <w:pStyle w:val="Prrafodelista"/>
        <w:numPr>
          <w:ilvl w:val="0"/>
          <w:numId w:val="24"/>
        </w:numPr>
        <w:tabs>
          <w:tab w:val="left" w:pos="960"/>
        </w:tabs>
        <w:spacing w:after="0"/>
        <w:jc w:val="both"/>
      </w:pPr>
      <w:r w:rsidRPr="00525B5A">
        <w:t>(puede presionar al nervio vago y esófago)</w:t>
      </w:r>
    </w:p>
    <w:p w:rsidR="000500C0" w:rsidRPr="00525B5A" w:rsidRDefault="000500C0" w:rsidP="000500C0">
      <w:pPr>
        <w:pStyle w:val="Prrafodelista"/>
        <w:numPr>
          <w:ilvl w:val="0"/>
          <w:numId w:val="25"/>
        </w:numPr>
        <w:tabs>
          <w:tab w:val="left" w:pos="960"/>
        </w:tabs>
        <w:spacing w:after="0"/>
        <w:jc w:val="both"/>
      </w:pPr>
      <w:r w:rsidRPr="00525B5A">
        <w:t>Sustracción de Sustancias (Expoliatriz) Succionan sustancias quimo, sangre.</w:t>
      </w:r>
    </w:p>
    <w:p w:rsidR="000500C0" w:rsidRPr="00525B5A" w:rsidRDefault="000500C0" w:rsidP="000500C0">
      <w:pPr>
        <w:pStyle w:val="Prrafodelista"/>
        <w:numPr>
          <w:ilvl w:val="0"/>
          <w:numId w:val="25"/>
        </w:numPr>
        <w:tabs>
          <w:tab w:val="left" w:pos="960"/>
        </w:tabs>
        <w:spacing w:after="0"/>
        <w:jc w:val="both"/>
      </w:pPr>
      <w:r w:rsidRPr="00525B5A">
        <w:t>Inoculación. El parásito pic</w:t>
      </w:r>
      <w:r>
        <w:t>a para alimentarse y al picar in</w:t>
      </w:r>
      <w:r w:rsidRPr="00525B5A">
        <w:t>ocula parásitos.</w:t>
      </w:r>
    </w:p>
    <w:p w:rsidR="000500C0" w:rsidRPr="00525B5A" w:rsidRDefault="000500C0" w:rsidP="000500C0">
      <w:pPr>
        <w:pStyle w:val="Prrafodelista"/>
        <w:numPr>
          <w:ilvl w:val="0"/>
          <w:numId w:val="25"/>
        </w:numPr>
        <w:tabs>
          <w:tab w:val="left" w:pos="960"/>
        </w:tabs>
        <w:spacing w:after="0"/>
        <w:jc w:val="both"/>
      </w:pPr>
      <w:r w:rsidRPr="00525B5A">
        <w:t>Efecto Tóxico</w:t>
      </w:r>
    </w:p>
    <w:p w:rsidR="000500C0" w:rsidRPr="00525B5A" w:rsidRDefault="000500C0" w:rsidP="000500C0">
      <w:pPr>
        <w:pStyle w:val="Prrafodelista"/>
        <w:numPr>
          <w:ilvl w:val="0"/>
          <w:numId w:val="25"/>
        </w:numPr>
        <w:tabs>
          <w:tab w:val="left" w:pos="960"/>
        </w:tabs>
        <w:spacing w:after="0"/>
        <w:jc w:val="both"/>
      </w:pPr>
      <w:r w:rsidRPr="00525B5A">
        <w:t>Disminución de defensas</w:t>
      </w:r>
    </w:p>
    <w:p w:rsidR="000500C0" w:rsidRPr="00525B5A" w:rsidRDefault="000500C0" w:rsidP="000500C0">
      <w:pPr>
        <w:tabs>
          <w:tab w:val="left" w:pos="960"/>
        </w:tabs>
        <w:jc w:val="both"/>
      </w:pPr>
    </w:p>
    <w:p w:rsidR="000500C0" w:rsidRPr="00B02B84" w:rsidRDefault="000500C0" w:rsidP="000500C0">
      <w:pPr>
        <w:tabs>
          <w:tab w:val="left" w:pos="567"/>
        </w:tabs>
        <w:jc w:val="both"/>
        <w:rPr>
          <w:i/>
        </w:rPr>
      </w:pPr>
      <w:r w:rsidRPr="00B02B84">
        <w:rPr>
          <w:i/>
        </w:rPr>
        <w:t>Efectos que producen Resistencia</w:t>
      </w:r>
      <w:r>
        <w:rPr>
          <w:i/>
        </w:rPr>
        <w:t>. Contacto y cantidad de parásitos.</w:t>
      </w:r>
    </w:p>
    <w:p w:rsidR="000500C0" w:rsidRDefault="000500C0" w:rsidP="000500C0">
      <w:pPr>
        <w:pStyle w:val="Prrafodelista"/>
        <w:numPr>
          <w:ilvl w:val="0"/>
          <w:numId w:val="26"/>
        </w:numPr>
        <w:spacing w:after="0"/>
        <w:jc w:val="both"/>
      </w:pPr>
      <w:r>
        <w:t xml:space="preserve">Inmunidad </w:t>
      </w:r>
    </w:p>
    <w:p w:rsidR="000500C0" w:rsidRDefault="000500C0" w:rsidP="000500C0">
      <w:pPr>
        <w:pStyle w:val="Prrafodelista"/>
        <w:numPr>
          <w:ilvl w:val="0"/>
          <w:numId w:val="27"/>
        </w:numPr>
        <w:spacing w:after="0"/>
        <w:jc w:val="both"/>
      </w:pPr>
      <w:r w:rsidRPr="00525B5A">
        <w:t>Natural. Todos la tenemos al nacer</w:t>
      </w:r>
    </w:p>
    <w:p w:rsidR="000500C0" w:rsidRDefault="000500C0" w:rsidP="000500C0">
      <w:pPr>
        <w:pStyle w:val="Prrafodelista"/>
        <w:numPr>
          <w:ilvl w:val="0"/>
          <w:numId w:val="27"/>
        </w:numPr>
        <w:spacing w:after="0"/>
        <w:jc w:val="both"/>
      </w:pPr>
      <w:r>
        <w:t xml:space="preserve">Adquirida </w:t>
      </w:r>
    </w:p>
    <w:p w:rsidR="000500C0" w:rsidRPr="00525B5A" w:rsidRDefault="000500C0" w:rsidP="000500C0">
      <w:pPr>
        <w:pStyle w:val="Prrafodelista"/>
        <w:numPr>
          <w:ilvl w:val="0"/>
          <w:numId w:val="29"/>
        </w:numPr>
        <w:spacing w:after="0"/>
        <w:jc w:val="both"/>
      </w:pPr>
      <w:r>
        <w:t xml:space="preserve">Natural </w:t>
      </w:r>
    </w:p>
    <w:p w:rsidR="000500C0" w:rsidRDefault="000500C0" w:rsidP="000500C0">
      <w:pPr>
        <w:pStyle w:val="Prrafodelista"/>
        <w:numPr>
          <w:ilvl w:val="0"/>
          <w:numId w:val="28"/>
        </w:numPr>
        <w:spacing w:after="0"/>
        <w:jc w:val="both"/>
      </w:pPr>
      <w:r w:rsidRPr="00525B5A">
        <w:t>Pasiva. Calostro</w:t>
      </w:r>
    </w:p>
    <w:p w:rsidR="000500C0" w:rsidRPr="00525B5A" w:rsidRDefault="000500C0" w:rsidP="000500C0">
      <w:pPr>
        <w:pStyle w:val="Prrafodelista"/>
        <w:numPr>
          <w:ilvl w:val="0"/>
          <w:numId w:val="28"/>
        </w:numPr>
        <w:spacing w:after="0"/>
        <w:jc w:val="both"/>
      </w:pPr>
      <w:r w:rsidRPr="00525B5A">
        <w:t>Activa. El organismo se  esfuerza para</w:t>
      </w:r>
      <w:r>
        <w:t xml:space="preserve"> obtener anticuerpos</w:t>
      </w:r>
    </w:p>
    <w:p w:rsidR="000500C0" w:rsidRDefault="000500C0" w:rsidP="000500C0">
      <w:pPr>
        <w:pStyle w:val="Prrafodelista"/>
        <w:numPr>
          <w:ilvl w:val="0"/>
          <w:numId w:val="30"/>
        </w:numPr>
        <w:spacing w:after="0"/>
        <w:jc w:val="both"/>
      </w:pPr>
      <w:r>
        <w:t xml:space="preserve">Artificial </w:t>
      </w:r>
      <w:r w:rsidRPr="00525B5A">
        <w:t xml:space="preserve">                      </w:t>
      </w:r>
    </w:p>
    <w:p w:rsidR="000500C0" w:rsidRPr="00525B5A" w:rsidRDefault="000500C0" w:rsidP="000500C0">
      <w:pPr>
        <w:pStyle w:val="Prrafodelista"/>
        <w:numPr>
          <w:ilvl w:val="0"/>
          <w:numId w:val="31"/>
        </w:numPr>
        <w:spacing w:after="0"/>
        <w:jc w:val="both"/>
      </w:pPr>
      <w:r w:rsidRPr="00525B5A">
        <w:t>Pasiva. Por la inyección de anticuerpos  (sueros Hiperinmunes)</w:t>
      </w:r>
      <w:r>
        <w:t>.</w:t>
      </w:r>
    </w:p>
    <w:p w:rsidR="000500C0" w:rsidRPr="00525B5A" w:rsidRDefault="000500C0" w:rsidP="000500C0">
      <w:pPr>
        <w:pStyle w:val="Prrafodelista"/>
        <w:numPr>
          <w:ilvl w:val="0"/>
          <w:numId w:val="32"/>
        </w:numPr>
        <w:spacing w:after="0"/>
        <w:jc w:val="both"/>
      </w:pPr>
      <w:r w:rsidRPr="00525B5A">
        <w:t>Activa. Vacunas, se inyectan virus activos</w:t>
      </w:r>
      <w:r>
        <w:t xml:space="preserve"> </w:t>
      </w:r>
      <w:r w:rsidRPr="00525B5A">
        <w:t>atenuados</w:t>
      </w:r>
      <w:r>
        <w:t>.</w:t>
      </w:r>
    </w:p>
    <w:p w:rsidR="000500C0" w:rsidRPr="00525B5A" w:rsidRDefault="000500C0" w:rsidP="000500C0">
      <w:pPr>
        <w:pStyle w:val="Prrafodelista"/>
        <w:numPr>
          <w:ilvl w:val="0"/>
          <w:numId w:val="33"/>
        </w:numPr>
        <w:spacing w:after="0"/>
        <w:jc w:val="both"/>
      </w:pPr>
      <w:r w:rsidRPr="00525B5A">
        <w:t>Resistencia</w:t>
      </w:r>
    </w:p>
    <w:p w:rsidR="000500C0" w:rsidRDefault="000500C0" w:rsidP="000500C0">
      <w:pPr>
        <w:pStyle w:val="Prrafodelista"/>
        <w:numPr>
          <w:ilvl w:val="0"/>
          <w:numId w:val="33"/>
        </w:numPr>
        <w:spacing w:after="0"/>
        <w:jc w:val="both"/>
      </w:pPr>
      <w:r w:rsidRPr="00525B5A">
        <w:t>Premonición</w:t>
      </w:r>
    </w:p>
    <w:p w:rsidR="000500C0" w:rsidRPr="00B54517" w:rsidRDefault="000500C0" w:rsidP="000500C0">
      <w:pPr>
        <w:pStyle w:val="Prrafodelista"/>
        <w:jc w:val="both"/>
      </w:pPr>
    </w:p>
    <w:p w:rsidR="000500C0" w:rsidRPr="00B54517" w:rsidRDefault="000500C0" w:rsidP="000500C0">
      <w:pPr>
        <w:jc w:val="both"/>
        <w:rPr>
          <w:b/>
        </w:rPr>
      </w:pPr>
      <w:r w:rsidRPr="00B54517">
        <w:rPr>
          <w:b/>
        </w:rPr>
        <w:t>Respuestas del organismo ante la parasitosis</w:t>
      </w:r>
      <w:r>
        <w:rPr>
          <w:b/>
        </w:rPr>
        <w:t>.</w:t>
      </w:r>
    </w:p>
    <w:p w:rsidR="000500C0" w:rsidRPr="00B54517" w:rsidRDefault="000500C0" w:rsidP="000500C0">
      <w:pPr>
        <w:numPr>
          <w:ilvl w:val="0"/>
          <w:numId w:val="22"/>
        </w:numPr>
        <w:spacing w:after="0"/>
        <w:ind w:left="567" w:hanging="207"/>
        <w:jc w:val="both"/>
      </w:pPr>
      <w:r w:rsidRPr="00B54517">
        <w:t>Reacciones Mecánicas.</w:t>
      </w:r>
    </w:p>
    <w:p w:rsidR="000500C0" w:rsidRPr="00B54517" w:rsidRDefault="000500C0" w:rsidP="000500C0">
      <w:pPr>
        <w:numPr>
          <w:ilvl w:val="0"/>
          <w:numId w:val="22"/>
        </w:numPr>
        <w:spacing w:after="0"/>
        <w:ind w:left="567" w:hanging="207"/>
        <w:jc w:val="both"/>
      </w:pPr>
      <w:r w:rsidRPr="00B54517">
        <w:t>Reacciones Tisulares o Celulares (inflamación)</w:t>
      </w:r>
    </w:p>
    <w:p w:rsidR="000500C0" w:rsidRPr="00B54517" w:rsidRDefault="000500C0" w:rsidP="000500C0">
      <w:pPr>
        <w:numPr>
          <w:ilvl w:val="0"/>
          <w:numId w:val="22"/>
        </w:numPr>
        <w:spacing w:after="0"/>
        <w:ind w:left="567" w:hanging="207"/>
        <w:jc w:val="both"/>
      </w:pPr>
      <w:r w:rsidRPr="00B54517">
        <w:t xml:space="preserve">Reacciones Humorales, también </w:t>
      </w:r>
      <w:r>
        <w:t xml:space="preserve">se presenta </w:t>
      </w:r>
      <w:r w:rsidRPr="00B54517">
        <w:t xml:space="preserve"> inflamación se incrementa el humor (líquido en células)</w:t>
      </w:r>
    </w:p>
    <w:p w:rsidR="000500C0" w:rsidRPr="00B54517" w:rsidRDefault="000500C0" w:rsidP="000500C0">
      <w:pPr>
        <w:numPr>
          <w:ilvl w:val="0"/>
          <w:numId w:val="22"/>
        </w:numPr>
        <w:spacing w:after="0"/>
        <w:ind w:left="567" w:hanging="207"/>
        <w:jc w:val="both"/>
      </w:pPr>
      <w:r w:rsidRPr="00B54517">
        <w:t>Anafilaxia. Reacción antígeno- anticuerpo</w:t>
      </w:r>
    </w:p>
    <w:p w:rsidR="000500C0" w:rsidRPr="00B54517" w:rsidRDefault="000500C0" w:rsidP="000500C0">
      <w:pPr>
        <w:numPr>
          <w:ilvl w:val="0"/>
          <w:numId w:val="22"/>
        </w:numPr>
        <w:spacing w:after="0"/>
        <w:ind w:left="567" w:hanging="207"/>
        <w:jc w:val="both"/>
      </w:pPr>
      <w:r w:rsidRPr="00B54517">
        <w:t>Alergias. Comezón, dermatitis</w:t>
      </w:r>
    </w:p>
    <w:p w:rsidR="000500C0" w:rsidRPr="00B54517" w:rsidRDefault="000500C0" w:rsidP="000500C0">
      <w:pPr>
        <w:numPr>
          <w:ilvl w:val="0"/>
          <w:numId w:val="22"/>
        </w:numPr>
        <w:ind w:left="567" w:hanging="207"/>
        <w:jc w:val="both"/>
      </w:pPr>
      <w:r w:rsidRPr="00B54517">
        <w:t>Premunición. Tiene que ver con las alergias</w:t>
      </w:r>
    </w:p>
    <w:p w:rsidR="000500C0" w:rsidRPr="00B54517" w:rsidRDefault="000500C0" w:rsidP="000500C0">
      <w:pPr>
        <w:jc w:val="both"/>
        <w:rPr>
          <w:b/>
        </w:rPr>
      </w:pPr>
      <w:r w:rsidRPr="00B54517">
        <w:rPr>
          <w:b/>
        </w:rPr>
        <w:t>Factores por lo cuales la respuesta del huésped puede ser aguda o leve ante la parasitosis</w:t>
      </w:r>
    </w:p>
    <w:p w:rsidR="000500C0" w:rsidRPr="00B54517" w:rsidRDefault="000500C0" w:rsidP="000500C0">
      <w:pPr>
        <w:pStyle w:val="Prrafodelista"/>
        <w:numPr>
          <w:ilvl w:val="0"/>
          <w:numId w:val="34"/>
        </w:numPr>
        <w:jc w:val="both"/>
      </w:pPr>
      <w:r w:rsidRPr="00B54517">
        <w:t>Numero de parásitos</w:t>
      </w:r>
    </w:p>
    <w:p w:rsidR="000500C0" w:rsidRPr="00B54517" w:rsidRDefault="000500C0" w:rsidP="000500C0">
      <w:pPr>
        <w:pStyle w:val="Prrafodelista"/>
        <w:numPr>
          <w:ilvl w:val="0"/>
          <w:numId w:val="34"/>
        </w:numPr>
        <w:jc w:val="both"/>
      </w:pPr>
      <w:r w:rsidRPr="00B54517">
        <w:t xml:space="preserve">Virulencia del parásito </w:t>
      </w:r>
    </w:p>
    <w:p w:rsidR="000500C0" w:rsidRPr="00B54517" w:rsidRDefault="000500C0" w:rsidP="000500C0">
      <w:pPr>
        <w:pStyle w:val="Prrafodelista"/>
        <w:numPr>
          <w:ilvl w:val="0"/>
          <w:numId w:val="34"/>
        </w:numPr>
        <w:jc w:val="both"/>
      </w:pPr>
      <w:r w:rsidRPr="00B54517">
        <w:t>Localización del parásito</w:t>
      </w:r>
    </w:p>
    <w:p w:rsidR="000500C0" w:rsidRPr="00B54517" w:rsidRDefault="000500C0" w:rsidP="000500C0">
      <w:pPr>
        <w:pStyle w:val="Prrafodelista"/>
        <w:numPr>
          <w:ilvl w:val="0"/>
          <w:numId w:val="34"/>
        </w:numPr>
        <w:jc w:val="both"/>
        <w:rPr>
          <w:b/>
        </w:rPr>
      </w:pPr>
      <w:r w:rsidRPr="00B54517">
        <w:t>Naturaleza del daño</w:t>
      </w:r>
    </w:p>
    <w:p w:rsidR="000500C0" w:rsidRDefault="000500C0" w:rsidP="000500C0">
      <w:pPr>
        <w:tabs>
          <w:tab w:val="left" w:pos="567"/>
        </w:tabs>
        <w:ind w:right="-234"/>
        <w:jc w:val="both"/>
        <w:rPr>
          <w:b/>
        </w:rPr>
      </w:pPr>
      <w:r w:rsidRPr="00B54517">
        <w:rPr>
          <w:b/>
        </w:rPr>
        <w:t>Importancia de las parasitosis</w:t>
      </w:r>
      <w:r>
        <w:rPr>
          <w:b/>
        </w:rPr>
        <w:t>:</w:t>
      </w:r>
    </w:p>
    <w:p w:rsidR="000500C0" w:rsidRDefault="000500C0" w:rsidP="000500C0">
      <w:pPr>
        <w:jc w:val="both"/>
      </w:pPr>
      <w:r w:rsidRPr="00B54517">
        <w:t>Los parásitos en veterinaria tienen 4 tipos de importancia</w:t>
      </w:r>
    </w:p>
    <w:p w:rsidR="000500C0" w:rsidRPr="00B54517" w:rsidRDefault="000500C0" w:rsidP="000500C0">
      <w:pPr>
        <w:jc w:val="both"/>
      </w:pPr>
    </w:p>
    <w:p w:rsidR="000500C0" w:rsidRPr="00B54517" w:rsidRDefault="000500C0" w:rsidP="000500C0">
      <w:pPr>
        <w:numPr>
          <w:ilvl w:val="0"/>
          <w:numId w:val="35"/>
        </w:numPr>
        <w:jc w:val="both"/>
      </w:pPr>
      <w:r w:rsidRPr="000C4781">
        <w:rPr>
          <w:i/>
        </w:rPr>
        <w:t>Económica</w:t>
      </w:r>
      <w:r>
        <w:t>:</w:t>
      </w:r>
      <w:r w:rsidRPr="00B54517">
        <w:t xml:space="preserve"> Los parásitos significan mas pérdidas para los propietarios en enfermedades virales, en enfermedades parasitarias se presenta el SMD, el animal no muere pero no se desarrolla provocando pérdida de dinero (por alimento, medicamento, servicios veterinarios) y baja producción.</w:t>
      </w:r>
    </w:p>
    <w:p w:rsidR="000500C0" w:rsidRDefault="000500C0" w:rsidP="000500C0">
      <w:pPr>
        <w:numPr>
          <w:ilvl w:val="0"/>
          <w:numId w:val="35"/>
        </w:numPr>
        <w:jc w:val="both"/>
      </w:pPr>
      <w:r w:rsidRPr="000C4781">
        <w:rPr>
          <w:i/>
        </w:rPr>
        <w:t>Profesional</w:t>
      </w:r>
      <w:r>
        <w:rPr>
          <w:i/>
        </w:rPr>
        <w:t>:</w:t>
      </w:r>
      <w:r w:rsidRPr="00B54517">
        <w:t xml:space="preserve"> Conocimiento que debemos tener como veterinarios herramientas para el diagnóstico: patologías, histología, anatomía, lab</w:t>
      </w:r>
      <w:r>
        <w:t>oratorios, clínicas. Etiologías:</w:t>
      </w:r>
      <w:r w:rsidRPr="00B54517">
        <w:t xml:space="preserve"> virología, microbiología, parasitología, enfermedades meta</w:t>
      </w:r>
      <w:r>
        <w:t>bólicas, enfermedades metabólica</w:t>
      </w:r>
      <w:r w:rsidRPr="00B54517">
        <w:t>s</w:t>
      </w:r>
      <w:r>
        <w:t>, genéticas</w:t>
      </w:r>
      <w:r w:rsidRPr="00B54517">
        <w:t>.</w:t>
      </w:r>
    </w:p>
    <w:p w:rsidR="000500C0" w:rsidRDefault="00FD32A5" w:rsidP="000500C0">
      <w:pPr>
        <w:spacing w:line="276" w:lineRule="auto"/>
        <w:ind w:left="720"/>
        <w:jc w:val="both"/>
      </w:pPr>
      <w:r>
        <w:rPr>
          <w:noProof/>
          <w:lang w:eastAsia="en-US"/>
        </w:rPr>
        <w:pict>
          <v:shape id="_x0000_s1034" type="#_x0000_t202" style="position:absolute;left:0;text-align:left;margin-left:266.85pt;margin-top:18.2pt;width:152.25pt;height:81pt;z-index:251668480;mso-width-relative:margin;mso-height-relative:margin" stroked="f">
            <v:textbox style="mso-next-textbox:#_x0000_s1034">
              <w:txbxContent>
                <w:p w:rsidR="000500C0" w:rsidRDefault="000500C0" w:rsidP="000500C0">
                  <w:pPr>
                    <w:pStyle w:val="Prrafodelista"/>
                    <w:numPr>
                      <w:ilvl w:val="0"/>
                      <w:numId w:val="37"/>
                    </w:numPr>
                    <w:spacing w:after="0"/>
                  </w:pPr>
                  <w:r>
                    <w:t>Manejo</w:t>
                  </w:r>
                </w:p>
                <w:p w:rsidR="000500C0" w:rsidRDefault="000500C0" w:rsidP="000500C0">
                  <w:pPr>
                    <w:pStyle w:val="Prrafodelista"/>
                    <w:numPr>
                      <w:ilvl w:val="0"/>
                      <w:numId w:val="37"/>
                    </w:numPr>
                    <w:spacing w:after="0"/>
                  </w:pPr>
                  <w:r>
                    <w:t>Nutrición</w:t>
                  </w:r>
                </w:p>
                <w:p w:rsidR="000500C0" w:rsidRDefault="000500C0" w:rsidP="000500C0">
                  <w:pPr>
                    <w:pStyle w:val="Prrafodelista"/>
                    <w:numPr>
                      <w:ilvl w:val="0"/>
                      <w:numId w:val="37"/>
                    </w:numPr>
                    <w:spacing w:after="0"/>
                  </w:pPr>
                  <w:r>
                    <w:t>Bromatología</w:t>
                  </w:r>
                </w:p>
                <w:p w:rsidR="000500C0" w:rsidRDefault="000500C0" w:rsidP="000500C0">
                  <w:pPr>
                    <w:pStyle w:val="Prrafodelista"/>
                    <w:numPr>
                      <w:ilvl w:val="0"/>
                      <w:numId w:val="37"/>
                    </w:numPr>
                    <w:spacing w:after="0"/>
                  </w:pPr>
                  <w:r>
                    <w:t>Zootecnia</w:t>
                  </w:r>
                </w:p>
                <w:p w:rsidR="000500C0" w:rsidRDefault="000500C0" w:rsidP="000500C0">
                  <w:pPr>
                    <w:pStyle w:val="Prrafodelista"/>
                    <w:numPr>
                      <w:ilvl w:val="0"/>
                      <w:numId w:val="37"/>
                    </w:numPr>
                    <w:spacing w:after="0"/>
                  </w:pPr>
                  <w:r>
                    <w:t xml:space="preserve">Genética </w:t>
                  </w:r>
                </w:p>
              </w:txbxContent>
            </v:textbox>
          </v:shape>
        </w:pict>
      </w:r>
      <w:r w:rsidR="000500C0">
        <w:t xml:space="preserve">Diagnóstico </w:t>
      </w:r>
    </w:p>
    <w:p w:rsidR="000500C0" w:rsidRDefault="00FD32A5" w:rsidP="000500C0">
      <w:pPr>
        <w:pStyle w:val="Prrafodelista"/>
        <w:numPr>
          <w:ilvl w:val="0"/>
          <w:numId w:val="36"/>
        </w:numPr>
        <w:spacing w:line="276" w:lineRule="auto"/>
        <w:jc w:val="both"/>
      </w:pPr>
      <w:r>
        <w:rPr>
          <w:noProof/>
        </w:rPr>
        <w:pict>
          <v:shape id="_x0000_s1033" type="#_x0000_t13" style="position:absolute;left:0;text-align:left;margin-left:156.6pt;margin-top:2.1pt;width:97.5pt;height:46.5pt;z-index:-251649024" strokeweight="1.5pt"/>
        </w:pict>
      </w:r>
      <w:r w:rsidR="000500C0">
        <w:t xml:space="preserve">Terapeútica                                                       </w:t>
      </w:r>
    </w:p>
    <w:p w:rsidR="000500C0" w:rsidRDefault="000500C0" w:rsidP="000500C0">
      <w:pPr>
        <w:pStyle w:val="Prrafodelista"/>
        <w:numPr>
          <w:ilvl w:val="0"/>
          <w:numId w:val="36"/>
        </w:numPr>
        <w:spacing w:line="276" w:lineRule="auto"/>
        <w:jc w:val="both"/>
      </w:pPr>
      <w:r>
        <w:t xml:space="preserve">Farmacología             Prevención                           </w:t>
      </w:r>
    </w:p>
    <w:p w:rsidR="000500C0" w:rsidRDefault="000500C0" w:rsidP="000500C0">
      <w:pPr>
        <w:pStyle w:val="Prrafodelista"/>
        <w:numPr>
          <w:ilvl w:val="0"/>
          <w:numId w:val="36"/>
        </w:numPr>
        <w:spacing w:line="276" w:lineRule="auto"/>
        <w:jc w:val="both"/>
      </w:pPr>
      <w:r>
        <w:t>Higiene</w:t>
      </w:r>
    </w:p>
    <w:p w:rsidR="000500C0" w:rsidRPr="000C4781" w:rsidRDefault="000500C0" w:rsidP="000500C0">
      <w:pPr>
        <w:pStyle w:val="Prrafodelista"/>
        <w:numPr>
          <w:ilvl w:val="0"/>
          <w:numId w:val="36"/>
        </w:numPr>
        <w:spacing w:line="276" w:lineRule="auto"/>
        <w:jc w:val="both"/>
      </w:pPr>
      <w:r>
        <w:t xml:space="preserve">Inmunología </w:t>
      </w:r>
    </w:p>
    <w:p w:rsidR="000500C0" w:rsidRPr="00F83DEF" w:rsidRDefault="000500C0" w:rsidP="000500C0">
      <w:pPr>
        <w:numPr>
          <w:ilvl w:val="0"/>
          <w:numId w:val="35"/>
        </w:numPr>
        <w:jc w:val="both"/>
      </w:pPr>
      <w:r w:rsidRPr="000C4781">
        <w:rPr>
          <w:i/>
        </w:rPr>
        <w:t xml:space="preserve">Científica: </w:t>
      </w:r>
      <w:r w:rsidRPr="00B54517">
        <w:t xml:space="preserve">Protegen la salud animal </w:t>
      </w:r>
      <w:r>
        <w:t xml:space="preserve">y al dueño (salud humana) produciendo productos alimenticios de origen animal saludables y de buena calidad, libre de patógenos. Las enfermedades parasitarias han servido para aportar conocimientos en padecimientos humanos. Ej. Paludismo aviar, cisticercosis. </w:t>
      </w:r>
    </w:p>
    <w:p w:rsidR="000500C0" w:rsidRDefault="000500C0" w:rsidP="000500C0">
      <w:pPr>
        <w:numPr>
          <w:ilvl w:val="0"/>
          <w:numId w:val="35"/>
        </w:numPr>
        <w:jc w:val="both"/>
      </w:pPr>
      <w:r w:rsidRPr="000C4781">
        <w:rPr>
          <w:i/>
        </w:rPr>
        <w:t>Académica:</w:t>
      </w:r>
      <w:r>
        <w:t xml:space="preserve"> Por el apoyo que ofrece y recibe a otras asignaturas. </w:t>
      </w:r>
    </w:p>
    <w:p w:rsidR="000500C0" w:rsidRPr="00F83DEF" w:rsidRDefault="000500C0" w:rsidP="000500C0">
      <w:pPr>
        <w:tabs>
          <w:tab w:val="left" w:pos="6708"/>
        </w:tabs>
        <w:jc w:val="both"/>
        <w:rPr>
          <w:b/>
        </w:rPr>
      </w:pPr>
      <w:r>
        <w:rPr>
          <w:b/>
        </w:rPr>
        <w:t>Origen de la parasitologí</w:t>
      </w:r>
      <w:r w:rsidRPr="00F83DEF">
        <w:rPr>
          <w:b/>
        </w:rPr>
        <w:t>a.</w:t>
      </w:r>
      <w:r w:rsidRPr="00F83DEF">
        <w:rPr>
          <w:b/>
        </w:rPr>
        <w:tab/>
      </w:r>
    </w:p>
    <w:p w:rsidR="000500C0" w:rsidRDefault="000500C0" w:rsidP="000500C0">
      <w:pPr>
        <w:jc w:val="both"/>
        <w:rPr>
          <w:i/>
        </w:rPr>
      </w:pPr>
    </w:p>
    <w:p w:rsidR="000500C0" w:rsidRPr="00F83DEF" w:rsidRDefault="000500C0" w:rsidP="000500C0">
      <w:pPr>
        <w:jc w:val="both"/>
        <w:rPr>
          <w:i/>
        </w:rPr>
      </w:pPr>
      <w:r w:rsidRPr="00F83DEF">
        <w:rPr>
          <w:i/>
        </w:rPr>
        <w:t xml:space="preserve">Origen de </w:t>
      </w:r>
      <w:r>
        <w:rPr>
          <w:i/>
        </w:rPr>
        <w:t xml:space="preserve">los </w:t>
      </w:r>
      <w:r w:rsidRPr="00F83DEF">
        <w:rPr>
          <w:i/>
        </w:rPr>
        <w:t>parásitos</w:t>
      </w:r>
    </w:p>
    <w:p w:rsidR="000500C0" w:rsidRPr="00F83DEF" w:rsidRDefault="000500C0" w:rsidP="000500C0">
      <w:pPr>
        <w:jc w:val="both"/>
      </w:pPr>
      <w:r w:rsidRPr="00F83DEF">
        <w:t>Brumpt, es uno de lo primeros en explicar lo que era parasitismo.</w:t>
      </w:r>
    </w:p>
    <w:p w:rsidR="000500C0" w:rsidRPr="00F83DEF" w:rsidRDefault="000500C0" w:rsidP="000500C0">
      <w:pPr>
        <w:jc w:val="both"/>
      </w:pPr>
      <w:r w:rsidRPr="00F83DEF">
        <w:t>Existen tres teorías en explicar el origen de los parásitos</w:t>
      </w:r>
    </w:p>
    <w:p w:rsidR="000500C0" w:rsidRPr="00F83DEF" w:rsidRDefault="000500C0" w:rsidP="000500C0">
      <w:pPr>
        <w:pStyle w:val="Prrafodelista"/>
        <w:numPr>
          <w:ilvl w:val="0"/>
          <w:numId w:val="38"/>
        </w:numPr>
        <w:jc w:val="both"/>
      </w:pPr>
      <w:r w:rsidRPr="00F83DEF">
        <w:t>Leuckart. Explica que ya había parásitos en el intestino de invertebrados y que un vertebrado lo puso en libertad.</w:t>
      </w:r>
    </w:p>
    <w:p w:rsidR="000500C0" w:rsidRPr="00F83DEF" w:rsidRDefault="000500C0" w:rsidP="000500C0">
      <w:pPr>
        <w:pStyle w:val="Prrafodelista"/>
        <w:numPr>
          <w:ilvl w:val="0"/>
          <w:numId w:val="38"/>
        </w:numPr>
        <w:jc w:val="both"/>
      </w:pPr>
      <w:r w:rsidRPr="00F83DEF">
        <w:t>Moniez. Lo seres de vida libre saprófitos alcanzaron el tubo digestivo de lo vertebrados, el parásito se adaptó al medio ambiente y pudo alcanzar el estado adulto, otros perforaron la pared intestinal y migraron a otros órganos.</w:t>
      </w:r>
    </w:p>
    <w:p w:rsidR="000500C0" w:rsidRDefault="000500C0" w:rsidP="000500C0">
      <w:pPr>
        <w:pStyle w:val="Prrafodelista"/>
        <w:numPr>
          <w:ilvl w:val="0"/>
          <w:numId w:val="38"/>
        </w:numPr>
        <w:jc w:val="both"/>
      </w:pPr>
      <w:r w:rsidRPr="00F83DEF">
        <w:t>Sabatier. Acepta la migración primitiva, lo</w:t>
      </w:r>
      <w:r>
        <w:t>s</w:t>
      </w:r>
      <w:r w:rsidRPr="00F83DEF">
        <w:t xml:space="preserve"> embriones exácantos atraviesan las paredes intestinales para llegar al seno de lo tejidos donde se fijaron; sufrieron una vesiculación hidrópica y desarrollaron otros órganos.</w:t>
      </w:r>
    </w:p>
    <w:p w:rsidR="000500C0" w:rsidRPr="00F83DEF" w:rsidRDefault="000500C0" w:rsidP="000500C0">
      <w:pPr>
        <w:pStyle w:val="Prrafodelista"/>
        <w:ind w:left="0"/>
        <w:jc w:val="both"/>
      </w:pPr>
      <w:r w:rsidRPr="00F83DEF">
        <w:t>En conclusión por el momento es difícil comprobar claramente el origen del parasitismo. El fenómeno del parasitismo se desarrollaron hace millones de años.</w:t>
      </w:r>
    </w:p>
    <w:p w:rsidR="000500C0" w:rsidRPr="00F83DEF" w:rsidRDefault="000500C0" w:rsidP="000500C0">
      <w:pPr>
        <w:jc w:val="both"/>
        <w:rPr>
          <w:i/>
        </w:rPr>
      </w:pPr>
      <w:r w:rsidRPr="00F83DEF">
        <w:rPr>
          <w:i/>
        </w:rPr>
        <w:t>Pasos evolutivos de los parásitos</w:t>
      </w:r>
    </w:p>
    <w:p w:rsidR="000500C0" w:rsidRPr="00F83DEF" w:rsidRDefault="000500C0" w:rsidP="000500C0">
      <w:pPr>
        <w:numPr>
          <w:ilvl w:val="0"/>
          <w:numId w:val="39"/>
        </w:numPr>
        <w:spacing w:after="0"/>
        <w:jc w:val="both"/>
      </w:pPr>
      <w:r w:rsidRPr="00F83DEF">
        <w:t>Presentarse la asociación (parásito- huésped)</w:t>
      </w:r>
      <w:r>
        <w:t>.</w:t>
      </w:r>
    </w:p>
    <w:p w:rsidR="000500C0" w:rsidRDefault="000500C0" w:rsidP="000500C0">
      <w:pPr>
        <w:numPr>
          <w:ilvl w:val="0"/>
          <w:numId w:val="39"/>
        </w:numPr>
        <w:spacing w:after="0"/>
        <w:jc w:val="both"/>
      </w:pPr>
      <w:r w:rsidRPr="00F83DEF">
        <w:t>El parásito aprendió a sa</w:t>
      </w:r>
      <w:r>
        <w:t>lvar barreras para no sucumbir.</w:t>
      </w:r>
    </w:p>
    <w:p w:rsidR="000500C0" w:rsidRPr="00F83DEF" w:rsidRDefault="000500C0" w:rsidP="000500C0">
      <w:pPr>
        <w:numPr>
          <w:ilvl w:val="0"/>
          <w:numId w:val="39"/>
        </w:numPr>
        <w:spacing w:after="0"/>
        <w:jc w:val="both"/>
      </w:pPr>
      <w:r w:rsidRPr="00F83DEF">
        <w:t>Heredó</w:t>
      </w:r>
      <w:r>
        <w:t xml:space="preserve"> </w:t>
      </w:r>
      <w:r w:rsidRPr="00F83DEF">
        <w:t xml:space="preserve"> la asociación a su progenie.</w:t>
      </w:r>
    </w:p>
    <w:p w:rsidR="000500C0" w:rsidRPr="00F83DEF" w:rsidRDefault="000500C0" w:rsidP="000500C0">
      <w:pPr>
        <w:numPr>
          <w:ilvl w:val="0"/>
          <w:numId w:val="39"/>
        </w:numPr>
        <w:spacing w:after="0"/>
        <w:jc w:val="both"/>
      </w:pPr>
      <w:r w:rsidRPr="00F83DEF">
        <w:t>La herencia tuvo que ver con mecanismos de adaptación.</w:t>
      </w:r>
    </w:p>
    <w:p w:rsidR="000500C0" w:rsidRDefault="000500C0" w:rsidP="000500C0">
      <w:pPr>
        <w:numPr>
          <w:ilvl w:val="0"/>
          <w:numId w:val="39"/>
        </w:numPr>
        <w:jc w:val="both"/>
      </w:pPr>
      <w:r w:rsidRPr="00F83DEF">
        <w:t>Evolución</w:t>
      </w:r>
      <w:r>
        <w:t>: adaptación de los parásitos.</w:t>
      </w:r>
    </w:p>
    <w:p w:rsidR="000500C0" w:rsidRDefault="000500C0" w:rsidP="000500C0">
      <w:pPr>
        <w:pStyle w:val="Prrafodelista"/>
        <w:numPr>
          <w:ilvl w:val="0"/>
          <w:numId w:val="40"/>
        </w:numPr>
        <w:jc w:val="both"/>
      </w:pPr>
      <w:r>
        <w:t xml:space="preserve">El papiro de Ebers (1600 a. C) describe </w:t>
      </w:r>
      <w:r w:rsidRPr="00FA621C">
        <w:rPr>
          <w:i/>
        </w:rPr>
        <w:t>Taenia saginata</w:t>
      </w:r>
      <w:r>
        <w:t xml:space="preserve"> como patógeno para el hombre.</w:t>
      </w:r>
    </w:p>
    <w:p w:rsidR="000500C0" w:rsidRDefault="000500C0" w:rsidP="000500C0">
      <w:pPr>
        <w:pStyle w:val="Prrafodelista"/>
        <w:numPr>
          <w:ilvl w:val="0"/>
          <w:numId w:val="40"/>
        </w:numPr>
        <w:jc w:val="both"/>
      </w:pPr>
      <w:r>
        <w:t xml:space="preserve">La cultura Griega y Romana. Paludismo y </w:t>
      </w:r>
      <w:r w:rsidRPr="00FA621C">
        <w:rPr>
          <w:i/>
        </w:rPr>
        <w:t>T. saginata</w:t>
      </w:r>
      <w:r>
        <w:t>.</w:t>
      </w:r>
    </w:p>
    <w:p w:rsidR="000500C0" w:rsidRDefault="000500C0" w:rsidP="000500C0">
      <w:pPr>
        <w:pStyle w:val="Prrafodelista"/>
        <w:numPr>
          <w:ilvl w:val="0"/>
          <w:numId w:val="40"/>
        </w:numPr>
        <w:jc w:val="both"/>
      </w:pPr>
      <w:r>
        <w:t>Celsus, Galeno. Nemátodos, paludismo.</w:t>
      </w:r>
    </w:p>
    <w:p w:rsidR="000500C0" w:rsidRDefault="000500C0" w:rsidP="000500C0">
      <w:pPr>
        <w:pStyle w:val="Prrafodelista"/>
        <w:numPr>
          <w:ilvl w:val="0"/>
          <w:numId w:val="40"/>
        </w:numPr>
        <w:jc w:val="both"/>
      </w:pPr>
      <w:r>
        <w:t>Árabes; Serapio y Avicena (siglo VIII y X) proglótidos aislados de grandes taenias.</w:t>
      </w:r>
    </w:p>
    <w:p w:rsidR="000500C0" w:rsidRDefault="000500C0" w:rsidP="000500C0">
      <w:pPr>
        <w:pStyle w:val="Prrafodelista"/>
        <w:numPr>
          <w:ilvl w:val="0"/>
          <w:numId w:val="40"/>
        </w:numPr>
        <w:jc w:val="both"/>
      </w:pPr>
      <w:r>
        <w:t>Fabricación de microscopios, morfología de los parásitos, descubrimiento de otros parásitos.</w:t>
      </w:r>
    </w:p>
    <w:p w:rsidR="000500C0" w:rsidRDefault="000500C0" w:rsidP="000500C0">
      <w:pPr>
        <w:pStyle w:val="Prrafodelista"/>
        <w:numPr>
          <w:ilvl w:val="0"/>
          <w:numId w:val="40"/>
        </w:numPr>
        <w:jc w:val="both"/>
      </w:pPr>
      <w:r>
        <w:t>Francisco Redi; Fasciola y parásitos intestinales.</w:t>
      </w:r>
    </w:p>
    <w:p w:rsidR="000500C0" w:rsidRPr="00F83DEF" w:rsidRDefault="000500C0" w:rsidP="000500C0">
      <w:pPr>
        <w:pStyle w:val="Prrafodelista"/>
        <w:ind w:left="360"/>
        <w:jc w:val="both"/>
      </w:pPr>
    </w:p>
    <w:p w:rsidR="000500C0" w:rsidRPr="00FA621C" w:rsidRDefault="000500C0" w:rsidP="000500C0">
      <w:pPr>
        <w:jc w:val="both"/>
        <w:rPr>
          <w:b/>
        </w:rPr>
      </w:pPr>
      <w:r w:rsidRPr="00FA621C">
        <w:rPr>
          <w:b/>
        </w:rPr>
        <w:t>E</w:t>
      </w:r>
      <w:r>
        <w:rPr>
          <w:b/>
        </w:rPr>
        <w:t>pidemiolo</w:t>
      </w:r>
      <w:r w:rsidRPr="00FA621C">
        <w:rPr>
          <w:b/>
        </w:rPr>
        <w:t>gía parasitaria</w:t>
      </w:r>
    </w:p>
    <w:p w:rsidR="000500C0" w:rsidRPr="00F83DEF" w:rsidRDefault="000500C0" w:rsidP="000500C0">
      <w:pPr>
        <w:jc w:val="both"/>
      </w:pPr>
      <w:r w:rsidRPr="00FA621C">
        <w:rPr>
          <w:b/>
          <w:i/>
        </w:rPr>
        <w:t>Epidemiología</w:t>
      </w:r>
      <w:r w:rsidRPr="00FA621C">
        <w:rPr>
          <w:i/>
        </w:rPr>
        <w:t>.</w:t>
      </w:r>
      <w:r>
        <w:t xml:space="preserve"> </w:t>
      </w:r>
      <w:r w:rsidRPr="00F83DEF">
        <w:t>Es parte de la medicina que se dedica al estudio de la distribución, frecuencia, determinantes, relaciones, predicciones y control de factores relacionados con la salud y enfermedades de las poblaciones animales</w:t>
      </w:r>
      <w:r>
        <w:t xml:space="preserve"> determinadas, así como a las aplicadas a los problemas de salud</w:t>
      </w:r>
      <w:r w:rsidRPr="00F83DEF">
        <w:t>.</w:t>
      </w:r>
    </w:p>
    <w:p w:rsidR="000500C0" w:rsidRPr="00FA621C" w:rsidRDefault="000500C0" w:rsidP="000500C0">
      <w:pPr>
        <w:jc w:val="both"/>
        <w:rPr>
          <w:i/>
        </w:rPr>
      </w:pPr>
    </w:p>
    <w:p w:rsidR="000500C0" w:rsidRPr="00FA621C" w:rsidRDefault="000500C0" w:rsidP="000500C0">
      <w:pPr>
        <w:jc w:val="both"/>
        <w:rPr>
          <w:i/>
        </w:rPr>
      </w:pPr>
      <w:r w:rsidRPr="00FA621C">
        <w:rPr>
          <w:i/>
        </w:rPr>
        <w:t>Funciones de la epidemiología</w:t>
      </w:r>
    </w:p>
    <w:p w:rsidR="000500C0" w:rsidRPr="00F83DEF" w:rsidRDefault="000500C0" w:rsidP="000500C0">
      <w:pPr>
        <w:numPr>
          <w:ilvl w:val="0"/>
          <w:numId w:val="41"/>
        </w:numPr>
        <w:spacing w:after="0"/>
        <w:jc w:val="both"/>
      </w:pPr>
      <w:r w:rsidRPr="00F83DEF">
        <w:t>Identificar problemas de salud en una comunidad</w:t>
      </w:r>
      <w:r>
        <w:t>.</w:t>
      </w:r>
    </w:p>
    <w:p w:rsidR="000500C0" w:rsidRPr="00F83DEF" w:rsidRDefault="000500C0" w:rsidP="000500C0">
      <w:pPr>
        <w:numPr>
          <w:ilvl w:val="0"/>
          <w:numId w:val="41"/>
        </w:numPr>
        <w:spacing w:after="0"/>
        <w:jc w:val="both"/>
      </w:pPr>
      <w:r w:rsidRPr="00F83DEF">
        <w:t>Descubrir la historia natural de las enfermedades</w:t>
      </w:r>
      <w:r>
        <w:t>.</w:t>
      </w:r>
    </w:p>
    <w:p w:rsidR="000500C0" w:rsidRPr="00F83DEF" w:rsidRDefault="000500C0" w:rsidP="000500C0">
      <w:pPr>
        <w:numPr>
          <w:ilvl w:val="0"/>
          <w:numId w:val="41"/>
        </w:numPr>
        <w:spacing w:after="0"/>
        <w:jc w:val="both"/>
      </w:pPr>
      <w:r w:rsidRPr="00F83DEF">
        <w:t>Descubrir los factores que incrementen el riesgo de contraer una enfermedad a su etiología</w:t>
      </w:r>
      <w:r>
        <w:t>.</w:t>
      </w:r>
    </w:p>
    <w:p w:rsidR="000500C0" w:rsidRPr="00F83DEF" w:rsidRDefault="000500C0" w:rsidP="000500C0">
      <w:pPr>
        <w:numPr>
          <w:ilvl w:val="0"/>
          <w:numId w:val="41"/>
        </w:numPr>
        <w:spacing w:after="0"/>
        <w:jc w:val="both"/>
      </w:pPr>
      <w:r w:rsidRPr="00F83DEF">
        <w:t>Aclarar los posibles mecanismos d</w:t>
      </w:r>
      <w:r>
        <w:t>e transmisión de una enfermedad.</w:t>
      </w:r>
    </w:p>
    <w:p w:rsidR="000500C0" w:rsidRPr="00F83DEF" w:rsidRDefault="000500C0" w:rsidP="000500C0">
      <w:pPr>
        <w:numPr>
          <w:ilvl w:val="0"/>
          <w:numId w:val="41"/>
        </w:numPr>
        <w:spacing w:after="0"/>
        <w:jc w:val="both"/>
      </w:pPr>
      <w:r w:rsidRPr="00F83DEF">
        <w:t>Predecir</w:t>
      </w:r>
      <w:r>
        <w:t xml:space="preserve"> </w:t>
      </w:r>
      <w:r w:rsidRPr="00F83DEF">
        <w:t xml:space="preserve"> tendencias del comportamiento de una enfermedad</w:t>
      </w:r>
      <w:r>
        <w:t>.</w:t>
      </w:r>
    </w:p>
    <w:p w:rsidR="000500C0" w:rsidRPr="00F83DEF" w:rsidRDefault="000500C0" w:rsidP="000500C0">
      <w:pPr>
        <w:numPr>
          <w:ilvl w:val="0"/>
          <w:numId w:val="41"/>
        </w:numPr>
        <w:spacing w:after="0"/>
        <w:jc w:val="both"/>
      </w:pPr>
      <w:r w:rsidRPr="00F83DEF">
        <w:t>Conocer la enfermedad o problema de salud si es prevenible o controlable</w:t>
      </w:r>
      <w:r>
        <w:t>.</w:t>
      </w:r>
    </w:p>
    <w:p w:rsidR="000500C0" w:rsidRPr="00F83DEF" w:rsidRDefault="000500C0" w:rsidP="000500C0">
      <w:pPr>
        <w:numPr>
          <w:ilvl w:val="0"/>
          <w:numId w:val="41"/>
        </w:numPr>
        <w:spacing w:after="0"/>
        <w:jc w:val="both"/>
      </w:pPr>
      <w:r w:rsidRPr="00F83DEF">
        <w:t>Conocer la estrategia adecuada para prevenir y controlar</w:t>
      </w:r>
      <w:r>
        <w:t>.</w:t>
      </w:r>
    </w:p>
    <w:p w:rsidR="000500C0" w:rsidRPr="00F83DEF" w:rsidRDefault="000500C0" w:rsidP="000500C0">
      <w:pPr>
        <w:numPr>
          <w:ilvl w:val="0"/>
          <w:numId w:val="41"/>
        </w:numPr>
        <w:spacing w:after="0"/>
        <w:jc w:val="both"/>
      </w:pPr>
      <w:r w:rsidRPr="00F83DEF">
        <w:t>Probar eficacia adecuada para prevenir y controlar</w:t>
      </w:r>
    </w:p>
    <w:p w:rsidR="000500C0" w:rsidRPr="00F83DEF" w:rsidRDefault="000500C0" w:rsidP="000500C0">
      <w:pPr>
        <w:numPr>
          <w:ilvl w:val="0"/>
          <w:numId w:val="41"/>
        </w:numPr>
        <w:spacing w:after="0"/>
        <w:jc w:val="both"/>
      </w:pPr>
      <w:r w:rsidRPr="00F83DEF">
        <w:t>Conocer la magnitud de beneficio al  aplicar las estrategias de intervención de la enfermedad sobre la población.</w:t>
      </w:r>
    </w:p>
    <w:p w:rsidR="000500C0" w:rsidRPr="00F83DEF" w:rsidRDefault="000500C0" w:rsidP="000500C0">
      <w:pPr>
        <w:numPr>
          <w:ilvl w:val="0"/>
          <w:numId w:val="41"/>
        </w:numPr>
        <w:spacing w:after="0"/>
        <w:jc w:val="both"/>
      </w:pPr>
      <w:r w:rsidRPr="00F83DEF">
        <w:t>Evaluar los programas de intervención.</w:t>
      </w:r>
    </w:p>
    <w:p w:rsidR="000500C0" w:rsidRPr="001C3531" w:rsidRDefault="000500C0" w:rsidP="000500C0">
      <w:pPr>
        <w:numPr>
          <w:ilvl w:val="0"/>
          <w:numId w:val="41"/>
        </w:numPr>
        <w:jc w:val="both"/>
      </w:pPr>
      <w:r>
        <w:t xml:space="preserve">La </w:t>
      </w:r>
      <w:r w:rsidRPr="00F83DEF">
        <w:t>medicina moderna</w:t>
      </w:r>
      <w:r>
        <w:t xml:space="preserve"> basada en evidencia, basada en la metodología de la epidemiología</w:t>
      </w:r>
      <w:r w:rsidRPr="001C3531">
        <w:t>.</w:t>
      </w:r>
    </w:p>
    <w:p w:rsidR="000500C0" w:rsidRPr="001C3531" w:rsidRDefault="000500C0" w:rsidP="000500C0">
      <w:pPr>
        <w:jc w:val="both"/>
        <w:rPr>
          <w:b/>
        </w:rPr>
      </w:pPr>
      <w:r w:rsidRPr="001C3531">
        <w:rPr>
          <w:b/>
        </w:rPr>
        <w:t>Ramas de la epidemiología</w:t>
      </w:r>
    </w:p>
    <w:p w:rsidR="000500C0" w:rsidRPr="001C3531" w:rsidRDefault="000500C0" w:rsidP="000500C0">
      <w:pPr>
        <w:pStyle w:val="Prrafodelista"/>
        <w:numPr>
          <w:ilvl w:val="0"/>
          <w:numId w:val="43"/>
        </w:numPr>
        <w:jc w:val="both"/>
      </w:pPr>
      <w:r w:rsidRPr="001C3531">
        <w:rPr>
          <w:i/>
        </w:rPr>
        <w:t>Descriptiva</w:t>
      </w:r>
      <w:r w:rsidRPr="001C3531">
        <w:t>. Describe el fenómeno epidemiológico en tiempo, lugar y persona cuantificando, frecuencia y distribución, mediante incidencia, prevalencia, mortalidad y genera hipótesis.</w:t>
      </w:r>
    </w:p>
    <w:p w:rsidR="000500C0" w:rsidRPr="001C3531" w:rsidRDefault="000500C0" w:rsidP="000500C0">
      <w:pPr>
        <w:pStyle w:val="Prrafodelista"/>
        <w:numPr>
          <w:ilvl w:val="0"/>
          <w:numId w:val="43"/>
        </w:numPr>
        <w:jc w:val="both"/>
        <w:rPr>
          <w:i/>
        </w:rPr>
      </w:pPr>
      <w:r w:rsidRPr="001C3531">
        <w:rPr>
          <w:i/>
        </w:rPr>
        <w:t>Analítica</w:t>
      </w:r>
    </w:p>
    <w:p w:rsidR="000500C0" w:rsidRPr="001C3531" w:rsidRDefault="000500C0" w:rsidP="000500C0">
      <w:pPr>
        <w:jc w:val="both"/>
        <w:rPr>
          <w:b/>
        </w:rPr>
      </w:pPr>
      <w:r w:rsidRPr="001C3531">
        <w:rPr>
          <w:b/>
        </w:rPr>
        <w:t>Método de la epidemiología</w:t>
      </w:r>
    </w:p>
    <w:p w:rsidR="000500C0" w:rsidRPr="001C3531" w:rsidRDefault="000500C0" w:rsidP="000500C0">
      <w:pPr>
        <w:numPr>
          <w:ilvl w:val="0"/>
          <w:numId w:val="42"/>
        </w:numPr>
        <w:ind w:left="567" w:hanging="207"/>
        <w:jc w:val="both"/>
      </w:pPr>
      <w:r w:rsidRPr="001C3531">
        <w:t>Análisis</w:t>
      </w:r>
    </w:p>
    <w:p w:rsidR="000500C0" w:rsidRPr="001C3531" w:rsidRDefault="000500C0" w:rsidP="000500C0">
      <w:pPr>
        <w:numPr>
          <w:ilvl w:val="0"/>
          <w:numId w:val="42"/>
        </w:numPr>
        <w:ind w:left="567" w:hanging="207"/>
        <w:jc w:val="both"/>
      </w:pPr>
      <w:r w:rsidRPr="001C3531">
        <w:t>Historia</w:t>
      </w:r>
    </w:p>
    <w:p w:rsidR="000500C0" w:rsidRDefault="000500C0" w:rsidP="000500C0">
      <w:pPr>
        <w:jc w:val="both"/>
      </w:pPr>
      <w:r w:rsidRPr="001C3531">
        <w:rPr>
          <w:i/>
        </w:rPr>
        <w:t>Epidemia</w:t>
      </w:r>
      <w:r w:rsidRPr="001C3531">
        <w:t xml:space="preserve">. Brote repentino de una enfermedad </w:t>
      </w:r>
      <w:r>
        <w:t>de ocurrencia en comunidad o población de un grupo de casos de naturaleza similar, claramente en número superior al que se espera normalmente.</w:t>
      </w:r>
    </w:p>
    <w:p w:rsidR="000500C0" w:rsidRDefault="000500C0" w:rsidP="000500C0">
      <w:pPr>
        <w:pStyle w:val="Prrafodelista"/>
        <w:numPr>
          <w:ilvl w:val="0"/>
          <w:numId w:val="44"/>
        </w:numPr>
        <w:spacing w:after="0"/>
        <w:jc w:val="both"/>
      </w:pPr>
      <w:r>
        <w:t>Abarca cualquier enfermedad</w:t>
      </w:r>
    </w:p>
    <w:p w:rsidR="000500C0" w:rsidRDefault="000500C0" w:rsidP="000500C0">
      <w:pPr>
        <w:pStyle w:val="Prrafodelista"/>
        <w:numPr>
          <w:ilvl w:val="0"/>
          <w:numId w:val="44"/>
        </w:numPr>
        <w:spacing w:after="0"/>
        <w:jc w:val="both"/>
      </w:pPr>
      <w:r>
        <w:t xml:space="preserve">No hay número de casos aplicables </w:t>
      </w:r>
    </w:p>
    <w:p w:rsidR="000500C0" w:rsidRDefault="000500C0" w:rsidP="000500C0">
      <w:pPr>
        <w:pStyle w:val="Prrafodelista"/>
        <w:numPr>
          <w:ilvl w:val="0"/>
          <w:numId w:val="44"/>
        </w:numPr>
        <w:spacing w:after="0"/>
        <w:jc w:val="both"/>
      </w:pPr>
      <w:r>
        <w:t>No hay especificidad geográfica</w:t>
      </w:r>
    </w:p>
    <w:p w:rsidR="000500C0" w:rsidRPr="00173343" w:rsidRDefault="000500C0" w:rsidP="000500C0">
      <w:pPr>
        <w:jc w:val="both"/>
        <w:rPr>
          <w:i/>
        </w:rPr>
      </w:pPr>
      <w:r w:rsidRPr="00173343">
        <w:rPr>
          <w:i/>
        </w:rPr>
        <w:t>Grados de epidemia</w:t>
      </w:r>
    </w:p>
    <w:p w:rsidR="000500C0" w:rsidRDefault="000500C0" w:rsidP="000500C0">
      <w:pPr>
        <w:pStyle w:val="Prrafodelista"/>
        <w:numPr>
          <w:ilvl w:val="0"/>
          <w:numId w:val="45"/>
        </w:numPr>
        <w:spacing w:after="0"/>
        <w:jc w:val="both"/>
      </w:pPr>
      <w:r w:rsidRPr="001C3531">
        <w:t>Endemia</w:t>
      </w:r>
      <w:r>
        <w:t>: Brote repentino de una enfermedad conocida  en esa zona. Resultados leves por conocimiento de enfermedad por el organismo.</w:t>
      </w:r>
    </w:p>
    <w:p w:rsidR="000500C0" w:rsidRDefault="000500C0" w:rsidP="000500C0">
      <w:pPr>
        <w:pStyle w:val="Prrafodelista"/>
        <w:numPr>
          <w:ilvl w:val="0"/>
          <w:numId w:val="45"/>
        </w:numPr>
        <w:spacing w:after="0"/>
        <w:jc w:val="both"/>
      </w:pPr>
      <w:r w:rsidRPr="001C3531">
        <w:t>Pandemia</w:t>
      </w:r>
      <w:r>
        <w:t>: Brote que abarca una extensión grande de territorio abarcando continentes  completos.</w:t>
      </w:r>
    </w:p>
    <w:p w:rsidR="000500C0" w:rsidRDefault="000500C0" w:rsidP="000500C0">
      <w:pPr>
        <w:pStyle w:val="Prrafodelista"/>
        <w:numPr>
          <w:ilvl w:val="0"/>
          <w:numId w:val="45"/>
        </w:numPr>
        <w:spacing w:after="0"/>
        <w:jc w:val="both"/>
      </w:pPr>
    </w:p>
    <w:p w:rsidR="000500C0" w:rsidRPr="00173343" w:rsidRDefault="000500C0" w:rsidP="000500C0">
      <w:pPr>
        <w:jc w:val="both"/>
        <w:rPr>
          <w:b/>
        </w:rPr>
      </w:pPr>
      <w:r w:rsidRPr="00173343">
        <w:rPr>
          <w:b/>
        </w:rPr>
        <w:t>Mecanismos de la distribución parasitaria</w:t>
      </w:r>
    </w:p>
    <w:p w:rsidR="000500C0" w:rsidRPr="00173343" w:rsidRDefault="000500C0" w:rsidP="000500C0">
      <w:pPr>
        <w:numPr>
          <w:ilvl w:val="0"/>
          <w:numId w:val="46"/>
        </w:numPr>
        <w:spacing w:after="0"/>
        <w:jc w:val="both"/>
      </w:pPr>
      <w:r w:rsidRPr="00173343">
        <w:t>Aire. Poco frecuente, menos efectivo.</w:t>
      </w:r>
      <w:r>
        <w:t xml:space="preserve"> Ej. Hongos</w:t>
      </w:r>
    </w:p>
    <w:p w:rsidR="000500C0" w:rsidRPr="00173343" w:rsidRDefault="000500C0" w:rsidP="000500C0">
      <w:pPr>
        <w:numPr>
          <w:ilvl w:val="0"/>
          <w:numId w:val="46"/>
        </w:numPr>
        <w:spacing w:after="0"/>
        <w:jc w:val="both"/>
      </w:pPr>
      <w:r w:rsidRPr="00173343">
        <w:t>Agua. Mas efectiva (</w:t>
      </w:r>
      <w:r>
        <w:t>por arrastre de distancias grandes</w:t>
      </w:r>
      <w:r w:rsidRPr="00173343">
        <w:t>)</w:t>
      </w:r>
    </w:p>
    <w:p w:rsidR="000500C0" w:rsidRPr="00173343" w:rsidRDefault="000500C0" w:rsidP="000500C0">
      <w:pPr>
        <w:numPr>
          <w:ilvl w:val="0"/>
          <w:numId w:val="46"/>
        </w:numPr>
        <w:spacing w:after="0"/>
        <w:jc w:val="both"/>
      </w:pPr>
      <w:r w:rsidRPr="00173343">
        <w:t xml:space="preserve">Alimento. </w:t>
      </w:r>
      <w:r>
        <w:t>Medio de contagio efectivo. Ej. Parásitos gastroentericos.</w:t>
      </w:r>
    </w:p>
    <w:p w:rsidR="000500C0" w:rsidRDefault="000500C0" w:rsidP="000500C0">
      <w:pPr>
        <w:numPr>
          <w:ilvl w:val="0"/>
          <w:numId w:val="46"/>
        </w:numPr>
        <w:spacing w:after="0"/>
        <w:jc w:val="both"/>
      </w:pPr>
      <w:r w:rsidRPr="00173343">
        <w:t>V</w:t>
      </w:r>
      <w:r>
        <w:t>ectores. Garrapatas, mosquitos.</w:t>
      </w:r>
    </w:p>
    <w:p w:rsidR="000500C0" w:rsidRPr="00173343" w:rsidRDefault="000500C0" w:rsidP="000500C0">
      <w:pPr>
        <w:numPr>
          <w:ilvl w:val="0"/>
          <w:numId w:val="46"/>
        </w:numPr>
        <w:spacing w:after="0"/>
        <w:jc w:val="both"/>
      </w:pPr>
      <w:r w:rsidRPr="00173343">
        <w:t xml:space="preserve">Reservorios (transporte). </w:t>
      </w:r>
      <w:r>
        <w:t xml:space="preserve">Se adaptan al medio. </w:t>
      </w:r>
      <w:proofErr w:type="gramStart"/>
      <w:r w:rsidRPr="00173343">
        <w:t>Mas</w:t>
      </w:r>
      <w:proofErr w:type="gramEnd"/>
      <w:r w:rsidRPr="00173343">
        <w:t xml:space="preserve"> importante.</w:t>
      </w:r>
    </w:p>
    <w:p w:rsidR="000500C0" w:rsidRDefault="000500C0" w:rsidP="000500C0">
      <w:pPr>
        <w:jc w:val="both"/>
        <w:rPr>
          <w:b/>
        </w:rPr>
      </w:pPr>
    </w:p>
    <w:p w:rsidR="000500C0" w:rsidRPr="00173343" w:rsidRDefault="000500C0" w:rsidP="000500C0">
      <w:pPr>
        <w:jc w:val="both"/>
        <w:rPr>
          <w:b/>
        </w:rPr>
      </w:pPr>
      <w:r w:rsidRPr="00173343">
        <w:rPr>
          <w:b/>
        </w:rPr>
        <w:t xml:space="preserve">Clasificación </w:t>
      </w:r>
      <w:r>
        <w:rPr>
          <w:b/>
        </w:rPr>
        <w:t>de la</w:t>
      </w:r>
      <w:r w:rsidRPr="00173343">
        <w:rPr>
          <w:b/>
        </w:rPr>
        <w:t>s</w:t>
      </w:r>
      <w:r>
        <w:rPr>
          <w:b/>
        </w:rPr>
        <w:t xml:space="preserve"> </w:t>
      </w:r>
      <w:r w:rsidRPr="00173343">
        <w:rPr>
          <w:b/>
        </w:rPr>
        <w:t>enfermedades parasitarias</w:t>
      </w:r>
    </w:p>
    <w:p w:rsidR="000500C0" w:rsidRPr="00173343" w:rsidRDefault="000500C0" w:rsidP="000500C0">
      <w:pPr>
        <w:numPr>
          <w:ilvl w:val="0"/>
          <w:numId w:val="47"/>
        </w:numPr>
        <w:spacing w:after="0"/>
        <w:jc w:val="both"/>
      </w:pPr>
      <w:r>
        <w:t>Enfermedades parasitarias E</w:t>
      </w:r>
      <w:r w:rsidRPr="00173343">
        <w:t>xternas</w:t>
      </w:r>
    </w:p>
    <w:p w:rsidR="000500C0" w:rsidRDefault="000500C0" w:rsidP="000500C0">
      <w:pPr>
        <w:numPr>
          <w:ilvl w:val="0"/>
          <w:numId w:val="47"/>
        </w:numPr>
        <w:spacing w:after="0"/>
        <w:jc w:val="both"/>
      </w:pPr>
      <w:r w:rsidRPr="00173343">
        <w:t>Enfermedades parasitarias Internas</w:t>
      </w:r>
    </w:p>
    <w:p w:rsidR="000500C0" w:rsidRPr="007B0F96" w:rsidRDefault="000500C0" w:rsidP="000500C0">
      <w:pPr>
        <w:jc w:val="both"/>
      </w:pPr>
      <w:r w:rsidRPr="007B0F96">
        <w:rPr>
          <w:i/>
        </w:rPr>
        <w:t>Según el órgano o sistemas que parasitan</w:t>
      </w:r>
    </w:p>
    <w:p w:rsidR="000500C0" w:rsidRPr="00173343" w:rsidRDefault="000500C0" w:rsidP="000500C0">
      <w:pPr>
        <w:numPr>
          <w:ilvl w:val="0"/>
          <w:numId w:val="48"/>
        </w:numPr>
        <w:spacing w:after="0"/>
        <w:jc w:val="both"/>
      </w:pPr>
      <w:r w:rsidRPr="00173343">
        <w:t>GIntestinales</w:t>
      </w:r>
    </w:p>
    <w:p w:rsidR="000500C0" w:rsidRPr="00173343" w:rsidRDefault="000500C0" w:rsidP="000500C0">
      <w:pPr>
        <w:numPr>
          <w:ilvl w:val="0"/>
          <w:numId w:val="48"/>
        </w:numPr>
        <w:spacing w:after="0"/>
        <w:jc w:val="both"/>
      </w:pPr>
      <w:r w:rsidRPr="00173343">
        <w:t>Hemáticas</w:t>
      </w:r>
    </w:p>
    <w:p w:rsidR="000500C0" w:rsidRPr="00173343" w:rsidRDefault="000500C0" w:rsidP="000500C0">
      <w:pPr>
        <w:numPr>
          <w:ilvl w:val="0"/>
          <w:numId w:val="48"/>
        </w:numPr>
        <w:spacing w:after="0"/>
        <w:jc w:val="both"/>
      </w:pPr>
      <w:r w:rsidRPr="00173343">
        <w:t>Cutáneas</w:t>
      </w:r>
    </w:p>
    <w:p w:rsidR="000500C0" w:rsidRDefault="000500C0" w:rsidP="000500C0">
      <w:pPr>
        <w:numPr>
          <w:ilvl w:val="0"/>
          <w:numId w:val="48"/>
        </w:numPr>
        <w:spacing w:after="0"/>
        <w:jc w:val="both"/>
      </w:pPr>
      <w:r w:rsidRPr="00173343">
        <w:t>Pulmonares</w:t>
      </w:r>
    </w:p>
    <w:p w:rsidR="000500C0" w:rsidRPr="007B0F96" w:rsidRDefault="000500C0" w:rsidP="000500C0">
      <w:pPr>
        <w:jc w:val="both"/>
      </w:pPr>
      <w:r w:rsidRPr="007B0F96">
        <w:rPr>
          <w:i/>
        </w:rPr>
        <w:t>Según el huésped</w:t>
      </w:r>
    </w:p>
    <w:p w:rsidR="000500C0" w:rsidRPr="00173343" w:rsidRDefault="000500C0" w:rsidP="000500C0">
      <w:pPr>
        <w:pStyle w:val="Prrafodelista"/>
        <w:numPr>
          <w:ilvl w:val="0"/>
          <w:numId w:val="49"/>
        </w:numPr>
        <w:tabs>
          <w:tab w:val="left" w:pos="2055"/>
        </w:tabs>
        <w:spacing w:after="0"/>
        <w:jc w:val="both"/>
      </w:pPr>
      <w:r w:rsidRPr="00173343">
        <w:t>Rumiantes: Bovinos, Ovinos</w:t>
      </w:r>
    </w:p>
    <w:p w:rsidR="000500C0" w:rsidRDefault="000500C0" w:rsidP="000500C0">
      <w:pPr>
        <w:pStyle w:val="Prrafodelista"/>
        <w:numPr>
          <w:ilvl w:val="0"/>
          <w:numId w:val="49"/>
        </w:numPr>
        <w:tabs>
          <w:tab w:val="left" w:pos="2055"/>
        </w:tabs>
        <w:spacing w:after="0"/>
        <w:jc w:val="both"/>
      </w:pPr>
      <w:r w:rsidRPr="00173343">
        <w:t>Equinos</w:t>
      </w:r>
    </w:p>
    <w:p w:rsidR="000500C0" w:rsidRPr="00173343" w:rsidRDefault="000500C0" w:rsidP="000500C0">
      <w:pPr>
        <w:pStyle w:val="Prrafodelista"/>
        <w:numPr>
          <w:ilvl w:val="0"/>
          <w:numId w:val="49"/>
        </w:numPr>
        <w:tabs>
          <w:tab w:val="left" w:pos="2055"/>
        </w:tabs>
        <w:spacing w:after="0"/>
        <w:jc w:val="both"/>
      </w:pPr>
      <w:r>
        <w:t xml:space="preserve">Porcinos </w:t>
      </w:r>
    </w:p>
    <w:p w:rsidR="000500C0" w:rsidRPr="00173343" w:rsidRDefault="000500C0" w:rsidP="000500C0">
      <w:pPr>
        <w:pStyle w:val="Prrafodelista"/>
        <w:numPr>
          <w:ilvl w:val="0"/>
          <w:numId w:val="49"/>
        </w:numPr>
        <w:tabs>
          <w:tab w:val="left" w:pos="2055"/>
        </w:tabs>
        <w:spacing w:after="0"/>
        <w:jc w:val="both"/>
      </w:pPr>
      <w:r w:rsidRPr="00173343">
        <w:t>Carnívoros: Felinos, Caninos</w:t>
      </w:r>
    </w:p>
    <w:p w:rsidR="000500C0" w:rsidRDefault="000500C0" w:rsidP="00AF0350">
      <w:pPr>
        <w:rPr>
          <w:b/>
          <w:lang w:val="es-MX"/>
        </w:rPr>
      </w:pPr>
    </w:p>
    <w:p w:rsidR="000500C0" w:rsidRDefault="000500C0" w:rsidP="000500C0">
      <w:pPr>
        <w:jc w:val="both"/>
        <w:rPr>
          <w:b/>
          <w:lang w:val="es-MX"/>
        </w:rPr>
      </w:pPr>
      <w:r>
        <w:rPr>
          <w:b/>
          <w:lang w:val="es-MX"/>
        </w:rPr>
        <w:t>BLOQUE II ENFERMEDADES PARASITARIAS EN RUMIANTES</w:t>
      </w:r>
    </w:p>
    <w:p w:rsidR="000500C0" w:rsidRDefault="000500C0" w:rsidP="000500C0">
      <w:pPr>
        <w:jc w:val="both"/>
        <w:rPr>
          <w:b/>
          <w:lang w:val="es-MX"/>
        </w:rPr>
      </w:pPr>
      <w:r>
        <w:rPr>
          <w:b/>
          <w:lang w:val="es-MX"/>
        </w:rPr>
        <w:t>2.1   Gastrointestinales</w:t>
      </w:r>
    </w:p>
    <w:p w:rsidR="000500C0" w:rsidRDefault="000500C0" w:rsidP="000500C0">
      <w:pPr>
        <w:jc w:val="both"/>
        <w:rPr>
          <w:b/>
          <w:lang w:val="es-MX"/>
        </w:rPr>
      </w:pPr>
      <w:r>
        <w:rPr>
          <w:b/>
          <w:lang w:val="es-MX"/>
        </w:rPr>
        <w:t xml:space="preserve">2.1.1 </w:t>
      </w:r>
      <w:r w:rsidRPr="007B0F96">
        <w:rPr>
          <w:b/>
          <w:lang w:val="es-MX"/>
        </w:rPr>
        <w:t>Paranfistomidosis</w:t>
      </w:r>
    </w:p>
    <w:p w:rsidR="000500C0" w:rsidRPr="007B0F96" w:rsidRDefault="000500C0" w:rsidP="000500C0">
      <w:pPr>
        <w:jc w:val="both"/>
      </w:pPr>
      <w:r w:rsidRPr="004A6975">
        <w:rPr>
          <w:i/>
        </w:rPr>
        <w:t>Sinonimia:</w:t>
      </w:r>
      <w:r>
        <w:t xml:space="preserve"> Fasciola del rumen</w:t>
      </w:r>
    </w:p>
    <w:p w:rsidR="000500C0" w:rsidRPr="004A6975" w:rsidRDefault="000500C0" w:rsidP="000500C0">
      <w:pPr>
        <w:jc w:val="both"/>
        <w:rPr>
          <w:i/>
        </w:rPr>
      </w:pPr>
      <w:r w:rsidRPr="004A6975">
        <w:rPr>
          <w:i/>
        </w:rPr>
        <w:t>Definición.</w:t>
      </w:r>
    </w:p>
    <w:p w:rsidR="000500C0" w:rsidRPr="007B0F96" w:rsidRDefault="000500C0" w:rsidP="000500C0">
      <w:pPr>
        <w:jc w:val="both"/>
      </w:pPr>
      <w:r w:rsidRPr="007B0F96">
        <w:t xml:space="preserve">Parasitosis producida por </w:t>
      </w:r>
      <w:r>
        <w:rPr>
          <w:i/>
        </w:rPr>
        <w:t>P</w:t>
      </w:r>
      <w:r w:rsidRPr="007B0F96">
        <w:rPr>
          <w:i/>
        </w:rPr>
        <w:t xml:space="preserve">aramphistomum  cervi </w:t>
      </w:r>
      <w:r w:rsidRPr="007B0F96">
        <w:t>que se localiza en rumen, retículo, omaso y abomaso, clínicamente provoca inflamación de los 4 compartimientos estomacales con síndrome  de mala digestión, también puede presentar edema sub-mandibular.</w:t>
      </w:r>
    </w:p>
    <w:p w:rsidR="000500C0" w:rsidRDefault="000500C0" w:rsidP="000500C0">
      <w:pPr>
        <w:jc w:val="both"/>
        <w:rPr>
          <w:i/>
        </w:rPr>
      </w:pPr>
      <w:r>
        <w:rPr>
          <w:i/>
        </w:rPr>
        <w:t>Agente Etiológico:</w:t>
      </w:r>
      <w:r w:rsidRPr="004A6975">
        <w:rPr>
          <w:i/>
          <w:u w:val="single"/>
        </w:rPr>
        <w:t xml:space="preserve"> Paramphistomum  cervi</w:t>
      </w:r>
    </w:p>
    <w:p w:rsidR="000500C0" w:rsidRDefault="000500C0" w:rsidP="000500C0">
      <w:pPr>
        <w:jc w:val="both"/>
      </w:pPr>
      <w:r>
        <w:rPr>
          <w:i/>
        </w:rPr>
        <w:t>Ciclo Bioló</w:t>
      </w:r>
      <w:r w:rsidRPr="004A6975">
        <w:rPr>
          <w:i/>
        </w:rPr>
        <w:t>gico</w:t>
      </w:r>
      <w:r>
        <w:t>.</w:t>
      </w:r>
    </w:p>
    <w:p w:rsidR="000500C0" w:rsidRPr="007B0F96" w:rsidRDefault="000500C0" w:rsidP="000500C0">
      <w:pPr>
        <w:jc w:val="both"/>
      </w:pPr>
      <w:r w:rsidRPr="007B0F96">
        <w:t>Similar</w:t>
      </w:r>
      <w:r>
        <w:t xml:space="preserve"> </w:t>
      </w:r>
      <w:r w:rsidRPr="007B0F96">
        <w:t xml:space="preserve"> al de Fasciola, los huevos salen por las heces y son idénticos a los de Fasciola, estos deben caer al agua, sale el miracidio e invade al caraco</w:t>
      </w:r>
      <w:r>
        <w:t>l en este evoluciona hasta cerca</w:t>
      </w:r>
      <w:r w:rsidRPr="007B0F96">
        <w:t xml:space="preserve">ria, después salen y se adhieren a los pastos como metacercarias, son consumidas por el animal y es desenquistado por el intestino delgado, el </w:t>
      </w:r>
      <w:r>
        <w:rPr>
          <w:i/>
        </w:rPr>
        <w:t>P</w:t>
      </w:r>
      <w:r w:rsidRPr="007B0F96">
        <w:rPr>
          <w:i/>
        </w:rPr>
        <w:t>aramphistomum</w:t>
      </w:r>
      <w:r w:rsidRPr="007B0F96">
        <w:t xml:space="preserve"> joven nada contra corriente y llega a estomago, aquí se adhiere a las papilas ruminales por succión para desarrollar y después reproducirse, la hembra libera huevos y estos son eliminados por las heces.</w:t>
      </w:r>
    </w:p>
    <w:p w:rsidR="000500C0" w:rsidRPr="007B0F96" w:rsidRDefault="000500C0" w:rsidP="000500C0">
      <w:pPr>
        <w:jc w:val="both"/>
      </w:pPr>
      <w:r w:rsidRPr="004A6975">
        <w:rPr>
          <w:i/>
        </w:rPr>
        <w:t>Lesiones:</w:t>
      </w:r>
      <w:r w:rsidRPr="007B0F96">
        <w:t xml:space="preserve"> enteritis, abomasitis, ruminitis, omasitis y reticulitis.</w:t>
      </w:r>
    </w:p>
    <w:p w:rsidR="000500C0" w:rsidRDefault="000500C0" w:rsidP="000500C0">
      <w:pPr>
        <w:jc w:val="both"/>
      </w:pPr>
      <w:r w:rsidRPr="004A6975">
        <w:rPr>
          <w:i/>
        </w:rPr>
        <w:t>Signos:</w:t>
      </w:r>
      <w:r w:rsidRPr="007B0F96">
        <w:t xml:space="preserve"> síndrome de mala digestión</w:t>
      </w:r>
    </w:p>
    <w:p w:rsidR="000500C0" w:rsidRDefault="000500C0" w:rsidP="000500C0">
      <w:pPr>
        <w:jc w:val="both"/>
      </w:pPr>
      <w:r>
        <w:t>Tratamiento: Se ha comunicado tratamiento exitosos contra las formas inmaduras en ovejas con: Niclosamida: 90 mg/Kg</w:t>
      </w:r>
    </w:p>
    <w:p w:rsidR="000500C0" w:rsidRDefault="000500C0" w:rsidP="000500C0">
      <w:pPr>
        <w:jc w:val="both"/>
      </w:pPr>
      <w:r>
        <w:t>Biotinol: 40 mg/Kg.</w:t>
      </w:r>
    </w:p>
    <w:p w:rsidR="000500C0" w:rsidRPr="007B0F96" w:rsidRDefault="000500C0" w:rsidP="000500C0">
      <w:pPr>
        <w:jc w:val="both"/>
      </w:pPr>
      <w:r>
        <w:t>Oxiclozanida: 19 mg/Kg repetido por tres días. Eficaz en terneros</w:t>
      </w:r>
    </w:p>
    <w:p w:rsidR="000500C0" w:rsidRDefault="000500C0" w:rsidP="000500C0">
      <w:pPr>
        <w:jc w:val="both"/>
      </w:pPr>
      <w:r w:rsidRPr="004A6975">
        <w:rPr>
          <w:i/>
        </w:rPr>
        <w:t>Diagnostico</w:t>
      </w:r>
      <w:r w:rsidRPr="007B0F96">
        <w:t>: obtención de parásitos adultos o huevos por medio de lavado ruminal, por lo regular es de zonas endémicas.</w:t>
      </w:r>
      <w:r>
        <w:t xml:space="preserve"> </w:t>
      </w:r>
    </w:p>
    <w:p w:rsidR="000500C0" w:rsidRDefault="000500C0" w:rsidP="000500C0">
      <w:pPr>
        <w:jc w:val="both"/>
      </w:pPr>
      <w:r>
        <w:t>Control y Prevención: Evitar la exposición del ganado a pastos sospechosos, tratarlos periódicamente y controlar la población de caracoles</w:t>
      </w:r>
    </w:p>
    <w:p w:rsidR="000500C0" w:rsidRDefault="000500C0" w:rsidP="000500C0">
      <w:pPr>
        <w:jc w:val="both"/>
      </w:pPr>
    </w:p>
    <w:p w:rsidR="000500C0" w:rsidRDefault="000500C0" w:rsidP="000500C0">
      <w:pPr>
        <w:jc w:val="center"/>
        <w:rPr>
          <w:b/>
        </w:rPr>
      </w:pPr>
      <w:r>
        <w:rPr>
          <w:b/>
          <w:noProof/>
        </w:rPr>
        <w:drawing>
          <wp:inline distT="0" distB="0" distL="0" distR="0">
            <wp:extent cx="2735407" cy="3476704"/>
            <wp:effectExtent l="19050" t="0" r="7793" b="0"/>
            <wp:docPr id="6" name="5 Imagen" descr="PARAFISTOMOS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FISTOMOSIS.png"/>
                    <pic:cNvPicPr/>
                  </pic:nvPicPr>
                  <pic:blipFill>
                    <a:blip r:embed="rId6"/>
                    <a:srcRect r="32768"/>
                    <a:stretch>
                      <a:fillRect/>
                    </a:stretch>
                  </pic:blipFill>
                  <pic:spPr>
                    <a:xfrm>
                      <a:off x="0" y="0"/>
                      <a:ext cx="2735407" cy="3476704"/>
                    </a:xfrm>
                    <a:prstGeom prst="rect">
                      <a:avLst/>
                    </a:prstGeom>
                  </pic:spPr>
                </pic:pic>
              </a:graphicData>
            </a:graphic>
          </wp:inline>
        </w:drawing>
      </w:r>
    </w:p>
    <w:p w:rsidR="000500C0" w:rsidRDefault="000500C0" w:rsidP="000500C0">
      <w:pPr>
        <w:jc w:val="center"/>
        <w:rPr>
          <w:b/>
        </w:rPr>
      </w:pPr>
    </w:p>
    <w:p w:rsidR="000500C0" w:rsidRDefault="000500C0" w:rsidP="000500C0">
      <w:pPr>
        <w:jc w:val="both"/>
        <w:rPr>
          <w:b/>
        </w:rPr>
      </w:pPr>
      <w:r>
        <w:rPr>
          <w:b/>
        </w:rPr>
        <w:t xml:space="preserve">2.1.2 </w:t>
      </w:r>
      <w:r w:rsidRPr="00517D55">
        <w:rPr>
          <w:b/>
        </w:rPr>
        <w:t>Coccidiosis</w:t>
      </w:r>
    </w:p>
    <w:p w:rsidR="000500C0" w:rsidRDefault="000500C0" w:rsidP="000500C0">
      <w:pPr>
        <w:jc w:val="both"/>
      </w:pPr>
      <w:r>
        <w:rPr>
          <w:i/>
        </w:rPr>
        <w:t xml:space="preserve">Sinonimia: </w:t>
      </w:r>
      <w:r w:rsidRPr="00517D55">
        <w:t>Eimeriosis, Aguas Rojas</w:t>
      </w:r>
      <w:r>
        <w:t>, Chorro Prieto; según la especie E. bovina, E. caprina, etc.</w:t>
      </w:r>
    </w:p>
    <w:p w:rsidR="000500C0" w:rsidRDefault="000500C0" w:rsidP="000500C0">
      <w:pPr>
        <w:jc w:val="both"/>
      </w:pPr>
      <w:r w:rsidRPr="00804053">
        <w:rPr>
          <w:i/>
        </w:rPr>
        <w:t>Definición</w:t>
      </w:r>
      <w:r>
        <w:t>: La coccidiosis de rumiantes es una enfermedad parasitaria de rumiantes en intestino delgado y rara vez de intestino grueso, producida por protozoarios del género</w:t>
      </w:r>
      <w:r w:rsidRPr="00804053">
        <w:rPr>
          <w:i/>
        </w:rPr>
        <w:t xml:space="preserve"> Eimeria</w:t>
      </w:r>
      <w:r>
        <w:t>.</w:t>
      </w:r>
    </w:p>
    <w:p w:rsidR="000500C0" w:rsidRDefault="000500C0" w:rsidP="000500C0">
      <w:pPr>
        <w:jc w:val="both"/>
      </w:pPr>
      <w:r>
        <w:t xml:space="preserve">Se trata de un  parásito intracelular que parasita en el interior de células del intestino  que se caracteriza por la destrucción de la mucosa intestinal, lo que va a ocasionar diarrea profusa con sangre, anemia, Síndrome de Mala Digestión (SMD),  y posiblemente la muerte en casos en que los protozoarios </w:t>
      </w:r>
      <w:proofErr w:type="gramStart"/>
      <w:r>
        <w:t>sea</w:t>
      </w:r>
      <w:proofErr w:type="gramEnd"/>
      <w:r>
        <w:t xml:space="preserve"> de una cepa muy patógena o por complicaciones. El Ciclo Biológico es directo.</w:t>
      </w:r>
    </w:p>
    <w:p w:rsidR="000500C0" w:rsidRDefault="000500C0" w:rsidP="000500C0">
      <w:pPr>
        <w:jc w:val="both"/>
      </w:pPr>
      <w:r>
        <w:rPr>
          <w:i/>
        </w:rPr>
        <w:t>Agente Etiológico</w:t>
      </w:r>
      <w:r>
        <w:t xml:space="preserve">: </w:t>
      </w:r>
    </w:p>
    <w:p w:rsidR="000500C0" w:rsidRDefault="00FD32A5" w:rsidP="000500C0">
      <w:pPr>
        <w:jc w:val="both"/>
      </w:pPr>
      <w:r>
        <w:rPr>
          <w:noProof/>
        </w:rPr>
        <w:pict>
          <v:shape id="_x0000_s1035" type="#_x0000_t87" style="position:absolute;left:0;text-align:left;margin-left:63.25pt;margin-top:6.7pt;width:17.6pt;height:221.2pt;z-index:251669504"/>
        </w:pict>
      </w:r>
      <w:r>
        <w:rPr>
          <w:noProof/>
          <w:lang w:eastAsia="en-US"/>
        </w:rPr>
        <w:pict>
          <v:shape id="_x0000_s1036" type="#_x0000_t202" style="position:absolute;left:0;text-align:left;margin-left:74.8pt;margin-top:6.7pt;width:126.2pt;height:228pt;z-index:251670528;mso-height-percent:200;mso-height-percent:200;mso-width-relative:margin;mso-height-relative:margin" stroked="f">
            <v:textbox style="mso-next-textbox:#_x0000_s1036;mso-fit-shape-to-text:t">
              <w:txbxContent>
                <w:p w:rsidR="000500C0" w:rsidRPr="00BD65E8" w:rsidRDefault="000500C0" w:rsidP="000500C0">
                  <w:pPr>
                    <w:jc w:val="both"/>
                    <w:rPr>
                      <w:i/>
                    </w:rPr>
                  </w:pPr>
                  <w:r>
                    <w:rPr>
                      <w:i/>
                    </w:rPr>
                    <w:t>E. a</w:t>
                  </w:r>
                  <w:r w:rsidRPr="00BD65E8">
                    <w:rPr>
                      <w:i/>
                    </w:rPr>
                    <w:t>labaenensi</w:t>
                  </w:r>
                  <w:r w:rsidRPr="00BD65E8">
                    <w:rPr>
                      <w:i/>
                    </w:rPr>
                    <w:tab/>
                  </w:r>
                </w:p>
                <w:p w:rsidR="000500C0" w:rsidRPr="00BD65E8" w:rsidRDefault="000500C0" w:rsidP="000500C0">
                  <w:pPr>
                    <w:jc w:val="both"/>
                    <w:rPr>
                      <w:i/>
                    </w:rPr>
                  </w:pPr>
                  <w:r>
                    <w:rPr>
                      <w:i/>
                    </w:rPr>
                    <w:t>E. b</w:t>
                  </w:r>
                  <w:r w:rsidRPr="00BD65E8">
                    <w:rPr>
                      <w:i/>
                    </w:rPr>
                    <w:t>rasilencis</w:t>
                  </w:r>
                  <w:r w:rsidRPr="00BD65E8">
                    <w:rPr>
                      <w:i/>
                    </w:rPr>
                    <w:tab/>
                  </w:r>
                </w:p>
                <w:p w:rsidR="000500C0" w:rsidRPr="00BD65E8" w:rsidRDefault="000500C0" w:rsidP="000500C0">
                  <w:pPr>
                    <w:jc w:val="both"/>
                    <w:rPr>
                      <w:i/>
                    </w:rPr>
                  </w:pPr>
                  <w:r>
                    <w:rPr>
                      <w:i/>
                    </w:rPr>
                    <w:t>E. p</w:t>
                  </w:r>
                  <w:r w:rsidRPr="00BD65E8">
                    <w:rPr>
                      <w:i/>
                    </w:rPr>
                    <w:t>eilita</w:t>
                  </w:r>
                </w:p>
                <w:p w:rsidR="000500C0" w:rsidRPr="003902F0" w:rsidRDefault="000500C0" w:rsidP="000500C0">
                  <w:pPr>
                    <w:jc w:val="both"/>
                    <w:rPr>
                      <w:i/>
                      <w:lang w:val="en-US"/>
                    </w:rPr>
                  </w:pPr>
                  <w:r w:rsidRPr="003902F0">
                    <w:rPr>
                      <w:i/>
                      <w:lang w:val="en-US"/>
                    </w:rPr>
                    <w:t>E. zurnii</w:t>
                  </w:r>
                  <w:r w:rsidRPr="003902F0">
                    <w:rPr>
                      <w:i/>
                      <w:lang w:val="en-US"/>
                    </w:rPr>
                    <w:tab/>
                  </w:r>
                </w:p>
                <w:p w:rsidR="000500C0" w:rsidRPr="003902F0" w:rsidRDefault="000500C0" w:rsidP="000500C0">
                  <w:pPr>
                    <w:jc w:val="both"/>
                    <w:rPr>
                      <w:i/>
                      <w:lang w:val="en-US"/>
                    </w:rPr>
                  </w:pPr>
                  <w:r w:rsidRPr="003902F0">
                    <w:rPr>
                      <w:i/>
                      <w:lang w:val="en-US"/>
                    </w:rPr>
                    <w:t>E. canadensis</w:t>
                  </w:r>
                  <w:r w:rsidRPr="003902F0">
                    <w:rPr>
                      <w:i/>
                      <w:lang w:val="en-US"/>
                    </w:rPr>
                    <w:tab/>
                  </w:r>
                </w:p>
                <w:p w:rsidR="000500C0" w:rsidRPr="003902F0" w:rsidRDefault="000500C0" w:rsidP="000500C0">
                  <w:pPr>
                    <w:jc w:val="both"/>
                    <w:rPr>
                      <w:i/>
                      <w:lang w:val="en-US"/>
                    </w:rPr>
                  </w:pPr>
                  <w:r w:rsidRPr="003902F0">
                    <w:rPr>
                      <w:i/>
                      <w:lang w:val="en-US"/>
                    </w:rPr>
                    <w:t>E. gokaki</w:t>
                  </w:r>
                </w:p>
                <w:p w:rsidR="000500C0" w:rsidRPr="003902F0" w:rsidRDefault="000500C0" w:rsidP="000500C0">
                  <w:pPr>
                    <w:jc w:val="both"/>
                    <w:rPr>
                      <w:i/>
                      <w:lang w:val="en-US"/>
                    </w:rPr>
                  </w:pPr>
                  <w:r w:rsidRPr="003902F0">
                    <w:rPr>
                      <w:i/>
                      <w:lang w:val="en-US"/>
                    </w:rPr>
                    <w:t>E. auburimensis</w:t>
                  </w:r>
                </w:p>
                <w:p w:rsidR="000500C0" w:rsidRPr="003902F0" w:rsidRDefault="000500C0" w:rsidP="000500C0">
                  <w:pPr>
                    <w:jc w:val="both"/>
                    <w:rPr>
                      <w:i/>
                      <w:lang w:val="en-US"/>
                    </w:rPr>
                  </w:pPr>
                  <w:r w:rsidRPr="003902F0">
                    <w:rPr>
                      <w:i/>
                      <w:lang w:val="en-US"/>
                    </w:rPr>
                    <w:t>E. ellipsoidalis</w:t>
                  </w:r>
                  <w:r w:rsidRPr="003902F0">
                    <w:rPr>
                      <w:i/>
                      <w:lang w:val="en-US"/>
                    </w:rPr>
                    <w:tab/>
                  </w:r>
                </w:p>
                <w:p w:rsidR="000500C0" w:rsidRPr="003902F0" w:rsidRDefault="000500C0" w:rsidP="000500C0">
                  <w:pPr>
                    <w:jc w:val="both"/>
                    <w:rPr>
                      <w:i/>
                      <w:lang w:val="en-US"/>
                    </w:rPr>
                  </w:pPr>
                  <w:r w:rsidRPr="003902F0">
                    <w:rPr>
                      <w:i/>
                      <w:lang w:val="en-US"/>
                    </w:rPr>
                    <w:t>E. ovoidalis</w:t>
                  </w:r>
                </w:p>
                <w:p w:rsidR="000500C0" w:rsidRPr="00BD65E8" w:rsidRDefault="000500C0" w:rsidP="000500C0">
                  <w:pPr>
                    <w:jc w:val="both"/>
                    <w:rPr>
                      <w:i/>
                      <w:lang w:val="en-US"/>
                    </w:rPr>
                  </w:pPr>
                  <w:r w:rsidRPr="00BD65E8">
                    <w:rPr>
                      <w:i/>
                      <w:lang w:val="en-US"/>
                    </w:rPr>
                    <w:t>E. bovis</w:t>
                  </w:r>
                  <w:r w:rsidRPr="00BD65E8">
                    <w:rPr>
                      <w:i/>
                      <w:lang w:val="en-US"/>
                    </w:rPr>
                    <w:tab/>
                  </w:r>
                </w:p>
                <w:p w:rsidR="000500C0" w:rsidRPr="00BD65E8" w:rsidRDefault="000500C0" w:rsidP="000500C0">
                  <w:pPr>
                    <w:jc w:val="both"/>
                    <w:rPr>
                      <w:i/>
                      <w:lang w:val="en-US"/>
                    </w:rPr>
                  </w:pPr>
                  <w:r w:rsidRPr="00BD65E8">
                    <w:rPr>
                      <w:i/>
                      <w:lang w:val="en-US"/>
                    </w:rPr>
                    <w:t>E. cylindri</w:t>
                  </w:r>
                  <w:r w:rsidRPr="00BD65E8">
                    <w:rPr>
                      <w:i/>
                      <w:lang w:val="en-US"/>
                    </w:rPr>
                    <w:tab/>
                  </w:r>
                </w:p>
                <w:p w:rsidR="000500C0" w:rsidRPr="00BD65E8" w:rsidRDefault="000500C0" w:rsidP="000500C0">
                  <w:pPr>
                    <w:jc w:val="both"/>
                    <w:rPr>
                      <w:i/>
                      <w:lang w:val="en-US"/>
                    </w:rPr>
                  </w:pPr>
                  <w:r w:rsidRPr="00BD65E8">
                    <w:rPr>
                      <w:i/>
                      <w:lang w:val="en-US"/>
                    </w:rPr>
                    <w:t>E. bonbayensis</w:t>
                  </w:r>
                </w:p>
                <w:p w:rsidR="000500C0" w:rsidRPr="00BD65E8" w:rsidRDefault="000500C0" w:rsidP="000500C0">
                  <w:pPr>
                    <w:jc w:val="both"/>
                    <w:rPr>
                      <w:i/>
                      <w:lang w:val="en-US"/>
                    </w:rPr>
                  </w:pPr>
                  <w:r w:rsidRPr="00BD65E8">
                    <w:rPr>
                      <w:i/>
                      <w:lang w:val="en-US"/>
                    </w:rPr>
                    <w:t>E. subspherica</w:t>
                  </w:r>
                </w:p>
                <w:p w:rsidR="000500C0" w:rsidRPr="00BD65E8" w:rsidRDefault="000500C0" w:rsidP="000500C0">
                  <w:pPr>
                    <w:jc w:val="both"/>
                    <w:rPr>
                      <w:i/>
                      <w:lang w:val="en-US"/>
                    </w:rPr>
                  </w:pPr>
                  <w:r w:rsidRPr="00BD65E8">
                    <w:rPr>
                      <w:i/>
                      <w:lang w:val="en-US"/>
                    </w:rPr>
                    <w:t>E. wyosningesis</w:t>
                  </w:r>
                </w:p>
                <w:p w:rsidR="000500C0" w:rsidRPr="00BD65E8" w:rsidRDefault="000500C0" w:rsidP="000500C0">
                  <w:pPr>
                    <w:jc w:val="both"/>
                    <w:rPr>
                      <w:i/>
                      <w:lang w:val="en-US"/>
                    </w:rPr>
                  </w:pPr>
                  <w:r w:rsidRPr="00BD65E8">
                    <w:rPr>
                      <w:i/>
                      <w:lang w:val="en-US"/>
                    </w:rPr>
                    <w:t xml:space="preserve">E. montogorai </w:t>
                  </w:r>
                </w:p>
                <w:p w:rsidR="000500C0" w:rsidRPr="00BD65E8" w:rsidRDefault="000500C0">
                  <w:pPr>
                    <w:rPr>
                      <w:lang w:val="en-US"/>
                    </w:rPr>
                  </w:pPr>
                </w:p>
              </w:txbxContent>
            </v:textbox>
          </v:shape>
        </w:pict>
      </w:r>
    </w:p>
    <w:p w:rsidR="000500C0" w:rsidRDefault="00FD32A5" w:rsidP="000500C0">
      <w:pPr>
        <w:jc w:val="both"/>
      </w:pPr>
      <w:r>
        <w:rPr>
          <w:noProof/>
          <w:lang w:eastAsia="en-US"/>
        </w:rPr>
        <w:pict>
          <v:shape id="_x0000_s1039" type="#_x0000_t202" style="position:absolute;left:0;text-align:left;margin-left:286.6pt;margin-top:2.2pt;width:113pt;height:218.7pt;z-index:251673600;mso-width-relative:margin;mso-height-relative:margin" stroked="f">
            <v:textbox style="mso-next-textbox:#_x0000_s1039">
              <w:txbxContent>
                <w:p w:rsidR="000500C0" w:rsidRPr="00BD65E8" w:rsidRDefault="000500C0" w:rsidP="000500C0">
                  <w:pPr>
                    <w:tabs>
                      <w:tab w:val="left" w:pos="567"/>
                    </w:tabs>
                    <w:ind w:right="-234"/>
                    <w:jc w:val="both"/>
                    <w:rPr>
                      <w:i/>
                      <w:lang w:val="en-US"/>
                    </w:rPr>
                  </w:pPr>
                  <w:r w:rsidRPr="00BD65E8">
                    <w:rPr>
                      <w:i/>
                      <w:lang w:val="en-US"/>
                    </w:rPr>
                    <w:t>E. ovis</w:t>
                  </w:r>
                </w:p>
                <w:p w:rsidR="000500C0" w:rsidRPr="00BD65E8" w:rsidRDefault="000500C0" w:rsidP="000500C0">
                  <w:pPr>
                    <w:tabs>
                      <w:tab w:val="left" w:pos="567"/>
                    </w:tabs>
                    <w:ind w:right="-234"/>
                    <w:jc w:val="both"/>
                    <w:rPr>
                      <w:i/>
                      <w:lang w:val="en-US"/>
                    </w:rPr>
                  </w:pPr>
                  <w:r w:rsidRPr="00BD65E8">
                    <w:rPr>
                      <w:i/>
                      <w:lang w:val="en-US"/>
                    </w:rPr>
                    <w:t>E. gilruth</w:t>
                  </w:r>
                  <w:r w:rsidRPr="00BD65E8">
                    <w:rPr>
                      <w:i/>
                      <w:lang w:val="en-US"/>
                    </w:rPr>
                    <w:tab/>
                  </w:r>
                </w:p>
                <w:p w:rsidR="000500C0" w:rsidRPr="00BD65E8" w:rsidRDefault="000500C0" w:rsidP="000500C0">
                  <w:pPr>
                    <w:tabs>
                      <w:tab w:val="left" w:pos="567"/>
                    </w:tabs>
                    <w:ind w:right="-234"/>
                    <w:jc w:val="both"/>
                    <w:rPr>
                      <w:i/>
                      <w:lang w:val="en-US"/>
                    </w:rPr>
                  </w:pPr>
                  <w:r w:rsidRPr="00BD65E8">
                    <w:rPr>
                      <w:i/>
                      <w:lang w:val="en-US"/>
                    </w:rPr>
                    <w:t>E. gonzalenzis</w:t>
                  </w:r>
                  <w:r w:rsidRPr="00BD65E8">
                    <w:rPr>
                      <w:i/>
                      <w:lang w:val="en-US"/>
                    </w:rPr>
                    <w:tab/>
                  </w:r>
                </w:p>
                <w:p w:rsidR="000500C0" w:rsidRPr="00BD65E8" w:rsidRDefault="000500C0" w:rsidP="000500C0">
                  <w:pPr>
                    <w:tabs>
                      <w:tab w:val="left" w:pos="567"/>
                    </w:tabs>
                    <w:ind w:right="-234"/>
                    <w:jc w:val="both"/>
                    <w:rPr>
                      <w:i/>
                    </w:rPr>
                  </w:pPr>
                  <w:r w:rsidRPr="00BD65E8">
                    <w:rPr>
                      <w:i/>
                    </w:rPr>
                    <w:t>E. intrincata</w:t>
                  </w:r>
                </w:p>
                <w:p w:rsidR="000500C0" w:rsidRPr="00BD65E8" w:rsidRDefault="000500C0" w:rsidP="000500C0">
                  <w:pPr>
                    <w:tabs>
                      <w:tab w:val="left" w:pos="567"/>
                    </w:tabs>
                    <w:ind w:right="-234"/>
                    <w:jc w:val="both"/>
                    <w:rPr>
                      <w:i/>
                    </w:rPr>
                  </w:pPr>
                  <w:r w:rsidRPr="00BD65E8">
                    <w:rPr>
                      <w:i/>
                    </w:rPr>
                    <w:t>E. faurei</w:t>
                  </w:r>
                  <w:r w:rsidRPr="00BD65E8">
                    <w:rPr>
                      <w:i/>
                    </w:rPr>
                    <w:tab/>
                  </w:r>
                </w:p>
                <w:p w:rsidR="000500C0" w:rsidRPr="00BD65E8" w:rsidRDefault="000500C0" w:rsidP="000500C0">
                  <w:pPr>
                    <w:tabs>
                      <w:tab w:val="left" w:pos="567"/>
                    </w:tabs>
                    <w:ind w:right="-234"/>
                    <w:jc w:val="both"/>
                    <w:rPr>
                      <w:i/>
                    </w:rPr>
                  </w:pPr>
                  <w:r w:rsidRPr="00BD65E8">
                    <w:rPr>
                      <w:i/>
                    </w:rPr>
                    <w:t>E. granulosa</w:t>
                  </w:r>
                </w:p>
                <w:p w:rsidR="000500C0" w:rsidRPr="00BD65E8" w:rsidRDefault="000500C0" w:rsidP="000500C0">
                  <w:pPr>
                    <w:tabs>
                      <w:tab w:val="left" w:pos="567"/>
                    </w:tabs>
                    <w:ind w:right="-234"/>
                    <w:jc w:val="both"/>
                    <w:rPr>
                      <w:i/>
                    </w:rPr>
                  </w:pPr>
                  <w:r w:rsidRPr="00BD65E8">
                    <w:rPr>
                      <w:i/>
                    </w:rPr>
                    <w:t>E. karrei</w:t>
                  </w:r>
                  <w:r w:rsidRPr="00BD65E8">
                    <w:rPr>
                      <w:i/>
                    </w:rPr>
                    <w:tab/>
                  </w:r>
                </w:p>
                <w:p w:rsidR="000500C0" w:rsidRPr="00BD65E8" w:rsidRDefault="000500C0" w:rsidP="000500C0">
                  <w:pPr>
                    <w:tabs>
                      <w:tab w:val="left" w:pos="567"/>
                    </w:tabs>
                    <w:ind w:right="-234"/>
                    <w:jc w:val="both"/>
                    <w:rPr>
                      <w:i/>
                    </w:rPr>
                  </w:pPr>
                  <w:r w:rsidRPr="00BD65E8">
                    <w:rPr>
                      <w:i/>
                    </w:rPr>
                    <w:t>E. pallida</w:t>
                  </w:r>
                </w:p>
                <w:p w:rsidR="000500C0" w:rsidRPr="00BD65E8" w:rsidRDefault="000500C0" w:rsidP="000500C0">
                  <w:pPr>
                    <w:tabs>
                      <w:tab w:val="left" w:pos="567"/>
                    </w:tabs>
                    <w:ind w:right="-234"/>
                    <w:jc w:val="both"/>
                    <w:rPr>
                      <w:i/>
                    </w:rPr>
                  </w:pPr>
                  <w:r w:rsidRPr="00BD65E8">
                    <w:rPr>
                      <w:i/>
                    </w:rPr>
                    <w:t>E. parva</w:t>
                  </w:r>
                  <w:r w:rsidRPr="00BD65E8">
                    <w:rPr>
                      <w:i/>
                    </w:rPr>
                    <w:tab/>
                  </w:r>
                </w:p>
                <w:p w:rsidR="000500C0" w:rsidRPr="00BD65E8" w:rsidRDefault="000500C0" w:rsidP="000500C0">
                  <w:pPr>
                    <w:tabs>
                      <w:tab w:val="left" w:pos="567"/>
                    </w:tabs>
                    <w:ind w:right="-234"/>
                    <w:jc w:val="both"/>
                    <w:rPr>
                      <w:i/>
                    </w:rPr>
                  </w:pPr>
                  <w:r w:rsidRPr="00BD65E8">
                    <w:rPr>
                      <w:i/>
                    </w:rPr>
                    <w:t>E. hawkinsi</w:t>
                  </w:r>
                  <w:r w:rsidRPr="00BD65E8">
                    <w:rPr>
                      <w:i/>
                    </w:rPr>
                    <w:tab/>
                  </w:r>
                </w:p>
                <w:p w:rsidR="000500C0" w:rsidRPr="00BD65E8" w:rsidRDefault="000500C0" w:rsidP="000500C0">
                  <w:pPr>
                    <w:tabs>
                      <w:tab w:val="left" w:pos="567"/>
                    </w:tabs>
                    <w:ind w:right="-234"/>
                    <w:jc w:val="both"/>
                    <w:rPr>
                      <w:i/>
                    </w:rPr>
                  </w:pPr>
                  <w:r w:rsidRPr="00BD65E8">
                    <w:rPr>
                      <w:i/>
                    </w:rPr>
                    <w:t>E. hasata</w:t>
                  </w:r>
                </w:p>
                <w:p w:rsidR="000500C0" w:rsidRPr="00BD65E8" w:rsidRDefault="000500C0" w:rsidP="000500C0">
                  <w:pPr>
                    <w:tabs>
                      <w:tab w:val="left" w:pos="567"/>
                    </w:tabs>
                    <w:ind w:right="-234"/>
                    <w:jc w:val="both"/>
                    <w:rPr>
                      <w:i/>
                    </w:rPr>
                  </w:pPr>
                  <w:r w:rsidRPr="00BD65E8">
                    <w:rPr>
                      <w:i/>
                    </w:rPr>
                    <w:t>E. crayidyllis</w:t>
                  </w:r>
                </w:p>
                <w:p w:rsidR="000500C0" w:rsidRPr="00BD65E8" w:rsidRDefault="000500C0" w:rsidP="000500C0">
                  <w:pPr>
                    <w:tabs>
                      <w:tab w:val="left" w:pos="567"/>
                    </w:tabs>
                    <w:ind w:right="-234"/>
                    <w:jc w:val="both"/>
                    <w:rPr>
                      <w:i/>
                      <w:lang w:val="en-US"/>
                    </w:rPr>
                  </w:pPr>
                  <w:r w:rsidRPr="00BD65E8">
                    <w:rPr>
                      <w:i/>
                      <w:lang w:val="en-US"/>
                    </w:rPr>
                    <w:t>E. crloagi</w:t>
                  </w:r>
                </w:p>
                <w:p w:rsidR="000500C0" w:rsidRPr="00BD65E8" w:rsidRDefault="000500C0" w:rsidP="000500C0">
                  <w:pPr>
                    <w:tabs>
                      <w:tab w:val="left" w:pos="567"/>
                    </w:tabs>
                    <w:ind w:right="-234"/>
                    <w:jc w:val="both"/>
                    <w:rPr>
                      <w:i/>
                      <w:lang w:val="en-US"/>
                    </w:rPr>
                  </w:pPr>
                  <w:r w:rsidRPr="00BD65E8">
                    <w:rPr>
                      <w:i/>
                      <w:lang w:val="en-US"/>
                    </w:rPr>
                    <w:t>E. christenensis</w:t>
                  </w:r>
                </w:p>
                <w:p w:rsidR="000500C0" w:rsidRDefault="000500C0"/>
              </w:txbxContent>
            </v:textbox>
          </v:shape>
        </w:pict>
      </w:r>
      <w:r>
        <w:rPr>
          <w:noProof/>
        </w:rPr>
        <w:pict>
          <v:shape id="_x0000_s1038" type="#_x0000_t87" style="position:absolute;left:0;text-align:left;margin-left:264.6pt;margin-top:2.2pt;width:16.5pt;height:194.15pt;z-index:251672576"/>
        </w:pict>
      </w: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FD32A5" w:rsidP="000500C0">
      <w:pPr>
        <w:jc w:val="both"/>
      </w:pPr>
      <w:r w:rsidRPr="00FD32A5">
        <w:rPr>
          <w:b/>
          <w:noProof/>
          <w:lang w:eastAsia="en-US"/>
        </w:rPr>
        <w:pict>
          <v:shape id="_x0000_s1037" type="#_x0000_t202" style="position:absolute;left:0;text-align:left;margin-left:201pt;margin-top:10.75pt;width:63.6pt;height:60.75pt;z-index:251671552;mso-width-relative:margin;mso-height-relative:margin" stroked="f">
            <v:textbox style="mso-next-textbox:#_x0000_s1037">
              <w:txbxContent>
                <w:p w:rsidR="000500C0" w:rsidRDefault="000500C0"/>
                <w:p w:rsidR="000500C0" w:rsidRDefault="000500C0">
                  <w:pPr>
                    <w:rPr>
                      <w:b/>
                    </w:rPr>
                  </w:pPr>
                </w:p>
                <w:p w:rsidR="000500C0" w:rsidRPr="00F52EEC" w:rsidRDefault="000500C0">
                  <w:pPr>
                    <w:rPr>
                      <w:b/>
                    </w:rPr>
                  </w:pPr>
                  <w:r w:rsidRPr="00F52EEC">
                    <w:rPr>
                      <w:b/>
                    </w:rPr>
                    <w:t xml:space="preserve">Ovinos y </w:t>
                  </w:r>
                </w:p>
                <w:p w:rsidR="000500C0" w:rsidRPr="00F52EEC" w:rsidRDefault="000500C0">
                  <w:pPr>
                    <w:rPr>
                      <w:b/>
                    </w:rPr>
                  </w:pPr>
                  <w:r w:rsidRPr="00F52EEC">
                    <w:rPr>
                      <w:b/>
                    </w:rPr>
                    <w:t>Caprinos</w:t>
                  </w:r>
                  <w:r>
                    <w:rPr>
                      <w:b/>
                    </w:rPr>
                    <w:t xml:space="preserve"> </w:t>
                  </w:r>
                </w:p>
              </w:txbxContent>
            </v:textbox>
          </v:shape>
        </w:pict>
      </w:r>
    </w:p>
    <w:p w:rsidR="000500C0" w:rsidRPr="00517D55" w:rsidRDefault="000500C0" w:rsidP="000500C0">
      <w:pPr>
        <w:jc w:val="both"/>
      </w:pPr>
    </w:p>
    <w:p w:rsidR="000500C0" w:rsidRDefault="000500C0" w:rsidP="000500C0">
      <w:pPr>
        <w:jc w:val="both"/>
        <w:rPr>
          <w:b/>
        </w:rPr>
      </w:pPr>
    </w:p>
    <w:p w:rsidR="000500C0" w:rsidRPr="00517D55" w:rsidRDefault="000500C0" w:rsidP="000500C0">
      <w:pPr>
        <w:tabs>
          <w:tab w:val="center" w:pos="4946"/>
        </w:tabs>
        <w:jc w:val="both"/>
        <w:rPr>
          <w:b/>
        </w:rPr>
      </w:pPr>
      <w:r>
        <w:rPr>
          <w:b/>
        </w:rPr>
        <w:t xml:space="preserve">Bovinos </w:t>
      </w:r>
      <w:r>
        <w:rPr>
          <w:b/>
        </w:rPr>
        <w:tab/>
      </w:r>
    </w:p>
    <w:p w:rsidR="000500C0" w:rsidRPr="007B0F96" w:rsidRDefault="000500C0" w:rsidP="000500C0">
      <w:pPr>
        <w:jc w:val="both"/>
      </w:pPr>
    </w:p>
    <w:p w:rsidR="000500C0" w:rsidRPr="007B0F96" w:rsidRDefault="000500C0" w:rsidP="000500C0">
      <w:pPr>
        <w:jc w:val="both"/>
      </w:pPr>
    </w:p>
    <w:p w:rsidR="000500C0" w:rsidRPr="001C3531" w:rsidRDefault="000500C0" w:rsidP="000500C0">
      <w:pPr>
        <w:pStyle w:val="Prrafodelista"/>
        <w:jc w:val="both"/>
      </w:pPr>
    </w:p>
    <w:p w:rsidR="000500C0" w:rsidRPr="00F83DEF" w:rsidRDefault="000500C0" w:rsidP="000500C0">
      <w:pPr>
        <w:spacing w:line="276" w:lineRule="auto"/>
        <w:jc w:val="both"/>
      </w:pPr>
    </w:p>
    <w:p w:rsidR="000500C0" w:rsidRDefault="000500C0" w:rsidP="000500C0">
      <w:pPr>
        <w:tabs>
          <w:tab w:val="left" w:pos="567"/>
        </w:tabs>
        <w:ind w:right="-234"/>
        <w:jc w:val="both"/>
        <w:rPr>
          <w:i/>
        </w:rPr>
      </w:pPr>
    </w:p>
    <w:p w:rsidR="000500C0" w:rsidRDefault="000500C0" w:rsidP="000500C0">
      <w:pPr>
        <w:tabs>
          <w:tab w:val="left" w:pos="567"/>
        </w:tabs>
        <w:ind w:right="-234"/>
        <w:jc w:val="both"/>
        <w:rPr>
          <w:i/>
        </w:rPr>
      </w:pPr>
    </w:p>
    <w:p w:rsidR="000500C0" w:rsidRDefault="000500C0" w:rsidP="000500C0">
      <w:pPr>
        <w:tabs>
          <w:tab w:val="left" w:pos="567"/>
        </w:tabs>
        <w:ind w:right="-234"/>
        <w:jc w:val="both"/>
        <w:rPr>
          <w:i/>
        </w:rPr>
      </w:pPr>
    </w:p>
    <w:p w:rsidR="000500C0" w:rsidRDefault="000500C0" w:rsidP="000500C0">
      <w:pPr>
        <w:tabs>
          <w:tab w:val="left" w:pos="567"/>
        </w:tabs>
        <w:ind w:right="-234"/>
        <w:jc w:val="both"/>
        <w:rPr>
          <w:i/>
        </w:rPr>
      </w:pPr>
      <w:r w:rsidRPr="003902F0">
        <w:rPr>
          <w:i/>
        </w:rPr>
        <w:t xml:space="preserve">Ciclo Biológico: </w:t>
      </w:r>
    </w:p>
    <w:p w:rsidR="000500C0" w:rsidRPr="003902F0" w:rsidRDefault="000500C0" w:rsidP="000500C0">
      <w:pPr>
        <w:tabs>
          <w:tab w:val="left" w:pos="567"/>
        </w:tabs>
        <w:ind w:right="-234"/>
        <w:jc w:val="both"/>
        <w:rPr>
          <w:i/>
        </w:rPr>
      </w:pPr>
    </w:p>
    <w:p w:rsidR="000500C0" w:rsidRDefault="000500C0" w:rsidP="000500C0">
      <w:pPr>
        <w:tabs>
          <w:tab w:val="left" w:pos="567"/>
        </w:tabs>
        <w:ind w:right="-234"/>
        <w:jc w:val="both"/>
      </w:pPr>
      <w:r>
        <w:rPr>
          <w:noProof/>
        </w:rPr>
        <w:drawing>
          <wp:anchor distT="0" distB="0" distL="114300" distR="114300" simplePos="0" relativeHeight="251675648" behindDoc="1" locked="0" layoutInCell="1" allowOverlap="1">
            <wp:simplePos x="0" y="0"/>
            <wp:positionH relativeFrom="column">
              <wp:posOffset>-316230</wp:posOffset>
            </wp:positionH>
            <wp:positionV relativeFrom="paragraph">
              <wp:posOffset>71120</wp:posOffset>
            </wp:positionV>
            <wp:extent cx="2590800" cy="3314700"/>
            <wp:effectExtent l="19050" t="0" r="0" b="0"/>
            <wp:wrapTight wrapText="bothSides">
              <wp:wrapPolygon edited="0">
                <wp:start x="-159" y="0"/>
                <wp:lineTo x="-159" y="21476"/>
                <wp:lineTo x="21600" y="21476"/>
                <wp:lineTo x="21600" y="0"/>
                <wp:lineTo x="-159" y="0"/>
              </wp:wrapPolygon>
            </wp:wrapTight>
            <wp:docPr id="4" name="3 Imagen" descr="Dibujo.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bujo.bmp"/>
                    <pic:cNvPicPr/>
                  </pic:nvPicPr>
                  <pic:blipFill>
                    <a:blip r:embed="rId7"/>
                    <a:stretch>
                      <a:fillRect/>
                    </a:stretch>
                  </pic:blipFill>
                  <pic:spPr>
                    <a:xfrm>
                      <a:off x="0" y="0"/>
                      <a:ext cx="2590800" cy="3314700"/>
                    </a:xfrm>
                    <a:prstGeom prst="rect">
                      <a:avLst/>
                    </a:prstGeom>
                  </pic:spPr>
                </pic:pic>
              </a:graphicData>
            </a:graphic>
          </wp:anchor>
        </w:drawing>
      </w:r>
      <w:r>
        <w:t>El ciclo de las coccidias es directo y comprende 3 etapas.</w:t>
      </w:r>
    </w:p>
    <w:p w:rsidR="000500C0" w:rsidRDefault="000500C0" w:rsidP="000500C0">
      <w:pPr>
        <w:pStyle w:val="Prrafodelista"/>
        <w:numPr>
          <w:ilvl w:val="0"/>
          <w:numId w:val="50"/>
        </w:numPr>
        <w:tabs>
          <w:tab w:val="left" w:pos="567"/>
        </w:tabs>
        <w:spacing w:after="0"/>
        <w:ind w:right="-234"/>
        <w:jc w:val="both"/>
      </w:pPr>
      <w:r w:rsidRPr="00FD1197">
        <w:rPr>
          <w:b/>
        </w:rPr>
        <w:t xml:space="preserve"> Esporogonia</w:t>
      </w:r>
      <w:r>
        <w:t>: Se lleva a cabo en el medio ambiente. Se efectúa la esporulación del oocisto inmaduro a oocistos maduro en el suelo. La reproducción es de tipo asexual.</w:t>
      </w:r>
    </w:p>
    <w:p w:rsidR="000500C0" w:rsidRPr="00FD1197" w:rsidRDefault="000500C0" w:rsidP="000500C0">
      <w:pPr>
        <w:pStyle w:val="Prrafodelista"/>
        <w:numPr>
          <w:ilvl w:val="0"/>
          <w:numId w:val="50"/>
        </w:numPr>
        <w:tabs>
          <w:tab w:val="left" w:pos="567"/>
        </w:tabs>
        <w:spacing w:after="0"/>
        <w:ind w:right="-234"/>
        <w:jc w:val="both"/>
        <w:rPr>
          <w:b/>
        </w:rPr>
      </w:pPr>
      <w:r>
        <w:t xml:space="preserve"> </w:t>
      </w:r>
      <w:r w:rsidRPr="00FD1197">
        <w:rPr>
          <w:b/>
        </w:rPr>
        <w:t>Esquizogonia:</w:t>
      </w:r>
      <w:r>
        <w:t xml:space="preserve"> En rumiantes se presenta la segunda fase con la ingestión. Invasión pasiva con jugo gástrico el oocisto eclosiona. Hay formación de esquizontes y merozoitos e invaden con efecto traumático, destruyendo las células del intestino</w:t>
      </w:r>
      <w:r w:rsidRPr="00FD1197">
        <w:rPr>
          <w:b/>
        </w:rPr>
        <w:t>.</w:t>
      </w:r>
    </w:p>
    <w:p w:rsidR="000500C0" w:rsidRDefault="000500C0" w:rsidP="000500C0">
      <w:pPr>
        <w:pStyle w:val="Prrafodelista"/>
        <w:numPr>
          <w:ilvl w:val="0"/>
          <w:numId w:val="50"/>
        </w:numPr>
        <w:tabs>
          <w:tab w:val="left" w:pos="567"/>
        </w:tabs>
        <w:spacing w:after="0"/>
        <w:ind w:right="-234"/>
        <w:jc w:val="both"/>
      </w:pPr>
      <w:r w:rsidRPr="00FD1197">
        <w:rPr>
          <w:b/>
        </w:rPr>
        <w:t>Gametogonia:</w:t>
      </w:r>
      <w:r>
        <w:t xml:space="preserve"> Los merozoitos la realizan. Hay producción de células sexuales (femeninas y masculinas); revientan la célula y se fusionan formando un cigoto o huevo, el cual es expulsado con el excremento formando el oocisto inmaduro. Se produce un cascarón el cual es resistente. Según la temperatura y humedad ambiental el oocisto  madura.</w:t>
      </w:r>
    </w:p>
    <w:p w:rsidR="000500C0" w:rsidRDefault="000500C0" w:rsidP="000500C0">
      <w:pPr>
        <w:pStyle w:val="Prrafodelista"/>
        <w:tabs>
          <w:tab w:val="left" w:pos="567"/>
        </w:tabs>
        <w:ind w:right="-234"/>
        <w:jc w:val="both"/>
      </w:pPr>
      <w:r>
        <w:rPr>
          <w:noProof/>
        </w:rPr>
        <w:drawing>
          <wp:anchor distT="0" distB="0" distL="114300" distR="114300" simplePos="0" relativeHeight="251676672" behindDoc="1" locked="0" layoutInCell="1" allowOverlap="1">
            <wp:simplePos x="0" y="0"/>
            <wp:positionH relativeFrom="column">
              <wp:posOffset>1897380</wp:posOffset>
            </wp:positionH>
            <wp:positionV relativeFrom="paragraph">
              <wp:posOffset>26035</wp:posOffset>
            </wp:positionV>
            <wp:extent cx="2369185" cy="1101090"/>
            <wp:effectExtent l="19050" t="0" r="0" b="0"/>
            <wp:wrapTight wrapText="bothSides">
              <wp:wrapPolygon edited="0">
                <wp:start x="-174" y="0"/>
                <wp:lineTo x="-174" y="21301"/>
                <wp:lineTo x="21536" y="21301"/>
                <wp:lineTo x="21536" y="0"/>
                <wp:lineTo x="-174" y="0"/>
              </wp:wrapPolygon>
            </wp:wrapTight>
            <wp:docPr id="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srcRect b="8907"/>
                    <a:stretch>
                      <a:fillRect/>
                    </a:stretch>
                  </pic:blipFill>
                  <pic:spPr bwMode="auto">
                    <a:xfrm>
                      <a:off x="0" y="0"/>
                      <a:ext cx="2369185" cy="1101090"/>
                    </a:xfrm>
                    <a:prstGeom prst="rect">
                      <a:avLst/>
                    </a:prstGeom>
                    <a:noFill/>
                    <a:ln w="9525">
                      <a:noFill/>
                      <a:miter lim="800000"/>
                      <a:headEnd/>
                      <a:tailEnd/>
                    </a:ln>
                  </pic:spPr>
                </pic:pic>
              </a:graphicData>
            </a:graphic>
          </wp:anchor>
        </w:drawing>
      </w:r>
    </w:p>
    <w:p w:rsidR="000500C0" w:rsidRPr="00FD1197" w:rsidRDefault="000500C0" w:rsidP="000500C0">
      <w:pPr>
        <w:tabs>
          <w:tab w:val="left" w:pos="567"/>
        </w:tabs>
        <w:ind w:right="-234"/>
        <w:jc w:val="both"/>
        <w:rPr>
          <w:i/>
        </w:rPr>
      </w:pPr>
      <w:r w:rsidRPr="00FD1197">
        <w:rPr>
          <w:i/>
        </w:rPr>
        <w:t xml:space="preserve">Clasificación zoológica: </w:t>
      </w:r>
    </w:p>
    <w:p w:rsidR="000500C0" w:rsidRDefault="000500C0" w:rsidP="000500C0">
      <w:pPr>
        <w:tabs>
          <w:tab w:val="left" w:pos="567"/>
        </w:tabs>
        <w:ind w:right="-234"/>
        <w:jc w:val="both"/>
      </w:pPr>
      <w:r>
        <w:t xml:space="preserve">Reino: </w:t>
      </w:r>
      <w:r w:rsidRPr="00FD1197">
        <w:rPr>
          <w:i/>
        </w:rPr>
        <w:t>Protista</w:t>
      </w:r>
    </w:p>
    <w:p w:rsidR="000500C0" w:rsidRDefault="000500C0" w:rsidP="000500C0">
      <w:pPr>
        <w:tabs>
          <w:tab w:val="left" w:pos="567"/>
        </w:tabs>
        <w:ind w:right="-234"/>
        <w:jc w:val="both"/>
      </w:pPr>
      <w:r>
        <w:t xml:space="preserve">Phylum: </w:t>
      </w:r>
      <w:r w:rsidRPr="00FD1197">
        <w:rPr>
          <w:i/>
        </w:rPr>
        <w:t>Apicomplexa</w:t>
      </w:r>
    </w:p>
    <w:p w:rsidR="000500C0" w:rsidRDefault="000500C0" w:rsidP="000500C0">
      <w:pPr>
        <w:tabs>
          <w:tab w:val="left" w:pos="567"/>
        </w:tabs>
        <w:ind w:right="-234"/>
        <w:jc w:val="both"/>
        <w:rPr>
          <w:i/>
        </w:rPr>
      </w:pPr>
      <w:r>
        <w:t xml:space="preserve">Familia: </w:t>
      </w:r>
      <w:r w:rsidRPr="00FD1197">
        <w:rPr>
          <w:i/>
        </w:rPr>
        <w:t>Eimeridae</w:t>
      </w:r>
    </w:p>
    <w:p w:rsidR="000500C0" w:rsidRDefault="000500C0" w:rsidP="000500C0">
      <w:pPr>
        <w:tabs>
          <w:tab w:val="left" w:pos="567"/>
        </w:tabs>
        <w:ind w:right="-234"/>
        <w:jc w:val="both"/>
        <w:rPr>
          <w:i/>
        </w:rPr>
      </w:pPr>
    </w:p>
    <w:p w:rsidR="000500C0" w:rsidRDefault="000500C0" w:rsidP="000500C0">
      <w:pPr>
        <w:tabs>
          <w:tab w:val="left" w:pos="567"/>
        </w:tabs>
        <w:ind w:right="-234"/>
        <w:jc w:val="both"/>
        <w:rPr>
          <w:i/>
        </w:rPr>
      </w:pPr>
    </w:p>
    <w:p w:rsidR="000500C0" w:rsidRDefault="000500C0" w:rsidP="000500C0">
      <w:pPr>
        <w:tabs>
          <w:tab w:val="left" w:pos="567"/>
        </w:tabs>
        <w:ind w:right="-234"/>
        <w:jc w:val="both"/>
        <w:rPr>
          <w:i/>
        </w:rPr>
      </w:pPr>
    </w:p>
    <w:p w:rsidR="000500C0" w:rsidRDefault="000500C0" w:rsidP="000500C0">
      <w:pPr>
        <w:tabs>
          <w:tab w:val="left" w:pos="567"/>
        </w:tabs>
        <w:ind w:right="-234"/>
        <w:jc w:val="both"/>
        <w:rPr>
          <w:i/>
        </w:rPr>
      </w:pPr>
      <w:r>
        <w:rPr>
          <w:i/>
        </w:rPr>
        <w:t xml:space="preserve">Patogenia: </w:t>
      </w:r>
    </w:p>
    <w:p w:rsidR="000500C0" w:rsidRDefault="000500C0" w:rsidP="000500C0">
      <w:pPr>
        <w:tabs>
          <w:tab w:val="left" w:pos="567"/>
        </w:tabs>
        <w:ind w:right="-234"/>
        <w:jc w:val="both"/>
      </w:pPr>
      <w:r>
        <w:t>Principalmente tiene un efecto traumático, cuando invade la célula se reproduce de forma asexual hasta que revienta la célula. Tiene efecto expoliatriz, se alimenta de jugo citoplasmático de la célula intestinal.</w:t>
      </w:r>
    </w:p>
    <w:p w:rsidR="000500C0" w:rsidRDefault="000500C0" w:rsidP="000500C0">
      <w:pPr>
        <w:tabs>
          <w:tab w:val="left" w:pos="567"/>
        </w:tabs>
        <w:ind w:right="-234"/>
        <w:jc w:val="both"/>
      </w:pPr>
      <w:r>
        <w:t xml:space="preserve">El efecto traumático es el más importante. </w:t>
      </w:r>
    </w:p>
    <w:p w:rsidR="000500C0" w:rsidRDefault="000500C0" w:rsidP="000500C0">
      <w:pPr>
        <w:tabs>
          <w:tab w:val="left" w:pos="567"/>
        </w:tabs>
        <w:ind w:right="-234"/>
        <w:jc w:val="both"/>
      </w:pPr>
      <w:r>
        <w:t>Invasión horizontal: Yeyuno, Duodeno e Íleon</w:t>
      </w:r>
    </w:p>
    <w:tbl>
      <w:tblPr>
        <w:tblStyle w:val="Sombreadoclaro-nfasis4"/>
        <w:tblpPr w:leftFromText="141" w:rightFromText="141" w:vertAnchor="text" w:horzAnchor="margin" w:tblpXSpec="center" w:tblpY="165"/>
        <w:tblW w:w="0" w:type="auto"/>
        <w:tblLook w:val="04A0"/>
      </w:tblPr>
      <w:tblGrid>
        <w:gridCol w:w="2048"/>
        <w:gridCol w:w="1183"/>
        <w:gridCol w:w="1400"/>
        <w:gridCol w:w="1356"/>
        <w:gridCol w:w="1366"/>
        <w:gridCol w:w="1367"/>
      </w:tblGrid>
      <w:tr w:rsidR="000500C0" w:rsidRPr="000357AA" w:rsidTr="000500C0">
        <w:trPr>
          <w:cnfStyle w:val="100000000000"/>
        </w:trPr>
        <w:tc>
          <w:tcPr>
            <w:cnfStyle w:val="001000000000"/>
            <w:tcW w:w="2093" w:type="dxa"/>
          </w:tcPr>
          <w:p w:rsidR="000500C0" w:rsidRPr="00BF4B45" w:rsidRDefault="000500C0" w:rsidP="000500C0">
            <w:pPr>
              <w:jc w:val="center"/>
              <w:rPr>
                <w:b w:val="0"/>
                <w:sz w:val="24"/>
                <w:szCs w:val="24"/>
              </w:rPr>
            </w:pPr>
            <w:r w:rsidRPr="00BF4B45">
              <w:rPr>
                <w:b w:val="0"/>
                <w:sz w:val="24"/>
                <w:szCs w:val="24"/>
              </w:rPr>
              <w:t>P</w:t>
            </w:r>
            <w:r>
              <w:rPr>
                <w:b w:val="0"/>
              </w:rPr>
              <w:t>ará</w:t>
            </w:r>
            <w:r w:rsidRPr="00BF4B45">
              <w:rPr>
                <w:b w:val="0"/>
                <w:sz w:val="24"/>
                <w:szCs w:val="24"/>
              </w:rPr>
              <w:t>sito</w:t>
            </w:r>
          </w:p>
        </w:tc>
        <w:tc>
          <w:tcPr>
            <w:tcW w:w="1192" w:type="dxa"/>
          </w:tcPr>
          <w:p w:rsidR="000500C0" w:rsidRPr="00BF4B45" w:rsidRDefault="000500C0" w:rsidP="000500C0">
            <w:pPr>
              <w:jc w:val="center"/>
              <w:cnfStyle w:val="100000000000"/>
              <w:rPr>
                <w:b w:val="0"/>
                <w:sz w:val="24"/>
                <w:szCs w:val="24"/>
              </w:rPr>
            </w:pPr>
            <w:r>
              <w:rPr>
                <w:b w:val="0"/>
              </w:rPr>
              <w:t>D</w:t>
            </w:r>
            <w:r w:rsidRPr="00BF4B45">
              <w:rPr>
                <w:b w:val="0"/>
                <w:sz w:val="24"/>
                <w:szCs w:val="24"/>
              </w:rPr>
              <w:t>uodeno</w:t>
            </w:r>
          </w:p>
        </w:tc>
        <w:tc>
          <w:tcPr>
            <w:tcW w:w="1454" w:type="dxa"/>
          </w:tcPr>
          <w:p w:rsidR="000500C0" w:rsidRPr="00BF4B45" w:rsidRDefault="000500C0" w:rsidP="000500C0">
            <w:pPr>
              <w:jc w:val="center"/>
              <w:cnfStyle w:val="100000000000"/>
              <w:rPr>
                <w:b w:val="0"/>
                <w:sz w:val="24"/>
                <w:szCs w:val="24"/>
              </w:rPr>
            </w:pPr>
            <w:r w:rsidRPr="00BF4B45">
              <w:rPr>
                <w:b w:val="0"/>
                <w:sz w:val="24"/>
                <w:szCs w:val="24"/>
              </w:rPr>
              <w:t>Yeyuno</w:t>
            </w:r>
          </w:p>
        </w:tc>
        <w:tc>
          <w:tcPr>
            <w:tcW w:w="1433" w:type="dxa"/>
          </w:tcPr>
          <w:p w:rsidR="000500C0" w:rsidRPr="00BF4B45" w:rsidRDefault="000500C0" w:rsidP="000500C0">
            <w:pPr>
              <w:jc w:val="center"/>
              <w:cnfStyle w:val="100000000000"/>
              <w:rPr>
                <w:b w:val="0"/>
                <w:sz w:val="24"/>
                <w:szCs w:val="24"/>
              </w:rPr>
            </w:pPr>
            <w:r w:rsidRPr="00BF4B45">
              <w:rPr>
                <w:b w:val="0"/>
                <w:sz w:val="24"/>
                <w:szCs w:val="24"/>
              </w:rPr>
              <w:t>Íleon</w:t>
            </w:r>
          </w:p>
        </w:tc>
        <w:tc>
          <w:tcPr>
            <w:tcW w:w="1439" w:type="dxa"/>
          </w:tcPr>
          <w:p w:rsidR="000500C0" w:rsidRPr="00BF4B45" w:rsidRDefault="000500C0" w:rsidP="000500C0">
            <w:pPr>
              <w:jc w:val="center"/>
              <w:cnfStyle w:val="100000000000"/>
              <w:rPr>
                <w:b w:val="0"/>
                <w:sz w:val="24"/>
                <w:szCs w:val="24"/>
              </w:rPr>
            </w:pPr>
            <w:r>
              <w:rPr>
                <w:b w:val="0"/>
              </w:rPr>
              <w:t>C</w:t>
            </w:r>
            <w:r w:rsidRPr="00BF4B45">
              <w:rPr>
                <w:b w:val="0"/>
                <w:sz w:val="24"/>
                <w:szCs w:val="24"/>
              </w:rPr>
              <w:t>iego</w:t>
            </w:r>
          </w:p>
        </w:tc>
        <w:tc>
          <w:tcPr>
            <w:tcW w:w="1443" w:type="dxa"/>
          </w:tcPr>
          <w:p w:rsidR="000500C0" w:rsidRPr="00BF4B45" w:rsidRDefault="000500C0" w:rsidP="000500C0">
            <w:pPr>
              <w:jc w:val="center"/>
              <w:cnfStyle w:val="100000000000"/>
              <w:rPr>
                <w:b w:val="0"/>
                <w:sz w:val="24"/>
                <w:szCs w:val="24"/>
              </w:rPr>
            </w:pPr>
            <w:r>
              <w:rPr>
                <w:b w:val="0"/>
              </w:rPr>
              <w:t xml:space="preserve">Recto </w:t>
            </w:r>
          </w:p>
        </w:tc>
      </w:tr>
      <w:tr w:rsidR="000500C0" w:rsidRPr="000357AA" w:rsidTr="000500C0">
        <w:trPr>
          <w:cnfStyle w:val="000000100000"/>
        </w:trPr>
        <w:tc>
          <w:tcPr>
            <w:cnfStyle w:val="001000000000"/>
            <w:tcW w:w="2093" w:type="dxa"/>
          </w:tcPr>
          <w:p w:rsidR="000500C0" w:rsidRPr="00776D87" w:rsidRDefault="000500C0" w:rsidP="000500C0">
            <w:pPr>
              <w:rPr>
                <w:i/>
                <w:sz w:val="24"/>
                <w:szCs w:val="24"/>
              </w:rPr>
            </w:pPr>
            <w:r w:rsidRPr="00776D87">
              <w:rPr>
                <w:i/>
                <w:sz w:val="24"/>
                <w:szCs w:val="24"/>
              </w:rPr>
              <w:t>E.alabamensis</w:t>
            </w:r>
          </w:p>
        </w:tc>
        <w:tc>
          <w:tcPr>
            <w:tcW w:w="1192" w:type="dxa"/>
          </w:tcPr>
          <w:p w:rsidR="000500C0" w:rsidRPr="00BF4B45" w:rsidRDefault="000500C0" w:rsidP="000500C0">
            <w:pPr>
              <w:jc w:val="center"/>
              <w:cnfStyle w:val="000000100000"/>
              <w:rPr>
                <w:sz w:val="24"/>
                <w:szCs w:val="24"/>
              </w:rPr>
            </w:pPr>
          </w:p>
        </w:tc>
        <w:tc>
          <w:tcPr>
            <w:tcW w:w="1454" w:type="dxa"/>
          </w:tcPr>
          <w:p w:rsidR="000500C0" w:rsidRPr="00BF4B45" w:rsidRDefault="000500C0" w:rsidP="000500C0">
            <w:pPr>
              <w:jc w:val="center"/>
              <w:cnfStyle w:val="000000100000"/>
              <w:rPr>
                <w:sz w:val="24"/>
                <w:szCs w:val="24"/>
              </w:rPr>
            </w:pPr>
          </w:p>
        </w:tc>
        <w:tc>
          <w:tcPr>
            <w:tcW w:w="1433" w:type="dxa"/>
          </w:tcPr>
          <w:p w:rsidR="000500C0" w:rsidRPr="00BF4B45" w:rsidRDefault="000500C0" w:rsidP="000500C0">
            <w:pPr>
              <w:jc w:val="center"/>
              <w:cnfStyle w:val="000000100000"/>
              <w:rPr>
                <w:sz w:val="24"/>
                <w:szCs w:val="24"/>
              </w:rPr>
            </w:pPr>
            <w:r w:rsidRPr="00BF4B45">
              <w:rPr>
                <w:sz w:val="24"/>
                <w:szCs w:val="24"/>
              </w:rPr>
              <w:t>+</w:t>
            </w:r>
          </w:p>
        </w:tc>
        <w:tc>
          <w:tcPr>
            <w:tcW w:w="1439" w:type="dxa"/>
          </w:tcPr>
          <w:p w:rsidR="000500C0" w:rsidRPr="00BF4B45" w:rsidRDefault="000500C0" w:rsidP="000500C0">
            <w:pPr>
              <w:jc w:val="center"/>
              <w:cnfStyle w:val="000000100000"/>
              <w:rPr>
                <w:sz w:val="24"/>
                <w:szCs w:val="24"/>
              </w:rPr>
            </w:pPr>
            <w:r w:rsidRPr="00BF4B45">
              <w:rPr>
                <w:sz w:val="24"/>
                <w:szCs w:val="24"/>
              </w:rPr>
              <w:t>+</w:t>
            </w:r>
          </w:p>
        </w:tc>
        <w:tc>
          <w:tcPr>
            <w:tcW w:w="1443" w:type="dxa"/>
          </w:tcPr>
          <w:p w:rsidR="000500C0" w:rsidRPr="00BF4B45" w:rsidRDefault="000500C0" w:rsidP="000500C0">
            <w:pPr>
              <w:jc w:val="center"/>
              <w:cnfStyle w:val="000000100000"/>
              <w:rPr>
                <w:sz w:val="24"/>
                <w:szCs w:val="24"/>
              </w:rPr>
            </w:pPr>
            <w:r w:rsidRPr="00BF4B45">
              <w:rPr>
                <w:sz w:val="24"/>
                <w:szCs w:val="24"/>
              </w:rPr>
              <w:t>+</w:t>
            </w:r>
          </w:p>
        </w:tc>
      </w:tr>
      <w:tr w:rsidR="000500C0" w:rsidRPr="000357AA" w:rsidTr="000500C0">
        <w:tc>
          <w:tcPr>
            <w:cnfStyle w:val="001000000000"/>
            <w:tcW w:w="2093" w:type="dxa"/>
          </w:tcPr>
          <w:p w:rsidR="000500C0" w:rsidRPr="00776D87" w:rsidRDefault="000500C0" w:rsidP="000500C0">
            <w:pPr>
              <w:rPr>
                <w:i/>
                <w:sz w:val="24"/>
                <w:szCs w:val="24"/>
              </w:rPr>
            </w:pPr>
            <w:r w:rsidRPr="00776D87">
              <w:rPr>
                <w:i/>
                <w:sz w:val="24"/>
                <w:szCs w:val="24"/>
              </w:rPr>
              <w:t>E.auburmensis</w:t>
            </w:r>
          </w:p>
        </w:tc>
        <w:tc>
          <w:tcPr>
            <w:tcW w:w="1192" w:type="dxa"/>
          </w:tcPr>
          <w:p w:rsidR="000500C0" w:rsidRPr="00BF4B45" w:rsidRDefault="000500C0" w:rsidP="000500C0">
            <w:pPr>
              <w:jc w:val="center"/>
              <w:cnfStyle w:val="000000000000"/>
              <w:rPr>
                <w:sz w:val="24"/>
                <w:szCs w:val="24"/>
              </w:rPr>
            </w:pPr>
          </w:p>
        </w:tc>
        <w:tc>
          <w:tcPr>
            <w:tcW w:w="1454" w:type="dxa"/>
          </w:tcPr>
          <w:p w:rsidR="000500C0" w:rsidRPr="00BF4B45" w:rsidRDefault="000500C0" w:rsidP="000500C0">
            <w:pPr>
              <w:jc w:val="center"/>
              <w:cnfStyle w:val="000000000000"/>
              <w:rPr>
                <w:sz w:val="24"/>
                <w:szCs w:val="24"/>
              </w:rPr>
            </w:pPr>
            <w:r w:rsidRPr="00BF4B45">
              <w:rPr>
                <w:sz w:val="24"/>
                <w:szCs w:val="24"/>
              </w:rPr>
              <w:t>+</w:t>
            </w:r>
          </w:p>
        </w:tc>
        <w:tc>
          <w:tcPr>
            <w:tcW w:w="1433" w:type="dxa"/>
          </w:tcPr>
          <w:p w:rsidR="000500C0" w:rsidRPr="00BF4B45" w:rsidRDefault="000500C0" w:rsidP="000500C0">
            <w:pPr>
              <w:jc w:val="center"/>
              <w:cnfStyle w:val="000000000000"/>
              <w:rPr>
                <w:sz w:val="24"/>
                <w:szCs w:val="24"/>
              </w:rPr>
            </w:pPr>
            <w:r w:rsidRPr="00BF4B45">
              <w:rPr>
                <w:sz w:val="24"/>
                <w:szCs w:val="24"/>
              </w:rPr>
              <w:t>+</w:t>
            </w:r>
          </w:p>
        </w:tc>
        <w:tc>
          <w:tcPr>
            <w:tcW w:w="1439" w:type="dxa"/>
          </w:tcPr>
          <w:p w:rsidR="000500C0" w:rsidRPr="00BF4B45" w:rsidRDefault="000500C0" w:rsidP="000500C0">
            <w:pPr>
              <w:jc w:val="center"/>
              <w:cnfStyle w:val="000000000000"/>
              <w:rPr>
                <w:sz w:val="24"/>
                <w:szCs w:val="24"/>
              </w:rPr>
            </w:pPr>
          </w:p>
        </w:tc>
        <w:tc>
          <w:tcPr>
            <w:tcW w:w="1443" w:type="dxa"/>
          </w:tcPr>
          <w:p w:rsidR="000500C0" w:rsidRPr="00BF4B45" w:rsidRDefault="000500C0" w:rsidP="000500C0">
            <w:pPr>
              <w:jc w:val="center"/>
              <w:cnfStyle w:val="000000000000"/>
              <w:rPr>
                <w:sz w:val="24"/>
                <w:szCs w:val="24"/>
              </w:rPr>
            </w:pPr>
          </w:p>
        </w:tc>
      </w:tr>
      <w:tr w:rsidR="000500C0" w:rsidRPr="000357AA" w:rsidTr="000500C0">
        <w:trPr>
          <w:cnfStyle w:val="000000100000"/>
        </w:trPr>
        <w:tc>
          <w:tcPr>
            <w:cnfStyle w:val="001000000000"/>
            <w:tcW w:w="2093" w:type="dxa"/>
          </w:tcPr>
          <w:p w:rsidR="000500C0" w:rsidRPr="00776D87" w:rsidRDefault="000500C0" w:rsidP="000500C0">
            <w:pPr>
              <w:rPr>
                <w:i/>
                <w:sz w:val="24"/>
                <w:szCs w:val="24"/>
              </w:rPr>
            </w:pPr>
            <w:r w:rsidRPr="00776D87">
              <w:rPr>
                <w:i/>
                <w:sz w:val="24"/>
                <w:szCs w:val="24"/>
              </w:rPr>
              <w:t>E.bovis</w:t>
            </w:r>
          </w:p>
        </w:tc>
        <w:tc>
          <w:tcPr>
            <w:tcW w:w="1192" w:type="dxa"/>
          </w:tcPr>
          <w:p w:rsidR="000500C0" w:rsidRPr="00BF4B45" w:rsidRDefault="000500C0" w:rsidP="000500C0">
            <w:pPr>
              <w:jc w:val="center"/>
              <w:cnfStyle w:val="000000100000"/>
              <w:rPr>
                <w:sz w:val="24"/>
                <w:szCs w:val="24"/>
              </w:rPr>
            </w:pPr>
            <w:r w:rsidRPr="00BF4B45">
              <w:rPr>
                <w:sz w:val="24"/>
                <w:szCs w:val="24"/>
              </w:rPr>
              <w:t>+</w:t>
            </w:r>
          </w:p>
        </w:tc>
        <w:tc>
          <w:tcPr>
            <w:tcW w:w="1454" w:type="dxa"/>
          </w:tcPr>
          <w:p w:rsidR="000500C0" w:rsidRPr="00BF4B45" w:rsidRDefault="000500C0" w:rsidP="000500C0">
            <w:pPr>
              <w:jc w:val="center"/>
              <w:cnfStyle w:val="000000100000"/>
              <w:rPr>
                <w:sz w:val="24"/>
                <w:szCs w:val="24"/>
              </w:rPr>
            </w:pPr>
            <w:r w:rsidRPr="00BF4B45">
              <w:rPr>
                <w:sz w:val="24"/>
                <w:szCs w:val="24"/>
              </w:rPr>
              <w:t>+</w:t>
            </w:r>
          </w:p>
        </w:tc>
        <w:tc>
          <w:tcPr>
            <w:tcW w:w="1433" w:type="dxa"/>
          </w:tcPr>
          <w:p w:rsidR="000500C0" w:rsidRPr="00BF4B45" w:rsidRDefault="000500C0" w:rsidP="000500C0">
            <w:pPr>
              <w:jc w:val="center"/>
              <w:cnfStyle w:val="000000100000"/>
              <w:rPr>
                <w:sz w:val="24"/>
                <w:szCs w:val="24"/>
              </w:rPr>
            </w:pPr>
            <w:r w:rsidRPr="00BF4B45">
              <w:rPr>
                <w:sz w:val="24"/>
                <w:szCs w:val="24"/>
              </w:rPr>
              <w:t>+</w:t>
            </w:r>
          </w:p>
        </w:tc>
        <w:tc>
          <w:tcPr>
            <w:tcW w:w="1439" w:type="dxa"/>
          </w:tcPr>
          <w:p w:rsidR="000500C0" w:rsidRPr="00BF4B45" w:rsidRDefault="000500C0" w:rsidP="000500C0">
            <w:pPr>
              <w:jc w:val="center"/>
              <w:cnfStyle w:val="000000100000"/>
              <w:rPr>
                <w:sz w:val="24"/>
                <w:szCs w:val="24"/>
              </w:rPr>
            </w:pPr>
            <w:r w:rsidRPr="00BF4B45">
              <w:rPr>
                <w:sz w:val="24"/>
                <w:szCs w:val="24"/>
              </w:rPr>
              <w:t>+</w:t>
            </w:r>
          </w:p>
        </w:tc>
        <w:tc>
          <w:tcPr>
            <w:tcW w:w="1443" w:type="dxa"/>
          </w:tcPr>
          <w:p w:rsidR="000500C0" w:rsidRPr="00BF4B45" w:rsidRDefault="000500C0" w:rsidP="000500C0">
            <w:pPr>
              <w:jc w:val="center"/>
              <w:cnfStyle w:val="000000100000"/>
              <w:rPr>
                <w:sz w:val="24"/>
                <w:szCs w:val="24"/>
              </w:rPr>
            </w:pPr>
            <w:r w:rsidRPr="00BF4B45">
              <w:rPr>
                <w:sz w:val="24"/>
                <w:szCs w:val="24"/>
              </w:rPr>
              <w:t>+</w:t>
            </w:r>
          </w:p>
        </w:tc>
      </w:tr>
      <w:tr w:rsidR="000500C0" w:rsidRPr="000357AA" w:rsidTr="000500C0">
        <w:tc>
          <w:tcPr>
            <w:cnfStyle w:val="001000000000"/>
            <w:tcW w:w="2093" w:type="dxa"/>
          </w:tcPr>
          <w:p w:rsidR="000500C0" w:rsidRPr="00776D87" w:rsidRDefault="000500C0" w:rsidP="000500C0">
            <w:pPr>
              <w:rPr>
                <w:i/>
                <w:sz w:val="24"/>
                <w:szCs w:val="24"/>
              </w:rPr>
            </w:pPr>
            <w:r w:rsidRPr="00776D87">
              <w:rPr>
                <w:i/>
                <w:sz w:val="24"/>
                <w:szCs w:val="24"/>
              </w:rPr>
              <w:t>E.brasilensis</w:t>
            </w:r>
          </w:p>
        </w:tc>
        <w:tc>
          <w:tcPr>
            <w:tcW w:w="1192" w:type="dxa"/>
          </w:tcPr>
          <w:p w:rsidR="000500C0" w:rsidRPr="00BF4B45" w:rsidRDefault="000500C0" w:rsidP="000500C0">
            <w:pPr>
              <w:jc w:val="center"/>
              <w:cnfStyle w:val="000000000000"/>
              <w:rPr>
                <w:sz w:val="24"/>
                <w:szCs w:val="24"/>
              </w:rPr>
            </w:pPr>
          </w:p>
        </w:tc>
        <w:tc>
          <w:tcPr>
            <w:tcW w:w="1454" w:type="dxa"/>
          </w:tcPr>
          <w:p w:rsidR="000500C0" w:rsidRPr="00BF4B45" w:rsidRDefault="000500C0" w:rsidP="000500C0">
            <w:pPr>
              <w:jc w:val="center"/>
              <w:cnfStyle w:val="000000000000"/>
              <w:rPr>
                <w:sz w:val="24"/>
                <w:szCs w:val="24"/>
              </w:rPr>
            </w:pPr>
            <w:r w:rsidRPr="00BF4B45">
              <w:rPr>
                <w:sz w:val="24"/>
                <w:szCs w:val="24"/>
              </w:rPr>
              <w:t>+</w:t>
            </w:r>
          </w:p>
        </w:tc>
        <w:tc>
          <w:tcPr>
            <w:tcW w:w="1433" w:type="dxa"/>
          </w:tcPr>
          <w:p w:rsidR="000500C0" w:rsidRPr="00BF4B45" w:rsidRDefault="000500C0" w:rsidP="000500C0">
            <w:pPr>
              <w:jc w:val="center"/>
              <w:cnfStyle w:val="000000000000"/>
              <w:rPr>
                <w:sz w:val="24"/>
                <w:szCs w:val="24"/>
              </w:rPr>
            </w:pPr>
            <w:r w:rsidRPr="00BF4B45">
              <w:rPr>
                <w:sz w:val="24"/>
                <w:szCs w:val="24"/>
              </w:rPr>
              <w:t>+</w:t>
            </w:r>
          </w:p>
        </w:tc>
        <w:tc>
          <w:tcPr>
            <w:tcW w:w="1439" w:type="dxa"/>
          </w:tcPr>
          <w:p w:rsidR="000500C0" w:rsidRPr="00BF4B45" w:rsidRDefault="000500C0" w:rsidP="000500C0">
            <w:pPr>
              <w:jc w:val="center"/>
              <w:cnfStyle w:val="000000000000"/>
              <w:rPr>
                <w:sz w:val="24"/>
                <w:szCs w:val="24"/>
              </w:rPr>
            </w:pPr>
          </w:p>
        </w:tc>
        <w:tc>
          <w:tcPr>
            <w:tcW w:w="1443" w:type="dxa"/>
          </w:tcPr>
          <w:p w:rsidR="000500C0" w:rsidRPr="00BF4B45" w:rsidRDefault="000500C0" w:rsidP="000500C0">
            <w:pPr>
              <w:jc w:val="center"/>
              <w:cnfStyle w:val="000000000000"/>
              <w:rPr>
                <w:sz w:val="24"/>
                <w:szCs w:val="24"/>
              </w:rPr>
            </w:pPr>
          </w:p>
        </w:tc>
      </w:tr>
      <w:tr w:rsidR="000500C0" w:rsidRPr="000357AA" w:rsidTr="000500C0">
        <w:trPr>
          <w:cnfStyle w:val="000000100000"/>
        </w:trPr>
        <w:tc>
          <w:tcPr>
            <w:cnfStyle w:val="001000000000"/>
            <w:tcW w:w="2093" w:type="dxa"/>
          </w:tcPr>
          <w:p w:rsidR="000500C0" w:rsidRPr="00776D87" w:rsidRDefault="000500C0" w:rsidP="000500C0">
            <w:pPr>
              <w:rPr>
                <w:i/>
                <w:sz w:val="24"/>
                <w:szCs w:val="24"/>
              </w:rPr>
            </w:pPr>
            <w:r w:rsidRPr="00776D87">
              <w:rPr>
                <w:i/>
                <w:sz w:val="24"/>
                <w:szCs w:val="24"/>
              </w:rPr>
              <w:t>E.zurnii</w:t>
            </w:r>
          </w:p>
        </w:tc>
        <w:tc>
          <w:tcPr>
            <w:tcW w:w="1192" w:type="dxa"/>
          </w:tcPr>
          <w:p w:rsidR="000500C0" w:rsidRPr="00BF4B45" w:rsidRDefault="000500C0" w:rsidP="000500C0">
            <w:pPr>
              <w:jc w:val="center"/>
              <w:cnfStyle w:val="000000100000"/>
              <w:rPr>
                <w:sz w:val="24"/>
                <w:szCs w:val="24"/>
              </w:rPr>
            </w:pPr>
            <w:r w:rsidRPr="00BF4B45">
              <w:rPr>
                <w:sz w:val="24"/>
                <w:szCs w:val="24"/>
              </w:rPr>
              <w:t>+</w:t>
            </w:r>
          </w:p>
        </w:tc>
        <w:tc>
          <w:tcPr>
            <w:tcW w:w="1454" w:type="dxa"/>
          </w:tcPr>
          <w:p w:rsidR="000500C0" w:rsidRPr="00BF4B45" w:rsidRDefault="000500C0" w:rsidP="000500C0">
            <w:pPr>
              <w:jc w:val="center"/>
              <w:cnfStyle w:val="000000100000"/>
              <w:rPr>
                <w:sz w:val="24"/>
                <w:szCs w:val="24"/>
              </w:rPr>
            </w:pPr>
            <w:r w:rsidRPr="00BF4B45">
              <w:rPr>
                <w:sz w:val="24"/>
                <w:szCs w:val="24"/>
              </w:rPr>
              <w:t>+</w:t>
            </w:r>
          </w:p>
        </w:tc>
        <w:tc>
          <w:tcPr>
            <w:tcW w:w="1433" w:type="dxa"/>
          </w:tcPr>
          <w:p w:rsidR="000500C0" w:rsidRPr="00BF4B45" w:rsidRDefault="000500C0" w:rsidP="000500C0">
            <w:pPr>
              <w:jc w:val="center"/>
              <w:cnfStyle w:val="000000100000"/>
              <w:rPr>
                <w:sz w:val="24"/>
                <w:szCs w:val="24"/>
              </w:rPr>
            </w:pPr>
            <w:r w:rsidRPr="00BF4B45">
              <w:rPr>
                <w:sz w:val="24"/>
                <w:szCs w:val="24"/>
              </w:rPr>
              <w:t>+</w:t>
            </w:r>
          </w:p>
        </w:tc>
        <w:tc>
          <w:tcPr>
            <w:tcW w:w="1439" w:type="dxa"/>
          </w:tcPr>
          <w:p w:rsidR="000500C0" w:rsidRPr="00BF4B45" w:rsidRDefault="000500C0" w:rsidP="000500C0">
            <w:pPr>
              <w:jc w:val="center"/>
              <w:cnfStyle w:val="000000100000"/>
              <w:rPr>
                <w:sz w:val="24"/>
                <w:szCs w:val="24"/>
              </w:rPr>
            </w:pPr>
            <w:r w:rsidRPr="00BF4B45">
              <w:rPr>
                <w:sz w:val="24"/>
                <w:szCs w:val="24"/>
              </w:rPr>
              <w:t>+</w:t>
            </w:r>
          </w:p>
        </w:tc>
        <w:tc>
          <w:tcPr>
            <w:tcW w:w="1443" w:type="dxa"/>
          </w:tcPr>
          <w:p w:rsidR="000500C0" w:rsidRPr="00BF4B45" w:rsidRDefault="000500C0" w:rsidP="000500C0">
            <w:pPr>
              <w:jc w:val="center"/>
              <w:cnfStyle w:val="000000100000"/>
              <w:rPr>
                <w:sz w:val="24"/>
                <w:szCs w:val="24"/>
              </w:rPr>
            </w:pPr>
            <w:r w:rsidRPr="00BF4B45">
              <w:rPr>
                <w:sz w:val="24"/>
                <w:szCs w:val="24"/>
              </w:rPr>
              <w:t>+</w:t>
            </w:r>
          </w:p>
        </w:tc>
      </w:tr>
    </w:tbl>
    <w:p w:rsidR="000500C0" w:rsidRDefault="000500C0" w:rsidP="000500C0">
      <w:pPr>
        <w:tabs>
          <w:tab w:val="left" w:pos="567"/>
        </w:tabs>
        <w:ind w:right="-234"/>
        <w:jc w:val="both"/>
      </w:pPr>
    </w:p>
    <w:p w:rsidR="000500C0" w:rsidRPr="00FD1197" w:rsidRDefault="000500C0" w:rsidP="000500C0">
      <w:pPr>
        <w:tabs>
          <w:tab w:val="left" w:pos="567"/>
        </w:tabs>
        <w:ind w:right="-234"/>
        <w:jc w:val="both"/>
      </w:pPr>
      <w:r>
        <w:t>Presunción del Diagnóstico.</w:t>
      </w:r>
    </w:p>
    <w:p w:rsidR="000500C0" w:rsidRDefault="000500C0" w:rsidP="000500C0">
      <w:pPr>
        <w:tabs>
          <w:tab w:val="left" w:pos="567"/>
        </w:tabs>
        <w:ind w:right="-234"/>
        <w:jc w:val="both"/>
      </w:pPr>
      <w:r>
        <w:t>Invasión vertical: Profundidad que invaden las coccidias.</w:t>
      </w:r>
    </w:p>
    <w:p w:rsidR="000500C0" w:rsidRDefault="000500C0" w:rsidP="000500C0">
      <w:pPr>
        <w:tabs>
          <w:tab w:val="left" w:pos="4590"/>
        </w:tabs>
        <w:ind w:right="-234"/>
        <w:jc w:val="both"/>
      </w:pPr>
      <w:r>
        <w:tab/>
        <w:t xml:space="preserve">    Mucosa</w:t>
      </w:r>
    </w:p>
    <w:p w:rsidR="000500C0" w:rsidRDefault="00FD32A5" w:rsidP="000500C0">
      <w:pPr>
        <w:tabs>
          <w:tab w:val="left" w:pos="567"/>
        </w:tabs>
        <w:ind w:right="-234"/>
        <w:jc w:val="both"/>
      </w:pPr>
      <w:r>
        <w:rPr>
          <w:noProof/>
        </w:rPr>
        <w:pict>
          <v:shape id="_x0000_s1040" type="#_x0000_t87" style="position:absolute;left:0;text-align:left;margin-left:260.2pt;margin-top:-115.65pt;width:8.05pt;height:257.25pt;rotation:90;z-index:251674624"/>
        </w:pict>
      </w:r>
    </w:p>
    <w:p w:rsidR="000500C0" w:rsidRPr="00F83DEF" w:rsidRDefault="000500C0" w:rsidP="000500C0">
      <w:pPr>
        <w:tabs>
          <w:tab w:val="left" w:pos="567"/>
        </w:tabs>
        <w:ind w:right="-234"/>
        <w:jc w:val="both"/>
      </w:pPr>
      <w:r>
        <w:t xml:space="preserve">  </w:t>
      </w:r>
    </w:p>
    <w:tbl>
      <w:tblPr>
        <w:tblStyle w:val="Sombreadoclaro-nfasis4"/>
        <w:tblW w:w="0" w:type="auto"/>
        <w:tblInd w:w="430" w:type="dxa"/>
        <w:tblLook w:val="04A0"/>
      </w:tblPr>
      <w:tblGrid>
        <w:gridCol w:w="1951"/>
        <w:gridCol w:w="995"/>
        <w:gridCol w:w="1299"/>
        <w:gridCol w:w="1277"/>
        <w:gridCol w:w="1400"/>
        <w:gridCol w:w="1368"/>
      </w:tblGrid>
      <w:tr w:rsidR="000500C0" w:rsidRPr="00776D87" w:rsidTr="000500C0">
        <w:trPr>
          <w:cnfStyle w:val="100000000000"/>
        </w:trPr>
        <w:tc>
          <w:tcPr>
            <w:cnfStyle w:val="001000000000"/>
            <w:tcW w:w="2093" w:type="dxa"/>
          </w:tcPr>
          <w:p w:rsidR="000500C0" w:rsidRPr="00776D87" w:rsidRDefault="000500C0" w:rsidP="000500C0">
            <w:pPr>
              <w:jc w:val="center"/>
              <w:rPr>
                <w:b w:val="0"/>
                <w:sz w:val="24"/>
                <w:szCs w:val="24"/>
              </w:rPr>
            </w:pPr>
            <w:r w:rsidRPr="00776D87">
              <w:rPr>
                <w:b w:val="0"/>
                <w:sz w:val="24"/>
                <w:szCs w:val="24"/>
              </w:rPr>
              <w:t>Parásito</w:t>
            </w:r>
          </w:p>
        </w:tc>
        <w:tc>
          <w:tcPr>
            <w:tcW w:w="1017" w:type="dxa"/>
          </w:tcPr>
          <w:p w:rsidR="000500C0" w:rsidRPr="00776D87" w:rsidRDefault="000500C0" w:rsidP="000500C0">
            <w:pPr>
              <w:jc w:val="center"/>
              <w:cnfStyle w:val="100000000000"/>
              <w:rPr>
                <w:b w:val="0"/>
                <w:sz w:val="24"/>
                <w:szCs w:val="24"/>
              </w:rPr>
            </w:pPr>
            <w:r w:rsidRPr="00776D87">
              <w:rPr>
                <w:b w:val="0"/>
                <w:sz w:val="24"/>
                <w:szCs w:val="24"/>
              </w:rPr>
              <w:t>Epitelio</w:t>
            </w:r>
          </w:p>
        </w:tc>
        <w:tc>
          <w:tcPr>
            <w:tcW w:w="1492" w:type="dxa"/>
          </w:tcPr>
          <w:p w:rsidR="000500C0" w:rsidRPr="00776D87" w:rsidRDefault="000500C0" w:rsidP="000500C0">
            <w:pPr>
              <w:jc w:val="center"/>
              <w:cnfStyle w:val="100000000000"/>
              <w:rPr>
                <w:b w:val="0"/>
                <w:sz w:val="24"/>
                <w:szCs w:val="24"/>
              </w:rPr>
            </w:pPr>
            <w:r w:rsidRPr="00776D87">
              <w:rPr>
                <w:b w:val="0"/>
                <w:sz w:val="24"/>
                <w:szCs w:val="24"/>
              </w:rPr>
              <w:t>Lámina Propia</w:t>
            </w:r>
          </w:p>
        </w:tc>
        <w:tc>
          <w:tcPr>
            <w:tcW w:w="1492" w:type="dxa"/>
          </w:tcPr>
          <w:p w:rsidR="000500C0" w:rsidRPr="00776D87" w:rsidRDefault="000500C0" w:rsidP="000500C0">
            <w:pPr>
              <w:jc w:val="center"/>
              <w:cnfStyle w:val="100000000000"/>
              <w:rPr>
                <w:b w:val="0"/>
                <w:sz w:val="24"/>
                <w:szCs w:val="24"/>
              </w:rPr>
            </w:pPr>
            <w:r w:rsidRPr="00776D87">
              <w:rPr>
                <w:b w:val="0"/>
                <w:sz w:val="24"/>
                <w:szCs w:val="24"/>
              </w:rPr>
              <w:t>Túnica</w:t>
            </w:r>
          </w:p>
        </w:tc>
        <w:tc>
          <w:tcPr>
            <w:tcW w:w="1493" w:type="dxa"/>
          </w:tcPr>
          <w:p w:rsidR="000500C0" w:rsidRPr="00776D87" w:rsidRDefault="000500C0" w:rsidP="000500C0">
            <w:pPr>
              <w:jc w:val="center"/>
              <w:cnfStyle w:val="100000000000"/>
              <w:rPr>
                <w:b w:val="0"/>
                <w:sz w:val="24"/>
                <w:szCs w:val="24"/>
              </w:rPr>
            </w:pPr>
            <w:r w:rsidRPr="00776D87">
              <w:rPr>
                <w:b w:val="0"/>
              </w:rPr>
              <w:t>Criptas de Lieberkühn</w:t>
            </w:r>
          </w:p>
        </w:tc>
        <w:tc>
          <w:tcPr>
            <w:tcW w:w="1493" w:type="dxa"/>
          </w:tcPr>
          <w:p w:rsidR="000500C0" w:rsidRPr="00776D87" w:rsidRDefault="000500C0" w:rsidP="000500C0">
            <w:pPr>
              <w:jc w:val="center"/>
              <w:cnfStyle w:val="100000000000"/>
              <w:rPr>
                <w:b w:val="0"/>
                <w:sz w:val="24"/>
                <w:szCs w:val="24"/>
              </w:rPr>
            </w:pPr>
            <w:r>
              <w:rPr>
                <w:b w:val="0"/>
                <w:sz w:val="24"/>
                <w:szCs w:val="24"/>
              </w:rPr>
              <w:t>Muscular seroso</w:t>
            </w:r>
          </w:p>
        </w:tc>
      </w:tr>
      <w:tr w:rsidR="000500C0" w:rsidRPr="00776D87" w:rsidTr="000500C0">
        <w:trPr>
          <w:cnfStyle w:val="000000100000"/>
        </w:trPr>
        <w:tc>
          <w:tcPr>
            <w:cnfStyle w:val="001000000000"/>
            <w:tcW w:w="2093" w:type="dxa"/>
          </w:tcPr>
          <w:p w:rsidR="000500C0" w:rsidRPr="00776D87" w:rsidRDefault="000500C0" w:rsidP="000500C0">
            <w:pPr>
              <w:jc w:val="both"/>
              <w:rPr>
                <w:i/>
                <w:sz w:val="24"/>
                <w:szCs w:val="24"/>
              </w:rPr>
            </w:pPr>
            <w:r w:rsidRPr="00776D87">
              <w:rPr>
                <w:i/>
                <w:sz w:val="24"/>
                <w:szCs w:val="24"/>
              </w:rPr>
              <w:t>E. alabamenziz</w:t>
            </w:r>
          </w:p>
        </w:tc>
        <w:tc>
          <w:tcPr>
            <w:tcW w:w="1017" w:type="dxa"/>
          </w:tcPr>
          <w:p w:rsidR="000500C0" w:rsidRPr="00776D87" w:rsidRDefault="000500C0" w:rsidP="000500C0">
            <w:pPr>
              <w:jc w:val="center"/>
              <w:cnfStyle w:val="000000100000"/>
              <w:rPr>
                <w:sz w:val="24"/>
                <w:szCs w:val="24"/>
              </w:rPr>
            </w:pPr>
            <w:r w:rsidRPr="00776D87">
              <w:rPr>
                <w:sz w:val="24"/>
                <w:szCs w:val="24"/>
              </w:rPr>
              <w:t>+</w:t>
            </w:r>
          </w:p>
        </w:tc>
        <w:tc>
          <w:tcPr>
            <w:tcW w:w="1492" w:type="dxa"/>
          </w:tcPr>
          <w:p w:rsidR="000500C0" w:rsidRPr="00776D87" w:rsidRDefault="000500C0" w:rsidP="000500C0">
            <w:pPr>
              <w:jc w:val="center"/>
              <w:cnfStyle w:val="000000100000"/>
              <w:rPr>
                <w:sz w:val="24"/>
                <w:szCs w:val="24"/>
              </w:rPr>
            </w:pPr>
            <w:r w:rsidRPr="00776D87">
              <w:rPr>
                <w:sz w:val="24"/>
                <w:szCs w:val="24"/>
              </w:rPr>
              <w:t>+</w:t>
            </w:r>
          </w:p>
        </w:tc>
        <w:tc>
          <w:tcPr>
            <w:tcW w:w="1492" w:type="dxa"/>
          </w:tcPr>
          <w:p w:rsidR="000500C0" w:rsidRPr="00776D87" w:rsidRDefault="000500C0" w:rsidP="000500C0">
            <w:pPr>
              <w:jc w:val="center"/>
              <w:cnfStyle w:val="000000100000"/>
              <w:rPr>
                <w:sz w:val="24"/>
                <w:szCs w:val="24"/>
              </w:rPr>
            </w:pPr>
          </w:p>
        </w:tc>
        <w:tc>
          <w:tcPr>
            <w:tcW w:w="1493" w:type="dxa"/>
          </w:tcPr>
          <w:p w:rsidR="000500C0" w:rsidRPr="00776D87" w:rsidRDefault="000500C0" w:rsidP="000500C0">
            <w:pPr>
              <w:jc w:val="center"/>
              <w:cnfStyle w:val="000000100000"/>
              <w:rPr>
                <w:sz w:val="24"/>
                <w:szCs w:val="24"/>
              </w:rPr>
            </w:pPr>
          </w:p>
        </w:tc>
        <w:tc>
          <w:tcPr>
            <w:tcW w:w="1493" w:type="dxa"/>
          </w:tcPr>
          <w:p w:rsidR="000500C0" w:rsidRPr="00776D87" w:rsidRDefault="000500C0" w:rsidP="000500C0">
            <w:pPr>
              <w:jc w:val="center"/>
              <w:cnfStyle w:val="000000100000"/>
              <w:rPr>
                <w:sz w:val="24"/>
                <w:szCs w:val="24"/>
              </w:rPr>
            </w:pPr>
          </w:p>
        </w:tc>
      </w:tr>
      <w:tr w:rsidR="000500C0" w:rsidRPr="00776D87" w:rsidTr="000500C0">
        <w:tc>
          <w:tcPr>
            <w:cnfStyle w:val="001000000000"/>
            <w:tcW w:w="2093" w:type="dxa"/>
          </w:tcPr>
          <w:p w:rsidR="000500C0" w:rsidRPr="00776D87" w:rsidRDefault="000500C0" w:rsidP="000500C0">
            <w:pPr>
              <w:jc w:val="both"/>
              <w:rPr>
                <w:i/>
                <w:sz w:val="24"/>
                <w:szCs w:val="24"/>
              </w:rPr>
            </w:pPr>
            <w:r w:rsidRPr="00776D87">
              <w:rPr>
                <w:i/>
                <w:sz w:val="24"/>
                <w:szCs w:val="24"/>
              </w:rPr>
              <w:t>E.auburmensis</w:t>
            </w:r>
          </w:p>
        </w:tc>
        <w:tc>
          <w:tcPr>
            <w:tcW w:w="1017" w:type="dxa"/>
          </w:tcPr>
          <w:p w:rsidR="000500C0" w:rsidRPr="00776D87" w:rsidRDefault="000500C0" w:rsidP="000500C0">
            <w:pPr>
              <w:jc w:val="center"/>
              <w:cnfStyle w:val="000000000000"/>
              <w:rPr>
                <w:sz w:val="24"/>
                <w:szCs w:val="24"/>
              </w:rPr>
            </w:pPr>
            <w:r w:rsidRPr="00776D87">
              <w:rPr>
                <w:sz w:val="24"/>
                <w:szCs w:val="24"/>
              </w:rPr>
              <w:t>+</w:t>
            </w:r>
          </w:p>
        </w:tc>
        <w:tc>
          <w:tcPr>
            <w:tcW w:w="1492" w:type="dxa"/>
          </w:tcPr>
          <w:p w:rsidR="000500C0" w:rsidRPr="00776D87" w:rsidRDefault="000500C0" w:rsidP="000500C0">
            <w:pPr>
              <w:jc w:val="center"/>
              <w:cnfStyle w:val="000000000000"/>
              <w:rPr>
                <w:sz w:val="24"/>
                <w:szCs w:val="24"/>
              </w:rPr>
            </w:pPr>
          </w:p>
        </w:tc>
        <w:tc>
          <w:tcPr>
            <w:tcW w:w="1492" w:type="dxa"/>
          </w:tcPr>
          <w:p w:rsidR="000500C0" w:rsidRPr="00776D87" w:rsidRDefault="000500C0" w:rsidP="000500C0">
            <w:pPr>
              <w:jc w:val="center"/>
              <w:cnfStyle w:val="000000000000"/>
              <w:rPr>
                <w:sz w:val="24"/>
                <w:szCs w:val="24"/>
              </w:rPr>
            </w:pPr>
          </w:p>
        </w:tc>
        <w:tc>
          <w:tcPr>
            <w:tcW w:w="1493" w:type="dxa"/>
          </w:tcPr>
          <w:p w:rsidR="000500C0" w:rsidRPr="00776D87" w:rsidRDefault="000500C0" w:rsidP="000500C0">
            <w:pPr>
              <w:jc w:val="center"/>
              <w:cnfStyle w:val="000000000000"/>
              <w:rPr>
                <w:sz w:val="24"/>
                <w:szCs w:val="24"/>
              </w:rPr>
            </w:pPr>
          </w:p>
        </w:tc>
        <w:tc>
          <w:tcPr>
            <w:tcW w:w="1493" w:type="dxa"/>
          </w:tcPr>
          <w:p w:rsidR="000500C0" w:rsidRPr="00776D87" w:rsidRDefault="000500C0" w:rsidP="000500C0">
            <w:pPr>
              <w:jc w:val="center"/>
              <w:cnfStyle w:val="000000000000"/>
              <w:rPr>
                <w:sz w:val="24"/>
                <w:szCs w:val="24"/>
              </w:rPr>
            </w:pPr>
          </w:p>
        </w:tc>
      </w:tr>
      <w:tr w:rsidR="000500C0" w:rsidRPr="00776D87" w:rsidTr="000500C0">
        <w:trPr>
          <w:cnfStyle w:val="000000100000"/>
        </w:trPr>
        <w:tc>
          <w:tcPr>
            <w:cnfStyle w:val="001000000000"/>
            <w:tcW w:w="2093" w:type="dxa"/>
          </w:tcPr>
          <w:p w:rsidR="000500C0" w:rsidRPr="00776D87" w:rsidRDefault="000500C0" w:rsidP="000500C0">
            <w:pPr>
              <w:jc w:val="both"/>
              <w:rPr>
                <w:i/>
                <w:sz w:val="24"/>
                <w:szCs w:val="24"/>
              </w:rPr>
            </w:pPr>
            <w:r w:rsidRPr="00776D87">
              <w:rPr>
                <w:i/>
                <w:sz w:val="24"/>
                <w:szCs w:val="24"/>
              </w:rPr>
              <w:t>E.bovis</w:t>
            </w:r>
          </w:p>
        </w:tc>
        <w:tc>
          <w:tcPr>
            <w:tcW w:w="1017" w:type="dxa"/>
          </w:tcPr>
          <w:p w:rsidR="000500C0" w:rsidRPr="00776D87" w:rsidRDefault="000500C0" w:rsidP="000500C0">
            <w:pPr>
              <w:jc w:val="center"/>
              <w:cnfStyle w:val="000000100000"/>
              <w:rPr>
                <w:sz w:val="24"/>
                <w:szCs w:val="24"/>
              </w:rPr>
            </w:pPr>
          </w:p>
        </w:tc>
        <w:tc>
          <w:tcPr>
            <w:tcW w:w="1492" w:type="dxa"/>
          </w:tcPr>
          <w:p w:rsidR="000500C0" w:rsidRPr="00776D87" w:rsidRDefault="000500C0" w:rsidP="000500C0">
            <w:pPr>
              <w:jc w:val="center"/>
              <w:cnfStyle w:val="000000100000"/>
              <w:rPr>
                <w:sz w:val="24"/>
                <w:szCs w:val="24"/>
              </w:rPr>
            </w:pPr>
            <w:r w:rsidRPr="00776D87">
              <w:rPr>
                <w:sz w:val="24"/>
                <w:szCs w:val="24"/>
              </w:rPr>
              <w:t>+</w:t>
            </w:r>
          </w:p>
        </w:tc>
        <w:tc>
          <w:tcPr>
            <w:tcW w:w="1492" w:type="dxa"/>
          </w:tcPr>
          <w:p w:rsidR="000500C0" w:rsidRPr="00776D87" w:rsidRDefault="000500C0" w:rsidP="000500C0">
            <w:pPr>
              <w:jc w:val="center"/>
              <w:cnfStyle w:val="000000100000"/>
              <w:rPr>
                <w:sz w:val="24"/>
                <w:szCs w:val="24"/>
              </w:rPr>
            </w:pPr>
          </w:p>
        </w:tc>
        <w:tc>
          <w:tcPr>
            <w:tcW w:w="1493" w:type="dxa"/>
          </w:tcPr>
          <w:p w:rsidR="000500C0" w:rsidRPr="00776D87" w:rsidRDefault="000500C0" w:rsidP="000500C0">
            <w:pPr>
              <w:jc w:val="center"/>
              <w:cnfStyle w:val="000000100000"/>
              <w:rPr>
                <w:sz w:val="24"/>
                <w:szCs w:val="24"/>
              </w:rPr>
            </w:pPr>
          </w:p>
        </w:tc>
        <w:tc>
          <w:tcPr>
            <w:tcW w:w="1493" w:type="dxa"/>
          </w:tcPr>
          <w:p w:rsidR="000500C0" w:rsidRPr="00776D87" w:rsidRDefault="000500C0" w:rsidP="000500C0">
            <w:pPr>
              <w:jc w:val="center"/>
              <w:cnfStyle w:val="000000100000"/>
              <w:rPr>
                <w:sz w:val="24"/>
                <w:szCs w:val="24"/>
              </w:rPr>
            </w:pPr>
          </w:p>
        </w:tc>
      </w:tr>
      <w:tr w:rsidR="000500C0" w:rsidRPr="00776D87" w:rsidTr="000500C0">
        <w:tc>
          <w:tcPr>
            <w:cnfStyle w:val="001000000000"/>
            <w:tcW w:w="2093" w:type="dxa"/>
          </w:tcPr>
          <w:p w:rsidR="000500C0" w:rsidRPr="00776D87" w:rsidRDefault="000500C0" w:rsidP="000500C0">
            <w:pPr>
              <w:jc w:val="both"/>
              <w:rPr>
                <w:i/>
                <w:sz w:val="24"/>
                <w:szCs w:val="24"/>
              </w:rPr>
            </w:pPr>
            <w:r w:rsidRPr="00776D87">
              <w:rPr>
                <w:i/>
                <w:sz w:val="24"/>
                <w:szCs w:val="24"/>
              </w:rPr>
              <w:t>E.brasilensis</w:t>
            </w:r>
          </w:p>
        </w:tc>
        <w:tc>
          <w:tcPr>
            <w:tcW w:w="1017" w:type="dxa"/>
          </w:tcPr>
          <w:p w:rsidR="000500C0" w:rsidRPr="00776D87" w:rsidRDefault="000500C0" w:rsidP="000500C0">
            <w:pPr>
              <w:jc w:val="center"/>
              <w:cnfStyle w:val="000000000000"/>
              <w:rPr>
                <w:sz w:val="24"/>
                <w:szCs w:val="24"/>
              </w:rPr>
            </w:pPr>
            <w:r w:rsidRPr="00776D87">
              <w:rPr>
                <w:sz w:val="24"/>
                <w:szCs w:val="24"/>
              </w:rPr>
              <w:t>+</w:t>
            </w:r>
          </w:p>
        </w:tc>
        <w:tc>
          <w:tcPr>
            <w:tcW w:w="1492" w:type="dxa"/>
          </w:tcPr>
          <w:p w:rsidR="000500C0" w:rsidRPr="00776D87" w:rsidRDefault="000500C0" w:rsidP="000500C0">
            <w:pPr>
              <w:jc w:val="center"/>
              <w:cnfStyle w:val="000000000000"/>
              <w:rPr>
                <w:sz w:val="24"/>
                <w:szCs w:val="24"/>
              </w:rPr>
            </w:pPr>
          </w:p>
        </w:tc>
        <w:tc>
          <w:tcPr>
            <w:tcW w:w="1492" w:type="dxa"/>
          </w:tcPr>
          <w:p w:rsidR="000500C0" w:rsidRPr="00776D87" w:rsidRDefault="000500C0" w:rsidP="000500C0">
            <w:pPr>
              <w:jc w:val="center"/>
              <w:cnfStyle w:val="000000000000"/>
              <w:rPr>
                <w:sz w:val="24"/>
                <w:szCs w:val="24"/>
              </w:rPr>
            </w:pPr>
            <w:r w:rsidRPr="00776D87">
              <w:rPr>
                <w:sz w:val="24"/>
                <w:szCs w:val="24"/>
              </w:rPr>
              <w:t>+</w:t>
            </w:r>
          </w:p>
        </w:tc>
        <w:tc>
          <w:tcPr>
            <w:tcW w:w="1493" w:type="dxa"/>
          </w:tcPr>
          <w:p w:rsidR="000500C0" w:rsidRPr="00776D87" w:rsidRDefault="000500C0" w:rsidP="000500C0">
            <w:pPr>
              <w:jc w:val="center"/>
              <w:cnfStyle w:val="000000000000"/>
              <w:rPr>
                <w:sz w:val="24"/>
                <w:szCs w:val="24"/>
              </w:rPr>
            </w:pPr>
            <w:r w:rsidRPr="00776D87">
              <w:rPr>
                <w:sz w:val="24"/>
                <w:szCs w:val="24"/>
              </w:rPr>
              <w:t>+</w:t>
            </w:r>
          </w:p>
        </w:tc>
        <w:tc>
          <w:tcPr>
            <w:tcW w:w="1493" w:type="dxa"/>
          </w:tcPr>
          <w:p w:rsidR="000500C0" w:rsidRPr="00776D87" w:rsidRDefault="000500C0" w:rsidP="000500C0">
            <w:pPr>
              <w:jc w:val="center"/>
              <w:cnfStyle w:val="000000000000"/>
              <w:rPr>
                <w:sz w:val="24"/>
                <w:szCs w:val="24"/>
              </w:rPr>
            </w:pPr>
          </w:p>
        </w:tc>
      </w:tr>
      <w:tr w:rsidR="000500C0" w:rsidRPr="00776D87" w:rsidTr="000500C0">
        <w:trPr>
          <w:cnfStyle w:val="000000100000"/>
        </w:trPr>
        <w:tc>
          <w:tcPr>
            <w:cnfStyle w:val="001000000000"/>
            <w:tcW w:w="2093" w:type="dxa"/>
          </w:tcPr>
          <w:p w:rsidR="000500C0" w:rsidRPr="00776D87" w:rsidRDefault="000500C0" w:rsidP="000500C0">
            <w:pPr>
              <w:jc w:val="both"/>
              <w:rPr>
                <w:i/>
                <w:sz w:val="24"/>
                <w:szCs w:val="24"/>
              </w:rPr>
            </w:pPr>
            <w:r w:rsidRPr="00776D87">
              <w:rPr>
                <w:i/>
                <w:sz w:val="24"/>
                <w:szCs w:val="24"/>
              </w:rPr>
              <w:t>E.zurnii</w:t>
            </w:r>
          </w:p>
        </w:tc>
        <w:tc>
          <w:tcPr>
            <w:tcW w:w="1017" w:type="dxa"/>
          </w:tcPr>
          <w:p w:rsidR="000500C0" w:rsidRPr="00776D87" w:rsidRDefault="000500C0" w:rsidP="000500C0">
            <w:pPr>
              <w:jc w:val="center"/>
              <w:cnfStyle w:val="000000100000"/>
              <w:rPr>
                <w:sz w:val="24"/>
                <w:szCs w:val="24"/>
              </w:rPr>
            </w:pPr>
          </w:p>
        </w:tc>
        <w:tc>
          <w:tcPr>
            <w:tcW w:w="1492" w:type="dxa"/>
          </w:tcPr>
          <w:p w:rsidR="000500C0" w:rsidRPr="00776D87" w:rsidRDefault="000500C0" w:rsidP="000500C0">
            <w:pPr>
              <w:jc w:val="center"/>
              <w:cnfStyle w:val="000000100000"/>
              <w:rPr>
                <w:sz w:val="24"/>
                <w:szCs w:val="24"/>
              </w:rPr>
            </w:pPr>
            <w:r w:rsidRPr="00776D87">
              <w:rPr>
                <w:sz w:val="24"/>
                <w:szCs w:val="24"/>
              </w:rPr>
              <w:t>+</w:t>
            </w:r>
          </w:p>
        </w:tc>
        <w:tc>
          <w:tcPr>
            <w:tcW w:w="1492" w:type="dxa"/>
          </w:tcPr>
          <w:p w:rsidR="000500C0" w:rsidRPr="00776D87" w:rsidRDefault="000500C0" w:rsidP="000500C0">
            <w:pPr>
              <w:jc w:val="center"/>
              <w:cnfStyle w:val="000000100000"/>
              <w:rPr>
                <w:sz w:val="24"/>
                <w:szCs w:val="24"/>
              </w:rPr>
            </w:pPr>
            <w:r w:rsidRPr="00776D87">
              <w:rPr>
                <w:sz w:val="24"/>
                <w:szCs w:val="24"/>
              </w:rPr>
              <w:t>+</w:t>
            </w:r>
          </w:p>
        </w:tc>
        <w:tc>
          <w:tcPr>
            <w:tcW w:w="1493" w:type="dxa"/>
          </w:tcPr>
          <w:p w:rsidR="000500C0" w:rsidRPr="00776D87" w:rsidRDefault="000500C0" w:rsidP="000500C0">
            <w:pPr>
              <w:jc w:val="center"/>
              <w:cnfStyle w:val="000000100000"/>
              <w:rPr>
                <w:sz w:val="24"/>
                <w:szCs w:val="24"/>
              </w:rPr>
            </w:pPr>
            <w:r w:rsidRPr="00776D87">
              <w:rPr>
                <w:sz w:val="24"/>
                <w:szCs w:val="24"/>
              </w:rPr>
              <w:t>+</w:t>
            </w:r>
          </w:p>
        </w:tc>
        <w:tc>
          <w:tcPr>
            <w:tcW w:w="1493" w:type="dxa"/>
          </w:tcPr>
          <w:p w:rsidR="000500C0" w:rsidRPr="00776D87" w:rsidRDefault="000500C0" w:rsidP="000500C0">
            <w:pPr>
              <w:jc w:val="center"/>
              <w:cnfStyle w:val="000000100000"/>
              <w:rPr>
                <w:sz w:val="24"/>
                <w:szCs w:val="24"/>
              </w:rPr>
            </w:pPr>
            <w:r w:rsidRPr="00776D87">
              <w:rPr>
                <w:sz w:val="24"/>
                <w:szCs w:val="24"/>
              </w:rPr>
              <w:t>+</w:t>
            </w:r>
          </w:p>
        </w:tc>
      </w:tr>
    </w:tbl>
    <w:p w:rsidR="000500C0" w:rsidRPr="00776D87" w:rsidRDefault="000500C0" w:rsidP="000500C0">
      <w:pPr>
        <w:tabs>
          <w:tab w:val="left" w:pos="567"/>
        </w:tabs>
        <w:ind w:right="-234"/>
        <w:jc w:val="both"/>
        <w:rPr>
          <w:i/>
        </w:rPr>
      </w:pPr>
    </w:p>
    <w:p w:rsidR="000500C0" w:rsidRDefault="000500C0" w:rsidP="000500C0">
      <w:pPr>
        <w:tabs>
          <w:tab w:val="left" w:pos="567"/>
        </w:tabs>
        <w:ind w:right="-234"/>
        <w:jc w:val="both"/>
        <w:rPr>
          <w:i/>
        </w:rPr>
      </w:pPr>
      <w:r w:rsidRPr="00776D87">
        <w:rPr>
          <w:i/>
        </w:rPr>
        <w:t>Lesiones</w:t>
      </w:r>
      <w:r>
        <w:rPr>
          <w:i/>
        </w:rPr>
        <w:t>:</w:t>
      </w:r>
    </w:p>
    <w:p w:rsidR="000500C0" w:rsidRPr="00DA3FBD" w:rsidRDefault="000500C0" w:rsidP="000500C0">
      <w:pPr>
        <w:jc w:val="both"/>
      </w:pPr>
      <w:r w:rsidRPr="00DA3FBD">
        <w:t>Macro</w:t>
      </w:r>
    </w:p>
    <w:p w:rsidR="000500C0" w:rsidRPr="00DA3FBD" w:rsidRDefault="000500C0" w:rsidP="000500C0">
      <w:pPr>
        <w:numPr>
          <w:ilvl w:val="0"/>
          <w:numId w:val="51"/>
        </w:numPr>
        <w:spacing w:after="0"/>
        <w:jc w:val="both"/>
      </w:pPr>
      <w:r w:rsidRPr="00DA3FBD">
        <w:t>Enteritis tipo hemorrágica   que va a producir: inflamación de Inte</w:t>
      </w:r>
      <w:r>
        <w:t>stino (Producción de muchos movimientos</w:t>
      </w:r>
      <w:r w:rsidRPr="00DA3FBD">
        <w:t xml:space="preserve"> peristálticos).</w:t>
      </w:r>
    </w:p>
    <w:p w:rsidR="000500C0" w:rsidRPr="00DA3FBD" w:rsidRDefault="000500C0" w:rsidP="000500C0">
      <w:pPr>
        <w:numPr>
          <w:ilvl w:val="0"/>
          <w:numId w:val="51"/>
        </w:numPr>
        <w:spacing w:after="0"/>
        <w:jc w:val="both"/>
      </w:pPr>
      <w:r w:rsidRPr="00DA3FBD">
        <w:t>Intestinos anillados por contracciones intestinale</w:t>
      </w:r>
      <w:r>
        <w:t>s</w:t>
      </w:r>
      <w:r w:rsidRPr="00DA3FBD">
        <w:t xml:space="preserve"> fuertes</w:t>
      </w:r>
    </w:p>
    <w:p w:rsidR="000500C0" w:rsidRPr="00DA3FBD" w:rsidRDefault="000500C0" w:rsidP="000500C0">
      <w:pPr>
        <w:numPr>
          <w:ilvl w:val="0"/>
          <w:numId w:val="51"/>
        </w:numPr>
        <w:spacing w:after="0"/>
        <w:jc w:val="both"/>
      </w:pPr>
      <w:r w:rsidRPr="00DA3FBD">
        <w:t>Contenido intestinal hemorrágico</w:t>
      </w:r>
    </w:p>
    <w:p w:rsidR="000500C0" w:rsidRPr="00DA3FBD" w:rsidRDefault="000500C0" w:rsidP="000500C0">
      <w:pPr>
        <w:numPr>
          <w:ilvl w:val="0"/>
          <w:numId w:val="51"/>
        </w:numPr>
        <w:spacing w:after="0"/>
        <w:jc w:val="both"/>
      </w:pPr>
      <w:r w:rsidRPr="00DA3FBD">
        <w:t>Membrana de la mucosa desprendible</w:t>
      </w:r>
    </w:p>
    <w:p w:rsidR="000500C0" w:rsidRPr="00DA3FBD" w:rsidRDefault="000500C0" w:rsidP="000500C0">
      <w:pPr>
        <w:numPr>
          <w:ilvl w:val="0"/>
          <w:numId w:val="51"/>
        </w:numPr>
        <w:spacing w:after="0"/>
        <w:jc w:val="both"/>
      </w:pPr>
      <w:r w:rsidRPr="00DA3FBD">
        <w:t>Coágulos color oscuro a chocolatoso (medio digerido), cordones (negros)</w:t>
      </w:r>
    </w:p>
    <w:p w:rsidR="000500C0" w:rsidRPr="00DA3FBD" w:rsidRDefault="000500C0" w:rsidP="000500C0">
      <w:pPr>
        <w:numPr>
          <w:ilvl w:val="0"/>
          <w:numId w:val="51"/>
        </w:numPr>
        <w:spacing w:after="0"/>
        <w:jc w:val="both"/>
      </w:pPr>
      <w:r w:rsidRPr="00DA3FBD">
        <w:t>Puntilleo rojizo (lesión que se puede ver a través de la serosa)</w:t>
      </w:r>
    </w:p>
    <w:p w:rsidR="000500C0" w:rsidRPr="00DA3FBD" w:rsidRDefault="000500C0" w:rsidP="000500C0">
      <w:pPr>
        <w:numPr>
          <w:ilvl w:val="0"/>
          <w:numId w:val="51"/>
        </w:numPr>
        <w:spacing w:after="0"/>
        <w:jc w:val="both"/>
      </w:pPr>
      <w:r w:rsidRPr="00DA3FBD">
        <w:t>Hígado pálido friable, bazo friable.</w:t>
      </w:r>
    </w:p>
    <w:p w:rsidR="000500C0" w:rsidRDefault="000500C0" w:rsidP="000500C0">
      <w:pPr>
        <w:numPr>
          <w:ilvl w:val="0"/>
          <w:numId w:val="51"/>
        </w:numPr>
        <w:spacing w:after="0"/>
        <w:jc w:val="both"/>
      </w:pPr>
      <w:r w:rsidRPr="00DA3FBD">
        <w:t>Ganglios linfáticos aumentados de tamaño.</w:t>
      </w:r>
    </w:p>
    <w:p w:rsidR="000500C0" w:rsidRPr="00DA3FBD" w:rsidRDefault="000500C0" w:rsidP="000500C0">
      <w:pPr>
        <w:jc w:val="both"/>
      </w:pPr>
      <w:r w:rsidRPr="00DA3FBD">
        <w:t>Micro</w:t>
      </w:r>
    </w:p>
    <w:p w:rsidR="000500C0" w:rsidRPr="00DA3FBD" w:rsidRDefault="000500C0" w:rsidP="000500C0">
      <w:pPr>
        <w:pStyle w:val="Prrafodelista"/>
        <w:numPr>
          <w:ilvl w:val="0"/>
          <w:numId w:val="52"/>
        </w:numPr>
        <w:spacing w:after="0"/>
        <w:jc w:val="both"/>
      </w:pPr>
      <w:r w:rsidRPr="00DA3FBD">
        <w:t>Se observan microvellosidades intestinales destruidas con mucosa desprendida, inflamación, necrosis de mucosa</w:t>
      </w:r>
    </w:p>
    <w:p w:rsidR="000500C0" w:rsidRDefault="000500C0" w:rsidP="000500C0">
      <w:pPr>
        <w:pStyle w:val="Prrafodelista"/>
        <w:numPr>
          <w:ilvl w:val="0"/>
          <w:numId w:val="52"/>
        </w:numPr>
        <w:spacing w:after="0"/>
        <w:jc w:val="both"/>
      </w:pPr>
      <w:r>
        <w:t>Espacios h</w:t>
      </w:r>
      <w:r w:rsidRPr="00DA3FBD">
        <w:t>uecos de muerte celular</w:t>
      </w:r>
      <w:r>
        <w:t>.</w:t>
      </w:r>
    </w:p>
    <w:p w:rsidR="000500C0" w:rsidRPr="00DA3FBD" w:rsidRDefault="000500C0" w:rsidP="000500C0">
      <w:pPr>
        <w:jc w:val="both"/>
        <w:rPr>
          <w:i/>
        </w:rPr>
      </w:pPr>
      <w:r w:rsidRPr="00DA3FBD">
        <w:rPr>
          <w:i/>
        </w:rPr>
        <w:t>Síntomas:</w:t>
      </w:r>
    </w:p>
    <w:p w:rsidR="000500C0" w:rsidRDefault="000500C0" w:rsidP="000500C0">
      <w:pPr>
        <w:tabs>
          <w:tab w:val="left" w:pos="567"/>
        </w:tabs>
        <w:ind w:right="-234"/>
        <w:jc w:val="both"/>
      </w:pPr>
      <w:r>
        <w:t>Síndrome de Mala Digestión, mala conversión alimenticia.</w:t>
      </w:r>
    </w:p>
    <w:p w:rsidR="000500C0" w:rsidRDefault="000500C0" w:rsidP="000500C0">
      <w:pPr>
        <w:tabs>
          <w:tab w:val="left" w:pos="567"/>
        </w:tabs>
        <w:ind w:right="-234"/>
        <w:jc w:val="both"/>
      </w:pPr>
      <w:r w:rsidRPr="00DA3FBD">
        <w:rPr>
          <w:i/>
        </w:rPr>
        <w:t>E. zurnii</w:t>
      </w:r>
      <w:r>
        <w:rPr>
          <w:i/>
        </w:rPr>
        <w:t>, E. ovis,</w:t>
      </w:r>
      <w:r>
        <w:t xml:space="preserve"> son los más patógenos. Se presenta fiebre  1 o 2 ºC  elevados de lo normal; después hipotermia causada por la anemia.</w:t>
      </w:r>
    </w:p>
    <w:p w:rsidR="000500C0" w:rsidRDefault="000500C0" w:rsidP="000500C0">
      <w:pPr>
        <w:tabs>
          <w:tab w:val="left" w:pos="567"/>
        </w:tabs>
        <w:ind w:right="-234"/>
        <w:jc w:val="both"/>
      </w:pPr>
      <w:r>
        <w:t>La diarrea es acuosa tiñéndose de rojo (intestino grueso) o negra achocolatada (intestino delgado).</w:t>
      </w:r>
    </w:p>
    <w:p w:rsidR="000500C0" w:rsidRDefault="000500C0" w:rsidP="000500C0">
      <w:pPr>
        <w:tabs>
          <w:tab w:val="left" w:pos="567"/>
        </w:tabs>
        <w:ind w:right="-234"/>
        <w:jc w:val="both"/>
      </w:pPr>
      <w:r>
        <w:t xml:space="preserve">La región perianal  presenta costras negras de excremento. La mirada del animal es vidriosa, hay anorexia y rechinido de dientes. Las mucosas primero son ictéricas y después pálidas. Animales débiles y postrados, puede ocurrir la muerte. </w:t>
      </w:r>
    </w:p>
    <w:p w:rsidR="000500C0" w:rsidRDefault="000500C0" w:rsidP="000500C0">
      <w:pPr>
        <w:tabs>
          <w:tab w:val="left" w:pos="567"/>
        </w:tabs>
        <w:ind w:right="-234"/>
        <w:jc w:val="both"/>
      </w:pPr>
      <w:r>
        <w:t>La densidad de la sangre disminuye 3 o 4 millones de eritrocitos/mm</w:t>
      </w:r>
      <w:r w:rsidRPr="00FB421A">
        <w:rPr>
          <w:vertAlign w:val="superscript"/>
        </w:rPr>
        <w:t>3</w:t>
      </w:r>
      <w:r>
        <w:t>. La diarrea ocurre 16-17 días después de la infección.</w:t>
      </w:r>
    </w:p>
    <w:p w:rsidR="000500C0" w:rsidRDefault="000500C0" w:rsidP="000500C0">
      <w:pPr>
        <w:tabs>
          <w:tab w:val="left" w:pos="567"/>
        </w:tabs>
        <w:ind w:right="-234"/>
        <w:jc w:val="both"/>
        <w:rPr>
          <w:i/>
        </w:rPr>
      </w:pPr>
      <w:r w:rsidRPr="00FB421A">
        <w:rPr>
          <w:i/>
        </w:rPr>
        <w:t>Epidemiologia</w:t>
      </w:r>
      <w:r>
        <w:rPr>
          <w:i/>
        </w:rPr>
        <w:t xml:space="preserve">: </w:t>
      </w:r>
      <w:r w:rsidRPr="00FB421A">
        <w:t>Enfermedad cosmopolita. Afecta a ganado lechero y productor de carne</w:t>
      </w:r>
      <w:r>
        <w:rPr>
          <w:i/>
        </w:rPr>
        <w:t>.</w:t>
      </w:r>
    </w:p>
    <w:p w:rsidR="000500C0" w:rsidRDefault="000500C0" w:rsidP="000500C0">
      <w:pPr>
        <w:jc w:val="both"/>
        <w:rPr>
          <w:rFonts w:ascii="Arial" w:hAnsi="Arial" w:cs="Arial"/>
        </w:rPr>
      </w:pPr>
      <w:r>
        <w:rPr>
          <w:i/>
        </w:rPr>
        <w:t>Diagnóstico:</w:t>
      </w:r>
      <w:r w:rsidRPr="00FB421A">
        <w:rPr>
          <w:rFonts w:ascii="Arial" w:hAnsi="Arial" w:cs="Arial"/>
        </w:rPr>
        <w:t xml:space="preserve"> </w:t>
      </w:r>
    </w:p>
    <w:p w:rsidR="000500C0" w:rsidRPr="00FB421A" w:rsidRDefault="000500C0" w:rsidP="000500C0">
      <w:pPr>
        <w:jc w:val="both"/>
      </w:pPr>
      <w:r w:rsidRPr="00FB421A">
        <w:t>Se realiza por la sintomatología, pruebas de laboratorio</w:t>
      </w:r>
    </w:p>
    <w:p w:rsidR="000500C0" w:rsidRDefault="000500C0" w:rsidP="000500C0">
      <w:pPr>
        <w:tabs>
          <w:tab w:val="left" w:pos="567"/>
        </w:tabs>
        <w:ind w:right="-234"/>
        <w:jc w:val="both"/>
      </w:pPr>
      <w:r w:rsidRPr="00FB421A">
        <w:t>Técnica de flotación para identificar oocistos</w:t>
      </w:r>
      <w:r>
        <w:t xml:space="preserve">. </w:t>
      </w:r>
    </w:p>
    <w:p w:rsidR="000500C0" w:rsidRDefault="000500C0" w:rsidP="000500C0">
      <w:pPr>
        <w:tabs>
          <w:tab w:val="left" w:pos="567"/>
        </w:tabs>
        <w:ind w:right="-234"/>
        <w:jc w:val="both"/>
        <w:rPr>
          <w:i/>
        </w:rPr>
      </w:pPr>
      <w:r w:rsidRPr="00FB421A">
        <w:rPr>
          <w:i/>
        </w:rPr>
        <w:t>Tratamiento</w:t>
      </w:r>
      <w:r>
        <w:rPr>
          <w:i/>
        </w:rPr>
        <w:t>:</w:t>
      </w:r>
    </w:p>
    <w:p w:rsidR="000500C0" w:rsidRDefault="000500C0" w:rsidP="000500C0">
      <w:pPr>
        <w:tabs>
          <w:tab w:val="left" w:pos="567"/>
        </w:tabs>
        <w:ind w:right="-234"/>
        <w:jc w:val="both"/>
      </w:pPr>
      <w:r>
        <w:t>Sales de Sulfas: Sulfameracina, Sulfametacina, Sulfabromometacina. Amprolio.</w:t>
      </w:r>
    </w:p>
    <w:p w:rsidR="000500C0" w:rsidRPr="00FB421A" w:rsidRDefault="000500C0" w:rsidP="000500C0">
      <w:pPr>
        <w:tabs>
          <w:tab w:val="left" w:pos="567"/>
        </w:tabs>
        <w:ind w:right="-234"/>
        <w:jc w:val="both"/>
      </w:pPr>
      <w:r>
        <w:t>Coccidiostatos en dosis bajas para prevenir y controlar la enfermedad.</w:t>
      </w:r>
      <w:r w:rsidRPr="00FB421A">
        <w:t xml:space="preserve"> </w:t>
      </w:r>
      <w:r>
        <w:t>Vía oral.</w:t>
      </w:r>
    </w:p>
    <w:p w:rsidR="000500C0" w:rsidRDefault="000500C0" w:rsidP="000500C0">
      <w:pPr>
        <w:tabs>
          <w:tab w:val="left" w:pos="567"/>
        </w:tabs>
        <w:ind w:right="-234"/>
        <w:jc w:val="both"/>
      </w:pPr>
      <w:r>
        <w:t>Coccidiostatos en dosis altas para tratamiento. Vía parenteral.</w:t>
      </w:r>
    </w:p>
    <w:p w:rsidR="000500C0" w:rsidRDefault="000500C0" w:rsidP="000500C0">
      <w:pPr>
        <w:tabs>
          <w:tab w:val="left" w:pos="567"/>
        </w:tabs>
        <w:ind w:right="-234"/>
        <w:jc w:val="both"/>
      </w:pPr>
      <w:r>
        <w:t>Tratamiento sintomatológico.</w:t>
      </w:r>
    </w:p>
    <w:p w:rsidR="000500C0" w:rsidRPr="00FB421A" w:rsidRDefault="000500C0" w:rsidP="000500C0">
      <w:pPr>
        <w:tabs>
          <w:tab w:val="left" w:pos="567"/>
        </w:tabs>
        <w:ind w:right="-234"/>
        <w:jc w:val="both"/>
        <w:rPr>
          <w:i/>
        </w:rPr>
      </w:pPr>
      <w:r w:rsidRPr="00FB421A">
        <w:rPr>
          <w:i/>
        </w:rPr>
        <w:t>Control y prevención:</w:t>
      </w:r>
    </w:p>
    <w:p w:rsidR="000500C0" w:rsidRPr="00D9028A" w:rsidRDefault="000500C0" w:rsidP="000500C0">
      <w:pPr>
        <w:tabs>
          <w:tab w:val="left" w:pos="567"/>
        </w:tabs>
        <w:ind w:right="-234"/>
        <w:jc w:val="both"/>
      </w:pPr>
      <w:r>
        <w:t>Extremar medidas de higiene, limpieza de comederos, suministrar alimento con tratamientos. Verificar el origen del agua. Separar por edades, rotación de potreros. Vigilancia epidemiologia.</w:t>
      </w:r>
    </w:p>
    <w:p w:rsidR="000500C0" w:rsidRDefault="000500C0" w:rsidP="000500C0">
      <w:pPr>
        <w:jc w:val="both"/>
        <w:rPr>
          <w:b/>
        </w:rPr>
      </w:pPr>
      <w:r>
        <w:rPr>
          <w:b/>
        </w:rPr>
        <w:t>2.1.3 Monieziosis</w:t>
      </w:r>
    </w:p>
    <w:p w:rsidR="000500C0" w:rsidRPr="004F6AC3" w:rsidRDefault="000500C0" w:rsidP="000500C0">
      <w:pPr>
        <w:jc w:val="both"/>
        <w:rPr>
          <w:i/>
        </w:rPr>
      </w:pPr>
      <w:r w:rsidRPr="004F6AC3">
        <w:rPr>
          <w:i/>
        </w:rPr>
        <w:t>Definición:</w:t>
      </w:r>
    </w:p>
    <w:p w:rsidR="000500C0" w:rsidRPr="003A4092" w:rsidRDefault="000500C0" w:rsidP="000500C0">
      <w:pPr>
        <w:jc w:val="both"/>
      </w:pPr>
      <w:r w:rsidRPr="003A4092">
        <w:t xml:space="preserve">Enfermedad parasitaria del Intestino Delgado de rumiantes tanto silvestres como domesticos producidos por </w:t>
      </w:r>
      <w:r>
        <w:rPr>
          <w:i/>
        </w:rPr>
        <w:t>Moniezia expanza y b</w:t>
      </w:r>
      <w:r w:rsidRPr="004F6AC3">
        <w:rPr>
          <w:i/>
        </w:rPr>
        <w:t>enedeni</w:t>
      </w:r>
      <w:r w:rsidRPr="003A4092">
        <w:t xml:space="preserve">. El ciclo biológico es indirecto. Tiene una incidencia  del 40%, es un parásito de ganadería extensiva. </w:t>
      </w:r>
    </w:p>
    <w:p w:rsidR="000500C0" w:rsidRPr="004F6AC3" w:rsidRDefault="000500C0" w:rsidP="000500C0">
      <w:pPr>
        <w:jc w:val="both"/>
        <w:rPr>
          <w:i/>
        </w:rPr>
      </w:pPr>
      <w:r w:rsidRPr="004F6AC3">
        <w:rPr>
          <w:i/>
        </w:rPr>
        <w:t>Agente Etiológico: M. e</w:t>
      </w:r>
      <w:r>
        <w:rPr>
          <w:i/>
        </w:rPr>
        <w:t>xpanz</w:t>
      </w:r>
      <w:r w:rsidRPr="004F6AC3">
        <w:rPr>
          <w:i/>
        </w:rPr>
        <w:t xml:space="preserve">a y M. benedeni. </w:t>
      </w:r>
    </w:p>
    <w:p w:rsidR="000500C0" w:rsidRPr="004F6AC3" w:rsidRDefault="000500C0" w:rsidP="000500C0">
      <w:pPr>
        <w:jc w:val="both"/>
        <w:rPr>
          <w:i/>
        </w:rPr>
      </w:pPr>
      <w:r w:rsidRPr="004F6AC3">
        <w:rPr>
          <w:i/>
        </w:rPr>
        <w:t xml:space="preserve">Morfología: </w:t>
      </w:r>
    </w:p>
    <w:p w:rsidR="000500C0" w:rsidRDefault="000500C0" w:rsidP="000500C0">
      <w:pPr>
        <w:jc w:val="both"/>
      </w:pPr>
      <w:r w:rsidRPr="004F6AC3">
        <w:rPr>
          <w:i/>
        </w:rPr>
        <w:t>M.  expansa</w:t>
      </w:r>
      <w:r w:rsidRPr="003A4092">
        <w:t xml:space="preserve"> mide 2 m de largo aproximadamente y 1.5 cm de ancho; la diferencia es que una es más gruesa que la otra</w:t>
      </w:r>
      <w:r w:rsidRPr="004F6AC3">
        <w:rPr>
          <w:i/>
        </w:rPr>
        <w:t>. M. benedeni</w:t>
      </w:r>
      <w:r w:rsidRPr="003A4092">
        <w:t xml:space="preserve"> mide 2.5 cm de ancho. Son tenias inermes, el escólex no tiene ganchos ni róstelo. Posee doble juego de órganos reproductores y cuatro ventosas. Otra diferencia estriba en que  las glándulas </w:t>
      </w:r>
    </w:p>
    <w:p w:rsidR="000500C0" w:rsidRDefault="000500C0" w:rsidP="000500C0">
      <w:pPr>
        <w:jc w:val="both"/>
      </w:pPr>
      <w:proofErr w:type="gramStart"/>
      <w:r w:rsidRPr="003A4092">
        <w:t>proglotidales</w:t>
      </w:r>
      <w:proofErr w:type="gramEnd"/>
      <w:r w:rsidRPr="003A4092">
        <w:t xml:space="preserve">  son más grandes en </w:t>
      </w:r>
      <w:r w:rsidRPr="004F6AC3">
        <w:rPr>
          <w:i/>
        </w:rPr>
        <w:t>M. expansa</w:t>
      </w:r>
      <w:r>
        <w:t xml:space="preserve">; y está última es más frecuente en borregos. Las dos son más patógenas en borregos. </w:t>
      </w:r>
    </w:p>
    <w:p w:rsidR="000500C0" w:rsidRDefault="000500C0" w:rsidP="000500C0">
      <w:pPr>
        <w:jc w:val="both"/>
      </w:pPr>
      <w:r>
        <w:rPr>
          <w:noProof/>
        </w:rPr>
        <w:drawing>
          <wp:anchor distT="0" distB="0" distL="114300" distR="114300" simplePos="0" relativeHeight="251680768" behindDoc="0" locked="0" layoutInCell="1" allowOverlap="1">
            <wp:simplePos x="0" y="0"/>
            <wp:positionH relativeFrom="column">
              <wp:posOffset>7620</wp:posOffset>
            </wp:positionH>
            <wp:positionV relativeFrom="paragraph">
              <wp:posOffset>465455</wp:posOffset>
            </wp:positionV>
            <wp:extent cx="2878455" cy="1912620"/>
            <wp:effectExtent l="19050" t="0" r="0" b="0"/>
            <wp:wrapSquare wrapText="bothSides"/>
            <wp:docPr id="12" name="8 Imagen" descr="moniezi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iezia.bmp"/>
                    <pic:cNvPicPr/>
                  </pic:nvPicPr>
                  <pic:blipFill>
                    <a:blip r:embed="rId9"/>
                    <a:srcRect r="21628" b="30600"/>
                    <a:stretch>
                      <a:fillRect/>
                    </a:stretch>
                  </pic:blipFill>
                  <pic:spPr>
                    <a:xfrm>
                      <a:off x="0" y="0"/>
                      <a:ext cx="2878455" cy="1912620"/>
                    </a:xfrm>
                    <a:prstGeom prst="rect">
                      <a:avLst/>
                    </a:prstGeom>
                  </pic:spPr>
                </pic:pic>
              </a:graphicData>
            </a:graphic>
          </wp:anchor>
        </w:drawing>
      </w:r>
      <w:r>
        <w:t xml:space="preserve"> </w:t>
      </w:r>
      <w:r w:rsidRPr="0058270F">
        <w:rPr>
          <w:i/>
        </w:rPr>
        <w:t>Ciclo Biológico</w:t>
      </w:r>
      <w:r>
        <w:t>:</w:t>
      </w:r>
      <w:r w:rsidRPr="004F6AC3">
        <w:t xml:space="preserve"> </w:t>
      </w:r>
      <w:r>
        <w:t xml:space="preserve">El huésped definitivo es el rumiante en el intestino delgado  se fija con sus ventosas y el resto del cuerpo se acomoda. Los proglótidos maduros se fecundan y los huevos se almacenan, los proglótidos tienen hexacantos, tienen forma de pera, el proglótido grávido se deprende del extremo posterior del intestino y salen con el excremento. Los proglótidos grávidos estarán en el suelo, se desecan, se liberan en los pastos, y son consumidos por ácaros coprófagos del género </w:t>
      </w:r>
      <w:r>
        <w:rPr>
          <w:i/>
        </w:rPr>
        <w:t>O</w:t>
      </w:r>
      <w:r w:rsidRPr="004F6AC3">
        <w:rPr>
          <w:i/>
        </w:rPr>
        <w:t>rib</w:t>
      </w:r>
      <w:r>
        <w:rPr>
          <w:i/>
        </w:rPr>
        <w:t>atidae, O</w:t>
      </w:r>
      <w:r w:rsidRPr="004F6AC3">
        <w:rPr>
          <w:i/>
        </w:rPr>
        <w:t>ribatula spp</w:t>
      </w:r>
      <w:r>
        <w:rPr>
          <w:i/>
        </w:rPr>
        <w:t xml:space="preserve">., </w:t>
      </w:r>
      <w:r>
        <w:t xml:space="preserve">son ácaros de vida libre  que se alimentan de materia orgánica. Al ingerir los huevecillos eclosionan en el intestino del ácaro, lo atraviesan y el embrión hexacanto  enquista y se convierte en cisticercoide en cavidad del ácaro. </w:t>
      </w:r>
    </w:p>
    <w:p w:rsidR="000500C0" w:rsidRDefault="000500C0" w:rsidP="000500C0">
      <w:pPr>
        <w:jc w:val="both"/>
      </w:pPr>
      <w:r>
        <w:t xml:space="preserve">Al comer pasto el rumiante ingiere al ácaro, los jugos gástricos digieren al ácaro, liberando a los cisticercoides que llea al intestino delgado y se fija con sus ventosas en la mucosa. </w:t>
      </w:r>
    </w:p>
    <w:p w:rsidR="000500C0" w:rsidRPr="003902F0" w:rsidRDefault="000500C0" w:rsidP="000500C0">
      <w:pPr>
        <w:jc w:val="both"/>
        <w:rPr>
          <w:i/>
        </w:rPr>
      </w:pPr>
      <w:r w:rsidRPr="003902F0">
        <w:rPr>
          <w:i/>
        </w:rPr>
        <w:t xml:space="preserve">Patogenia: </w:t>
      </w:r>
    </w:p>
    <w:p w:rsidR="000500C0" w:rsidRDefault="000500C0" w:rsidP="000500C0">
      <w:pPr>
        <w:jc w:val="both"/>
      </w:pPr>
      <w:r>
        <w:t>El parásito tiene acción irritativa dada por las ventosas en mucosas; las cuales succionan la mucosa ocasionando enteritis, irritación por movimiento, causa inflamación intestinal.</w:t>
      </w:r>
    </w:p>
    <w:p w:rsidR="000500C0" w:rsidRDefault="000500C0" w:rsidP="000500C0">
      <w:pPr>
        <w:jc w:val="both"/>
      </w:pPr>
      <w:r>
        <w:t xml:space="preserve">Acción mecánica: Obstrucción; el cuerpo del parásito ocupa espacio en la luz </w:t>
      </w:r>
      <w:proofErr w:type="gramStart"/>
      <w:r>
        <w:t>intestinal ,</w:t>
      </w:r>
      <w:proofErr w:type="gramEnd"/>
      <w:r>
        <w:t xml:space="preserve"> es más severo cuando hay muchos parásitos, genera impactación.</w:t>
      </w:r>
    </w:p>
    <w:p w:rsidR="000500C0" w:rsidRDefault="000500C0" w:rsidP="000500C0">
      <w:pPr>
        <w:jc w:val="both"/>
      </w:pPr>
      <w:r>
        <w:t xml:space="preserve">Efecto tóxico: dado por metabolitos  de parásitos  excreciones y secreciones; este efecto es más severo en  ovinos y genera  síntomas nerviosos discretos. El efecto es </w:t>
      </w:r>
      <w:proofErr w:type="gramStart"/>
      <w:r>
        <w:t>mas</w:t>
      </w:r>
      <w:proofErr w:type="gramEnd"/>
      <w:r>
        <w:t xml:space="preserve"> marcado en la enteritis.</w:t>
      </w:r>
    </w:p>
    <w:p w:rsidR="000500C0" w:rsidRPr="00591EC7" w:rsidRDefault="000500C0" w:rsidP="000500C0">
      <w:pPr>
        <w:jc w:val="both"/>
        <w:rPr>
          <w:i/>
        </w:rPr>
      </w:pPr>
      <w:r w:rsidRPr="00591EC7">
        <w:rPr>
          <w:i/>
        </w:rPr>
        <w:t xml:space="preserve">Patología: </w:t>
      </w:r>
    </w:p>
    <w:p w:rsidR="000500C0" w:rsidRDefault="000500C0" w:rsidP="000500C0">
      <w:pPr>
        <w:jc w:val="both"/>
      </w:pPr>
      <w:r>
        <w:t>Acentuada en el intestino, en diferentes grados de enteritis catarral hasta hemorrágica; en ovinos jóvenes genera desnutrición por mala absorción genera SMD.</w:t>
      </w:r>
    </w:p>
    <w:p w:rsidR="000500C0" w:rsidRDefault="000500C0" w:rsidP="000500C0">
      <w:pPr>
        <w:jc w:val="both"/>
      </w:pPr>
      <w:r>
        <w:t xml:space="preserve">Problemas de producción, pelo insurto, caída de lana y anemia. Edema en partes bajas del vientre. </w:t>
      </w:r>
    </w:p>
    <w:p w:rsidR="000500C0" w:rsidRPr="00591EC7" w:rsidRDefault="000500C0" w:rsidP="000500C0">
      <w:pPr>
        <w:jc w:val="both"/>
        <w:rPr>
          <w:i/>
        </w:rPr>
      </w:pPr>
      <w:r w:rsidRPr="00591EC7">
        <w:rPr>
          <w:i/>
        </w:rPr>
        <w:t>Síntomas:</w:t>
      </w:r>
    </w:p>
    <w:p w:rsidR="000500C0" w:rsidRDefault="000500C0" w:rsidP="000500C0">
      <w:pPr>
        <w:jc w:val="both"/>
      </w:pPr>
      <w:r>
        <w:t xml:space="preserve">Diarrea pastosa de diferentes colores. En forma crónica estreñimiento, en casos severos el  contenido intestinal se detiene y  provoca una peritonitis fatal, meteorismo. Signos crónicos en bovinos pueden pasar desapercibidos. Casos agudos se presentan en ovinos; la diarrea es obscura hasta hemorrágica. Los signos nerviosos son: convulsiones epileptiformes, rechinidos de dientes y lagrimeo. </w:t>
      </w:r>
    </w:p>
    <w:p w:rsidR="000500C0" w:rsidRDefault="000500C0" w:rsidP="000500C0">
      <w:pPr>
        <w:jc w:val="both"/>
      </w:pPr>
      <w:r w:rsidRPr="00591EC7">
        <w:rPr>
          <w:i/>
        </w:rPr>
        <w:t>Diagnostico Clínico</w:t>
      </w:r>
      <w:r>
        <w:t>:</w:t>
      </w:r>
    </w:p>
    <w:p w:rsidR="000500C0" w:rsidRDefault="000500C0" w:rsidP="000500C0">
      <w:pPr>
        <w:jc w:val="both"/>
      </w:pPr>
      <w:r>
        <w:t xml:space="preserve">Se puede confundir con cualquier parasitosis. Se realiza  diagnóstico mediante la necropsia, técnicas de laboratorio  y como experimental técnicas de inmunología. </w:t>
      </w:r>
    </w:p>
    <w:p w:rsidR="000500C0" w:rsidRDefault="000500C0" w:rsidP="000500C0">
      <w:pPr>
        <w:jc w:val="both"/>
      </w:pPr>
      <w:r>
        <w:t>Técnicas de flotación y tamizado para observación de proglótidos.</w:t>
      </w:r>
    </w:p>
    <w:p w:rsidR="000500C0" w:rsidRPr="00591EC7" w:rsidRDefault="000500C0" w:rsidP="000500C0">
      <w:pPr>
        <w:jc w:val="both"/>
        <w:rPr>
          <w:i/>
        </w:rPr>
      </w:pPr>
      <w:r w:rsidRPr="00591EC7">
        <w:rPr>
          <w:i/>
        </w:rPr>
        <w:t>Tratamiento:</w:t>
      </w:r>
    </w:p>
    <w:p w:rsidR="000500C0" w:rsidRDefault="000500C0" w:rsidP="000500C0">
      <w:pPr>
        <w:jc w:val="both"/>
      </w:pPr>
      <w:r>
        <w:t>Sulfato de Cobre: al 1% en dosis de 0.02 g/Kg de peso. 2 ml/Kg en solución.</w:t>
      </w:r>
    </w:p>
    <w:p w:rsidR="000500C0" w:rsidRDefault="000500C0" w:rsidP="000500C0">
      <w:pPr>
        <w:jc w:val="both"/>
      </w:pPr>
      <w:r>
        <w:t>Desparasitantes</w:t>
      </w:r>
      <w:proofErr w:type="gramStart"/>
      <w:r>
        <w:t>:  Niclosamida</w:t>
      </w:r>
      <w:proofErr w:type="gramEnd"/>
      <w:r>
        <w:t xml:space="preserve"> y prazicuantel específico para tenias.</w:t>
      </w:r>
    </w:p>
    <w:p w:rsidR="000500C0" w:rsidRDefault="000500C0" w:rsidP="000500C0">
      <w:pPr>
        <w:jc w:val="both"/>
      </w:pPr>
      <w:r>
        <w:t>Niclosamida: 50 a 65 g/Kg vía oral.</w:t>
      </w:r>
    </w:p>
    <w:p w:rsidR="000500C0" w:rsidRDefault="000500C0" w:rsidP="000500C0">
      <w:pPr>
        <w:jc w:val="both"/>
      </w:pPr>
      <w:r>
        <w:t>Productos derivados del Imidazol.</w:t>
      </w:r>
    </w:p>
    <w:p w:rsidR="000500C0" w:rsidRDefault="000500C0" w:rsidP="000500C0">
      <w:pPr>
        <w:jc w:val="both"/>
        <w:rPr>
          <w:i/>
        </w:rPr>
      </w:pPr>
      <w:r w:rsidRPr="00591EC7">
        <w:rPr>
          <w:i/>
        </w:rPr>
        <w:t>Control y prevención</w:t>
      </w:r>
      <w:r>
        <w:rPr>
          <w:i/>
        </w:rPr>
        <w:t xml:space="preserve">: </w:t>
      </w:r>
    </w:p>
    <w:p w:rsidR="000500C0" w:rsidRDefault="000500C0" w:rsidP="000500C0">
      <w:pPr>
        <w:jc w:val="both"/>
      </w:pPr>
      <w:r>
        <w:t>Difícil; restringido al control epidemiológico de la enfermedad y buscar maneras de  mejorar el manejo de los animales.</w:t>
      </w:r>
    </w:p>
    <w:p w:rsidR="000500C0" w:rsidRPr="00AF0350" w:rsidRDefault="000500C0" w:rsidP="000500C0">
      <w:pPr>
        <w:jc w:val="both"/>
      </w:pPr>
      <w:r>
        <w:t>Separarlos por edades y especies. Realizar procedimientos estratégicos; desparasitaciones 3 veces al año, diagnóstico coproparasitoscópicos 1 ve</w:t>
      </w:r>
      <w:r w:rsidR="00AF0350">
        <w:t>z al año. Rotación de praderas.</w:t>
      </w:r>
    </w:p>
    <w:p w:rsidR="000500C0" w:rsidRDefault="000500C0" w:rsidP="000500C0">
      <w:pPr>
        <w:jc w:val="both"/>
        <w:rPr>
          <w:b/>
          <w:lang w:val="es-ES_tradnl"/>
        </w:rPr>
      </w:pPr>
      <w:r>
        <w:rPr>
          <w:b/>
          <w:lang w:val="es-ES_tradnl"/>
        </w:rPr>
        <w:t xml:space="preserve">2.1.4  </w:t>
      </w:r>
      <w:r w:rsidRPr="003F63F9">
        <w:rPr>
          <w:b/>
          <w:lang w:val="es-ES_tradnl"/>
        </w:rPr>
        <w:t xml:space="preserve">Tizanosomiasis </w:t>
      </w:r>
    </w:p>
    <w:p w:rsidR="000500C0" w:rsidRPr="003F63F9" w:rsidRDefault="000500C0" w:rsidP="000500C0">
      <w:pPr>
        <w:jc w:val="both"/>
        <w:rPr>
          <w:lang w:val="es-ES_tradnl"/>
        </w:rPr>
      </w:pPr>
      <w:r w:rsidRPr="003F63F9">
        <w:rPr>
          <w:lang w:val="es-ES_tradnl"/>
        </w:rPr>
        <w:t>Taenia que no parasita el intestino, parasita el hígado; también se le conoce como taenia de flecos, taeniasis hepática.</w:t>
      </w:r>
    </w:p>
    <w:p w:rsidR="000500C0" w:rsidRPr="003F63F9" w:rsidRDefault="000500C0" w:rsidP="000500C0">
      <w:pPr>
        <w:jc w:val="both"/>
        <w:rPr>
          <w:i/>
          <w:lang w:val="es-ES_tradnl"/>
        </w:rPr>
      </w:pPr>
      <w:r w:rsidRPr="003F63F9">
        <w:rPr>
          <w:i/>
          <w:lang w:val="es-ES_tradnl"/>
        </w:rPr>
        <w:t>Definicion.</w:t>
      </w:r>
    </w:p>
    <w:p w:rsidR="000500C0" w:rsidRPr="003F63F9" w:rsidRDefault="000500C0" w:rsidP="000500C0">
      <w:pPr>
        <w:jc w:val="both"/>
        <w:rPr>
          <w:lang w:val="es-ES_tradnl"/>
        </w:rPr>
      </w:pPr>
      <w:r w:rsidRPr="003F63F9">
        <w:rPr>
          <w:lang w:val="es-ES_tradnl"/>
        </w:rPr>
        <w:t>Enfermedad parasitaria de los conductos biliares de cabras, borregos, ovinos y rumiantes silvestres, se caracteriza por un síndrome de mala digestión, ictericia y trastornos hepáticos, ciclo biológico similar al de moniensia, transmitido por ácaros coprófagos.</w:t>
      </w:r>
    </w:p>
    <w:p w:rsidR="000500C0" w:rsidRPr="003F63F9" w:rsidRDefault="000500C0" w:rsidP="000500C0">
      <w:pPr>
        <w:jc w:val="both"/>
        <w:rPr>
          <w:b/>
          <w:i/>
          <w:lang w:val="es-ES_tradnl"/>
        </w:rPr>
      </w:pPr>
      <w:r w:rsidRPr="003F63F9">
        <w:rPr>
          <w:i/>
          <w:lang w:val="es-ES_tradnl"/>
        </w:rPr>
        <w:t xml:space="preserve">Agente Etiológico: </w:t>
      </w:r>
      <w:r>
        <w:rPr>
          <w:i/>
          <w:lang w:val="es-ES_tradnl"/>
        </w:rPr>
        <w:t>T</w:t>
      </w:r>
      <w:r w:rsidRPr="003F63F9">
        <w:rPr>
          <w:i/>
          <w:lang w:val="es-ES_tradnl"/>
        </w:rPr>
        <w:t>hizanosoma actinoides</w:t>
      </w:r>
    </w:p>
    <w:p w:rsidR="000500C0" w:rsidRPr="003F63F9" w:rsidRDefault="000500C0" w:rsidP="000500C0">
      <w:pPr>
        <w:jc w:val="both"/>
        <w:rPr>
          <w:i/>
          <w:lang w:val="es-ES_tradnl"/>
        </w:rPr>
      </w:pPr>
      <w:r>
        <w:rPr>
          <w:i/>
          <w:noProof/>
        </w:rPr>
        <w:drawing>
          <wp:anchor distT="0" distB="0" distL="114300" distR="114300" simplePos="0" relativeHeight="251681792" behindDoc="0" locked="0" layoutInCell="1" allowOverlap="1">
            <wp:simplePos x="0" y="0"/>
            <wp:positionH relativeFrom="column">
              <wp:posOffset>3609340</wp:posOffset>
            </wp:positionH>
            <wp:positionV relativeFrom="paragraph">
              <wp:posOffset>66040</wp:posOffset>
            </wp:positionV>
            <wp:extent cx="1795145" cy="1350010"/>
            <wp:effectExtent l="19050" t="0" r="0" b="0"/>
            <wp:wrapSquare wrapText="bothSides"/>
            <wp:docPr id="14" name="12 Imagen" descr="thysanos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ysanosoma.jpg"/>
                    <pic:cNvPicPr/>
                  </pic:nvPicPr>
                  <pic:blipFill>
                    <a:blip r:embed="rId10" cstate="print"/>
                    <a:stretch>
                      <a:fillRect/>
                    </a:stretch>
                  </pic:blipFill>
                  <pic:spPr>
                    <a:xfrm>
                      <a:off x="0" y="0"/>
                      <a:ext cx="1795145" cy="1350010"/>
                    </a:xfrm>
                    <a:prstGeom prst="rect">
                      <a:avLst/>
                    </a:prstGeom>
                  </pic:spPr>
                </pic:pic>
              </a:graphicData>
            </a:graphic>
          </wp:anchor>
        </w:drawing>
      </w:r>
      <w:r w:rsidRPr="003F63F9">
        <w:rPr>
          <w:i/>
          <w:lang w:val="es-ES_tradnl"/>
        </w:rPr>
        <w:t>Morfologia</w:t>
      </w:r>
      <w:r>
        <w:rPr>
          <w:i/>
          <w:lang w:val="es-ES_tradnl"/>
        </w:rPr>
        <w:t>:</w:t>
      </w:r>
    </w:p>
    <w:p w:rsidR="000500C0" w:rsidRPr="003F63F9" w:rsidRDefault="000500C0" w:rsidP="000500C0">
      <w:pPr>
        <w:jc w:val="both"/>
        <w:rPr>
          <w:lang w:val="es-ES_tradnl"/>
        </w:rPr>
      </w:pPr>
      <w:r w:rsidRPr="003F63F9">
        <w:rPr>
          <w:i/>
          <w:lang w:val="es-ES_tradnl"/>
        </w:rPr>
        <w:t>Thizanosoma actinoides</w:t>
      </w:r>
      <w:r w:rsidRPr="003F63F9">
        <w:rPr>
          <w:lang w:val="es-ES_tradnl"/>
        </w:rPr>
        <w:t>, taenia pequeña de 15-20cm de largo, delgadita de 8mm de largo, taenia inerme sus proglotidos son sin gancho, con 4 ventosas 2 atrás y 2 adelante, el proglotido maduro tiene flecos en la parte de abajo, los proglotidos son rectangulares, con doble juego de órganos reproductores.</w:t>
      </w:r>
    </w:p>
    <w:p w:rsidR="000500C0" w:rsidRPr="003F63F9" w:rsidRDefault="000500C0" w:rsidP="000500C0">
      <w:pPr>
        <w:jc w:val="both"/>
        <w:rPr>
          <w:i/>
          <w:lang w:val="es-ES_tradnl"/>
        </w:rPr>
      </w:pPr>
      <w:r>
        <w:rPr>
          <w:i/>
          <w:lang w:val="es-ES_tradnl"/>
        </w:rPr>
        <w:t>Ciclo Bioló</w:t>
      </w:r>
      <w:r w:rsidRPr="003F63F9">
        <w:rPr>
          <w:i/>
          <w:lang w:val="es-ES_tradnl"/>
        </w:rPr>
        <w:t>gico.</w:t>
      </w:r>
    </w:p>
    <w:p w:rsidR="000500C0" w:rsidRPr="003F63F9" w:rsidRDefault="000500C0" w:rsidP="000500C0">
      <w:pPr>
        <w:jc w:val="both"/>
        <w:rPr>
          <w:lang w:val="es-ES_tradnl"/>
        </w:rPr>
      </w:pPr>
      <w:r w:rsidRPr="003F63F9">
        <w:rPr>
          <w:lang w:val="es-ES_tradnl"/>
        </w:rPr>
        <w:t>El parasito se localiza en conductos biliares y colédoco, (crece a todo lo largo del conducto biliar) se alimenta de bilis y los proglótidos grávidos van a desprenderse y con la secreción de la bilis salen hacia el intestino por el colédoco se puede equivocar parasitando el conducto pancreático.</w:t>
      </w:r>
    </w:p>
    <w:p w:rsidR="000500C0" w:rsidRPr="003F63F9" w:rsidRDefault="000500C0" w:rsidP="000500C0">
      <w:pPr>
        <w:jc w:val="both"/>
        <w:rPr>
          <w:lang w:val="es-ES_tradnl"/>
        </w:rPr>
      </w:pPr>
      <w:r w:rsidRPr="003F63F9">
        <w:rPr>
          <w:lang w:val="es-ES_tradnl"/>
        </w:rPr>
        <w:t>Los ácaros son digeridos en el intestino y se liberan los cistecercoides, el cisticercoide se fija al conducto biliar y comienza a crecer la cadena estrovidae.</w:t>
      </w:r>
    </w:p>
    <w:p w:rsidR="000500C0" w:rsidRPr="00E63318" w:rsidRDefault="000500C0" w:rsidP="000500C0">
      <w:pPr>
        <w:jc w:val="both"/>
        <w:rPr>
          <w:i/>
          <w:lang w:val="es-ES_tradnl"/>
        </w:rPr>
      </w:pPr>
      <w:r w:rsidRPr="00E63318">
        <w:rPr>
          <w:i/>
          <w:lang w:val="es-ES_tradnl"/>
        </w:rPr>
        <w:t>Patogenia.</w:t>
      </w:r>
    </w:p>
    <w:p w:rsidR="000500C0" w:rsidRPr="003F63F9" w:rsidRDefault="000500C0" w:rsidP="000500C0">
      <w:pPr>
        <w:jc w:val="both"/>
        <w:rPr>
          <w:lang w:val="es-ES_tradnl"/>
        </w:rPr>
      </w:pPr>
      <w:r w:rsidRPr="003F63F9">
        <w:rPr>
          <w:lang w:val="es-ES_tradnl"/>
        </w:rPr>
        <w:t xml:space="preserve">Efecto irritativo, obstructivo, tóxico; </w:t>
      </w:r>
      <w:proofErr w:type="gramStart"/>
      <w:r w:rsidRPr="003F63F9">
        <w:rPr>
          <w:lang w:val="es-ES_tradnl"/>
        </w:rPr>
        <w:t>afecta</w:t>
      </w:r>
      <w:proofErr w:type="gramEnd"/>
      <w:r w:rsidRPr="003F63F9">
        <w:rPr>
          <w:lang w:val="es-ES_tradnl"/>
        </w:rPr>
        <w:t xml:space="preserve"> mas el efecto obstructivo, el irritativo produce una colangiocistitis que puede generar trastornos hepáticos de tipo crónico cirrosis hepática.</w:t>
      </w:r>
    </w:p>
    <w:p w:rsidR="000500C0" w:rsidRPr="00E63318" w:rsidRDefault="000500C0" w:rsidP="000500C0">
      <w:pPr>
        <w:jc w:val="both"/>
        <w:rPr>
          <w:i/>
          <w:lang w:val="es-ES_tradnl"/>
        </w:rPr>
      </w:pPr>
      <w:r w:rsidRPr="00E63318">
        <w:rPr>
          <w:i/>
          <w:lang w:val="es-ES_tradnl"/>
        </w:rPr>
        <w:t>Lesiones.</w:t>
      </w:r>
    </w:p>
    <w:p w:rsidR="000500C0" w:rsidRPr="003F63F9" w:rsidRDefault="000500C0" w:rsidP="000500C0">
      <w:pPr>
        <w:jc w:val="both"/>
        <w:rPr>
          <w:lang w:val="es-ES_tradnl"/>
        </w:rPr>
      </w:pPr>
      <w:r w:rsidRPr="003F63F9">
        <w:rPr>
          <w:lang w:val="es-ES_tradnl"/>
        </w:rPr>
        <w:t>Restringidas al hígado, colédoco y páncreas; suele haber una hepatitis, colangiocistitis, pancreatitis, difícil de detectar.</w:t>
      </w:r>
    </w:p>
    <w:p w:rsidR="000500C0" w:rsidRPr="00E63318" w:rsidRDefault="000500C0" w:rsidP="000500C0">
      <w:pPr>
        <w:jc w:val="both"/>
        <w:rPr>
          <w:i/>
          <w:lang w:val="es-ES_tradnl"/>
        </w:rPr>
      </w:pPr>
      <w:r w:rsidRPr="00E63318">
        <w:rPr>
          <w:i/>
          <w:lang w:val="es-ES_tradnl"/>
        </w:rPr>
        <w:t>Sintomatología.</w:t>
      </w:r>
    </w:p>
    <w:p w:rsidR="000500C0" w:rsidRPr="003F63F9" w:rsidRDefault="000500C0" w:rsidP="000500C0">
      <w:pPr>
        <w:jc w:val="both"/>
        <w:rPr>
          <w:lang w:val="es-ES_tradnl"/>
        </w:rPr>
      </w:pPr>
      <w:r w:rsidRPr="003F63F9">
        <w:rPr>
          <w:lang w:val="es-ES_tradnl"/>
        </w:rPr>
        <w:t>Es discreta, puede haber síndrome de mala digestión, mucosas pálidas, ictéricas, falta de crecimiento, disminución de la producción, en cabras es de tipo crónico.</w:t>
      </w:r>
    </w:p>
    <w:p w:rsidR="000500C0" w:rsidRPr="003F63F9" w:rsidRDefault="000500C0" w:rsidP="000500C0">
      <w:pPr>
        <w:jc w:val="both"/>
        <w:rPr>
          <w:lang w:val="es-ES_tradnl"/>
        </w:rPr>
      </w:pPr>
      <w:r w:rsidRPr="00E63318">
        <w:rPr>
          <w:i/>
          <w:lang w:val="es-ES_tradnl"/>
        </w:rPr>
        <w:t>Diagnostico</w:t>
      </w:r>
      <w:r w:rsidRPr="003F63F9">
        <w:rPr>
          <w:lang w:val="es-ES_tradnl"/>
        </w:rPr>
        <w:t>.</w:t>
      </w:r>
    </w:p>
    <w:p w:rsidR="000500C0" w:rsidRPr="003F63F9" w:rsidRDefault="000500C0" w:rsidP="000500C0">
      <w:pPr>
        <w:jc w:val="both"/>
        <w:rPr>
          <w:lang w:val="es-ES_tradnl"/>
        </w:rPr>
      </w:pPr>
      <w:r w:rsidRPr="003F63F9">
        <w:rPr>
          <w:lang w:val="es-ES_tradnl"/>
        </w:rPr>
        <w:t>Por sedimentación, en el rastro y la identificación de parásitos adultos al abrir el colédoco.</w:t>
      </w:r>
    </w:p>
    <w:p w:rsidR="000500C0" w:rsidRPr="00E63318" w:rsidRDefault="000500C0" w:rsidP="000500C0">
      <w:pPr>
        <w:jc w:val="both"/>
        <w:rPr>
          <w:i/>
          <w:lang w:val="es-ES_tradnl"/>
        </w:rPr>
      </w:pPr>
      <w:r w:rsidRPr="00E63318">
        <w:rPr>
          <w:i/>
          <w:lang w:val="es-ES_tradnl"/>
        </w:rPr>
        <w:t>Tratamiento.</w:t>
      </w:r>
    </w:p>
    <w:p w:rsidR="000500C0" w:rsidRPr="003F63F9" w:rsidRDefault="000500C0" w:rsidP="000500C0">
      <w:pPr>
        <w:jc w:val="both"/>
        <w:rPr>
          <w:lang w:val="es-ES_tradnl"/>
        </w:rPr>
      </w:pPr>
      <w:r w:rsidRPr="003F63F9">
        <w:rPr>
          <w:lang w:val="es-ES_tradnl"/>
        </w:rPr>
        <w:t>Nitrosamida y algunos derivados del Imidazol.</w:t>
      </w:r>
    </w:p>
    <w:p w:rsidR="000500C0" w:rsidRPr="00E63318" w:rsidRDefault="000500C0" w:rsidP="000500C0">
      <w:pPr>
        <w:jc w:val="both"/>
        <w:rPr>
          <w:i/>
          <w:lang w:val="es-ES_tradnl"/>
        </w:rPr>
      </w:pPr>
      <w:r w:rsidRPr="00E63318">
        <w:rPr>
          <w:i/>
          <w:lang w:val="es-ES_tradnl"/>
        </w:rPr>
        <w:t>Control.</w:t>
      </w:r>
    </w:p>
    <w:p w:rsidR="000500C0" w:rsidRPr="00AF0350" w:rsidRDefault="000500C0" w:rsidP="000500C0">
      <w:pPr>
        <w:jc w:val="both"/>
        <w:rPr>
          <w:lang w:val="es-ES_tradnl"/>
        </w:rPr>
      </w:pPr>
      <w:r w:rsidRPr="003F63F9">
        <w:rPr>
          <w:lang w:val="es-ES_tradnl"/>
        </w:rPr>
        <w:t>Separación de los animales por edades, separación de especies, control del pastoreo, estudio de</w:t>
      </w:r>
      <w:r w:rsidR="00AF0350">
        <w:rPr>
          <w:lang w:val="es-ES_tradnl"/>
        </w:rPr>
        <w:t xml:space="preserve"> la población de los parásitos.</w:t>
      </w:r>
    </w:p>
    <w:p w:rsidR="000500C0" w:rsidRPr="00E63318" w:rsidRDefault="000500C0" w:rsidP="000500C0">
      <w:pPr>
        <w:jc w:val="both"/>
        <w:rPr>
          <w:b/>
          <w:lang w:val="es-MX"/>
        </w:rPr>
      </w:pPr>
      <w:r>
        <w:rPr>
          <w:b/>
          <w:lang w:val="es-MX"/>
        </w:rPr>
        <w:t xml:space="preserve">2.1.5 </w:t>
      </w:r>
      <w:r w:rsidRPr="00E63318">
        <w:rPr>
          <w:b/>
          <w:lang w:val="es-MX"/>
        </w:rPr>
        <w:t>Toxocariasis</w:t>
      </w:r>
    </w:p>
    <w:p w:rsidR="000500C0" w:rsidRPr="003F63F9" w:rsidRDefault="000500C0" w:rsidP="000500C0">
      <w:pPr>
        <w:jc w:val="both"/>
      </w:pPr>
      <w:r>
        <w:rPr>
          <w:i/>
        </w:rPr>
        <w:t>Sinonimia</w:t>
      </w:r>
      <w:proofErr w:type="gramStart"/>
      <w:r>
        <w:rPr>
          <w:i/>
        </w:rPr>
        <w:t>:</w:t>
      </w:r>
      <w:r w:rsidRPr="003F63F9">
        <w:t>ascariasis</w:t>
      </w:r>
      <w:proofErr w:type="gramEnd"/>
      <w:r w:rsidRPr="003F63F9">
        <w:t xml:space="preserve"> (neoascariosis, toxascariasis en bovinos)</w:t>
      </w:r>
    </w:p>
    <w:p w:rsidR="000500C0" w:rsidRPr="003F63F9" w:rsidRDefault="000500C0" w:rsidP="000500C0">
      <w:pPr>
        <w:jc w:val="both"/>
      </w:pPr>
      <w:r>
        <w:rPr>
          <w:i/>
        </w:rPr>
        <w:t xml:space="preserve">Definición: </w:t>
      </w:r>
      <w:r w:rsidRPr="003F63F9">
        <w:t xml:space="preserve">Enfermedad crónica que no tiene muchas sintomatologías causada por </w:t>
      </w:r>
      <w:r>
        <w:rPr>
          <w:i/>
        </w:rPr>
        <w:t>T</w:t>
      </w:r>
      <w:r w:rsidRPr="003F63F9">
        <w:rPr>
          <w:i/>
        </w:rPr>
        <w:t xml:space="preserve">oxocara vitulorum </w:t>
      </w:r>
      <w:r w:rsidRPr="003F63F9">
        <w:t>(</w:t>
      </w:r>
      <w:r>
        <w:rPr>
          <w:i/>
        </w:rPr>
        <w:t>N</w:t>
      </w:r>
      <w:r w:rsidRPr="003F63F9">
        <w:rPr>
          <w:i/>
        </w:rPr>
        <w:t>eoascaris vitulorum)</w:t>
      </w:r>
      <w:r w:rsidRPr="003F63F9">
        <w:t xml:space="preserve"> es una parasitosis del intestino delgado, de ovinos, bovinos y caprinos, principalmente de bovinos, con migraciones erráticas frecuentes en ovinos y caprinos, que produce un síndrome de mala digestión, el ciclo biológico es de ciclo directo.</w:t>
      </w:r>
      <w:r w:rsidRPr="00DC05B3">
        <w:rPr>
          <w:noProof/>
        </w:rPr>
        <w:t xml:space="preserve"> </w:t>
      </w:r>
    </w:p>
    <w:p w:rsidR="000500C0" w:rsidRPr="00E63318" w:rsidRDefault="000500C0" w:rsidP="000500C0">
      <w:pPr>
        <w:jc w:val="both"/>
        <w:rPr>
          <w:i/>
        </w:rPr>
      </w:pPr>
      <w:r>
        <w:rPr>
          <w:i/>
        </w:rPr>
        <w:t>Agente E</w:t>
      </w:r>
      <w:r w:rsidRPr="00E63318">
        <w:rPr>
          <w:i/>
        </w:rPr>
        <w:t>tiológico</w:t>
      </w:r>
    </w:p>
    <w:p w:rsidR="000500C0" w:rsidRPr="003F63F9" w:rsidRDefault="000500C0" w:rsidP="000500C0">
      <w:pPr>
        <w:jc w:val="both"/>
      </w:pPr>
      <w:r w:rsidRPr="003F63F9">
        <w:rPr>
          <w:i/>
        </w:rPr>
        <w:t xml:space="preserve">Toxacara vitulorum: </w:t>
      </w:r>
      <w:r w:rsidRPr="003F63F9">
        <w:t xml:space="preserve">nematodo ascaridoideo largo de </w:t>
      </w:r>
      <w:smartTag w:uri="urn:schemas-microsoft-com:office:smarttags" w:element="metricconverter">
        <w:smartTagPr>
          <w:attr w:name="ProductID" w:val="25 cm"/>
        </w:smartTagPr>
        <w:r w:rsidRPr="003F63F9">
          <w:t>25 cm</w:t>
        </w:r>
      </w:smartTag>
      <w:r w:rsidRPr="003F63F9">
        <w:t xml:space="preserve">. el macho y </w:t>
      </w:r>
      <w:smartTag w:uri="urn:schemas-microsoft-com:office:smarttags" w:element="metricconverter">
        <w:smartTagPr>
          <w:attr w:name="ProductID" w:val="30 cm"/>
        </w:smartTagPr>
        <w:r w:rsidRPr="003F63F9">
          <w:t>30 cm</w:t>
        </w:r>
      </w:smartTag>
      <w:r w:rsidRPr="003F63F9">
        <w:t>. la hembra, presenta 3 labios, sus huevecillos son ovoides con cascaron rugoso</w:t>
      </w:r>
    </w:p>
    <w:p w:rsidR="000500C0" w:rsidRDefault="000500C0" w:rsidP="000500C0">
      <w:pPr>
        <w:jc w:val="both"/>
        <w:rPr>
          <w:i/>
        </w:rPr>
      </w:pPr>
      <w:r>
        <w:rPr>
          <w:i/>
        </w:rPr>
        <w:t>Ciclo Bioló</w:t>
      </w:r>
      <w:r w:rsidRPr="00E63318">
        <w:rPr>
          <w:i/>
        </w:rPr>
        <w:t>gico</w:t>
      </w:r>
    </w:p>
    <w:p w:rsidR="000500C0" w:rsidRDefault="000500C0" w:rsidP="000500C0">
      <w:pPr>
        <w:jc w:val="both"/>
        <w:rPr>
          <w:i/>
        </w:rPr>
      </w:pPr>
      <w:r>
        <w:rPr>
          <w:i/>
          <w:noProof/>
        </w:rPr>
        <w:drawing>
          <wp:anchor distT="0" distB="0" distL="114300" distR="114300" simplePos="0" relativeHeight="251682816" behindDoc="0" locked="0" layoutInCell="1" allowOverlap="1">
            <wp:simplePos x="0" y="0"/>
            <wp:positionH relativeFrom="column">
              <wp:posOffset>556260</wp:posOffset>
            </wp:positionH>
            <wp:positionV relativeFrom="paragraph">
              <wp:posOffset>47625</wp:posOffset>
            </wp:positionV>
            <wp:extent cx="3623945" cy="2338070"/>
            <wp:effectExtent l="19050" t="0" r="0" b="0"/>
            <wp:wrapSquare wrapText="bothSides"/>
            <wp:docPr id="21" name="14 Imagen" descr="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mp"/>
                    <pic:cNvPicPr/>
                  </pic:nvPicPr>
                  <pic:blipFill>
                    <a:blip r:embed="rId11"/>
                    <a:srcRect l="11083" r="18490" b="37545"/>
                    <a:stretch>
                      <a:fillRect/>
                    </a:stretch>
                  </pic:blipFill>
                  <pic:spPr>
                    <a:xfrm>
                      <a:off x="0" y="0"/>
                      <a:ext cx="3623945" cy="2338070"/>
                    </a:xfrm>
                    <a:prstGeom prst="rect">
                      <a:avLst/>
                    </a:prstGeom>
                  </pic:spPr>
                </pic:pic>
              </a:graphicData>
            </a:graphic>
          </wp:anchor>
        </w:drawing>
      </w: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p>
    <w:p w:rsidR="000500C0" w:rsidRPr="00E63318" w:rsidRDefault="000500C0" w:rsidP="000500C0">
      <w:pPr>
        <w:jc w:val="both"/>
        <w:rPr>
          <w:i/>
        </w:rPr>
      </w:pPr>
    </w:p>
    <w:p w:rsidR="000500C0" w:rsidRPr="003F63F9" w:rsidRDefault="000500C0" w:rsidP="000500C0">
      <w:pPr>
        <w:pStyle w:val="Prrafodelista"/>
        <w:numPr>
          <w:ilvl w:val="0"/>
          <w:numId w:val="65"/>
        </w:numPr>
      </w:pPr>
      <w:r w:rsidRPr="003F63F9">
        <w:t>Ingestión de alimento o agua contaminada con L2 dentro del huevecillo</w:t>
      </w:r>
    </w:p>
    <w:p w:rsidR="000500C0" w:rsidRPr="003F63F9" w:rsidRDefault="000500C0" w:rsidP="000500C0">
      <w:pPr>
        <w:pStyle w:val="Prrafodelista"/>
        <w:numPr>
          <w:ilvl w:val="0"/>
          <w:numId w:val="65"/>
        </w:numPr>
      </w:pPr>
      <w:r w:rsidRPr="003F63F9">
        <w:t>L2 eclosiona en intestino delgado y puede perforarlo hasta llegar a espacios portales</w:t>
      </w:r>
    </w:p>
    <w:p w:rsidR="000500C0" w:rsidRPr="003F63F9" w:rsidRDefault="000500C0" w:rsidP="000500C0">
      <w:pPr>
        <w:pStyle w:val="Prrafodelista"/>
        <w:numPr>
          <w:ilvl w:val="0"/>
          <w:numId w:val="65"/>
        </w:numPr>
      </w:pPr>
      <w:r w:rsidRPr="003F63F9">
        <w:t>Las larvas se arrastran hacia el hígado y deambulan por el parénquima hepático (algunas pueden quedar incrustadas en hígado)</w:t>
      </w:r>
    </w:p>
    <w:p w:rsidR="000500C0" w:rsidRPr="003F63F9" w:rsidRDefault="000500C0" w:rsidP="000500C0">
      <w:pPr>
        <w:pStyle w:val="Prrafodelista"/>
        <w:numPr>
          <w:ilvl w:val="0"/>
          <w:numId w:val="65"/>
        </w:numPr>
      </w:pPr>
      <w:r w:rsidRPr="003F63F9">
        <w:t>La larva sale del hígado y llega a corazón, son enviados a pulmón con la sangre, en esta parte se convierten en L3</w:t>
      </w:r>
    </w:p>
    <w:p w:rsidR="000500C0" w:rsidRPr="003F63F9" w:rsidRDefault="000500C0" w:rsidP="000500C0">
      <w:pPr>
        <w:pStyle w:val="Prrafodelista"/>
        <w:numPr>
          <w:ilvl w:val="0"/>
          <w:numId w:val="65"/>
        </w:numPr>
      </w:pPr>
      <w:r w:rsidRPr="003F63F9">
        <w:t>Llega a red capilar alveolar y bloquea la luz capilar</w:t>
      </w:r>
    </w:p>
    <w:p w:rsidR="000500C0" w:rsidRPr="003F63F9" w:rsidRDefault="000500C0" w:rsidP="000500C0">
      <w:pPr>
        <w:pStyle w:val="Prrafodelista"/>
        <w:numPr>
          <w:ilvl w:val="0"/>
          <w:numId w:val="65"/>
        </w:numPr>
      </w:pPr>
      <w:r w:rsidRPr="003F63F9">
        <w:t>La fuerza del corazón provoca que el vaso capilar reviente y la larva cae al alveolo, hay salida de aire y forma enfisema</w:t>
      </w:r>
    </w:p>
    <w:p w:rsidR="000500C0" w:rsidRPr="003F63F9" w:rsidRDefault="000500C0" w:rsidP="000500C0">
      <w:pPr>
        <w:pStyle w:val="Prrafodelista"/>
        <w:numPr>
          <w:ilvl w:val="0"/>
          <w:numId w:val="65"/>
        </w:numPr>
      </w:pPr>
      <w:r w:rsidRPr="003F63F9">
        <w:t>La larva es sacada de pulmones por el reflejo tusigeno</w:t>
      </w:r>
    </w:p>
    <w:p w:rsidR="000500C0" w:rsidRPr="003F63F9" w:rsidRDefault="000500C0" w:rsidP="000500C0">
      <w:pPr>
        <w:pStyle w:val="Prrafodelista"/>
        <w:numPr>
          <w:ilvl w:val="0"/>
          <w:numId w:val="65"/>
        </w:numPr>
      </w:pPr>
      <w:r w:rsidRPr="003F63F9">
        <w:t>Llega a la laringe y es re-deglutida en tracto digestivo</w:t>
      </w:r>
    </w:p>
    <w:p w:rsidR="000500C0" w:rsidRPr="003F63F9" w:rsidRDefault="000500C0" w:rsidP="000500C0">
      <w:pPr>
        <w:pStyle w:val="Prrafodelista"/>
        <w:numPr>
          <w:ilvl w:val="0"/>
          <w:numId w:val="65"/>
        </w:numPr>
        <w:jc w:val="both"/>
      </w:pPr>
      <w:r w:rsidRPr="003F63F9">
        <w:t>Llega a L4 y luego L5, se vuelve adulto en intestino delgado</w:t>
      </w:r>
    </w:p>
    <w:p w:rsidR="000500C0" w:rsidRPr="003F63F9" w:rsidRDefault="000500C0" w:rsidP="000500C0">
      <w:pPr>
        <w:pStyle w:val="Prrafodelista"/>
        <w:numPr>
          <w:ilvl w:val="0"/>
          <w:numId w:val="65"/>
        </w:numPr>
        <w:jc w:val="both"/>
      </w:pPr>
      <w:r w:rsidRPr="003F63F9">
        <w:t>Hembra y macho copulan y ponen huevos que son sacados por las heces</w:t>
      </w:r>
    </w:p>
    <w:p w:rsidR="000500C0" w:rsidRDefault="000500C0" w:rsidP="000500C0">
      <w:pPr>
        <w:pStyle w:val="Prrafodelista"/>
        <w:numPr>
          <w:ilvl w:val="0"/>
          <w:numId w:val="65"/>
        </w:numPr>
        <w:spacing w:after="0"/>
        <w:jc w:val="both"/>
      </w:pPr>
      <w:r w:rsidRPr="003F63F9">
        <w:t>Los huevos en medio ambiente evolucionan a L1 y L2</w:t>
      </w:r>
    </w:p>
    <w:p w:rsidR="000500C0" w:rsidRDefault="000500C0" w:rsidP="000500C0">
      <w:pPr>
        <w:jc w:val="both"/>
      </w:pPr>
      <w:r w:rsidRPr="00DC05B3">
        <w:rPr>
          <w:i/>
        </w:rPr>
        <w:t>Patogenia:</w:t>
      </w:r>
      <w:r>
        <w:t xml:space="preserve"> </w:t>
      </w:r>
    </w:p>
    <w:p w:rsidR="000500C0" w:rsidRPr="003F63F9" w:rsidRDefault="000500C0" w:rsidP="000500C0">
      <w:pPr>
        <w:jc w:val="both"/>
      </w:pPr>
      <w:r>
        <w:t>E</w:t>
      </w:r>
      <w:r w:rsidRPr="003F63F9">
        <w:t>fecto traumático al pasar de intestino a espacio portal, cuando esta en parénquima hepático y cuando estalla los alveolos tiene efecto histiofago, hematófago y en estado adulto tiene efecto expoliatriz</w:t>
      </w:r>
    </w:p>
    <w:p w:rsidR="000500C0" w:rsidRDefault="000500C0" w:rsidP="000500C0">
      <w:pPr>
        <w:jc w:val="both"/>
      </w:pPr>
      <w:r w:rsidRPr="00E63318">
        <w:rPr>
          <w:i/>
        </w:rPr>
        <w:t>Lesiones</w:t>
      </w:r>
      <w:r>
        <w:t>:</w:t>
      </w:r>
    </w:p>
    <w:p w:rsidR="000500C0" w:rsidRPr="003F63F9" w:rsidRDefault="000500C0" w:rsidP="000500C0">
      <w:pPr>
        <w:jc w:val="both"/>
      </w:pPr>
      <w:r>
        <w:t>A</w:t>
      </w:r>
      <w:r w:rsidRPr="003F63F9">
        <w:t>l principio una enteritis que puede generar diarrea pastosa, hepatitis por lesión al parénquima hepático, síndrome respiratorio con neumonías, crepitación unilateral o bilateral y disnea. Cuando las larvas llegan a intestino se vuelve crónico y cursa con un síndrome entérico, diarrea pastosa, mala conversión alimenticia, toxemia leve.</w:t>
      </w:r>
    </w:p>
    <w:p w:rsidR="000500C0" w:rsidRPr="003F63F9" w:rsidRDefault="000500C0" w:rsidP="000500C0">
      <w:pPr>
        <w:jc w:val="both"/>
      </w:pPr>
      <w:r w:rsidRPr="00E63318">
        <w:rPr>
          <w:i/>
        </w:rPr>
        <w:t>Signo</w:t>
      </w:r>
      <w:r>
        <w:rPr>
          <w:i/>
        </w:rPr>
        <w:t xml:space="preserve"> Clínico</w:t>
      </w:r>
      <w:r w:rsidRPr="00E63318">
        <w:rPr>
          <w:i/>
        </w:rPr>
        <w:t>s:</w:t>
      </w:r>
      <w:r w:rsidRPr="003F63F9">
        <w:t xml:space="preserve"> síndrome de mala digestión, expulsión de lombrices</w:t>
      </w:r>
    </w:p>
    <w:p w:rsidR="000500C0" w:rsidRPr="003F63F9" w:rsidRDefault="000500C0" w:rsidP="000500C0">
      <w:pPr>
        <w:jc w:val="both"/>
      </w:pPr>
      <w:r>
        <w:rPr>
          <w:i/>
        </w:rPr>
        <w:t>Diagnó</w:t>
      </w:r>
      <w:r w:rsidRPr="00E63318">
        <w:rPr>
          <w:i/>
        </w:rPr>
        <w:t>stico:</w:t>
      </w:r>
      <w:r w:rsidRPr="003F63F9">
        <w:t xml:space="preserve"> demostración de parásitos adultos a la necropsia, técnica de digestión artificial para liberar larvas de tejido sospechoso de parasitosis. Examen coproparasitoscopico con técnica de flotación (30 % efectividad) hacer mínimo 3 estudios consecutivos, si las 3 salen positivas tendremos una efectividad del 90 %</w:t>
      </w:r>
    </w:p>
    <w:p w:rsidR="000500C0" w:rsidRPr="003F63F9" w:rsidRDefault="000500C0" w:rsidP="000500C0">
      <w:pPr>
        <w:jc w:val="both"/>
      </w:pPr>
      <w:r w:rsidRPr="003F63F9">
        <w:t xml:space="preserve">Técnica cuantitativa de Mc máster 5,000 huevecillos es parasitosis leve, </w:t>
      </w:r>
      <w:smartTag w:uri="urn:schemas-microsoft-com:office:smarttags" w:element="metricconverter">
        <w:smartTagPr>
          <w:attr w:name="ProductID" w:val="5,000 a"/>
        </w:smartTagPr>
        <w:r w:rsidRPr="003F63F9">
          <w:t>5,000 a</w:t>
        </w:r>
      </w:smartTag>
      <w:r w:rsidRPr="003F63F9">
        <w:t xml:space="preserve"> 9,000 es moderada, mas de 9,000 es parasitosis grave</w:t>
      </w:r>
    </w:p>
    <w:p w:rsidR="000500C0" w:rsidRPr="003F63F9" w:rsidRDefault="000500C0" w:rsidP="000500C0">
      <w:pPr>
        <w:jc w:val="both"/>
      </w:pPr>
      <w:r w:rsidRPr="00E63318">
        <w:rPr>
          <w:i/>
        </w:rPr>
        <w:t>Tratamiento</w:t>
      </w:r>
      <w:r w:rsidRPr="003F63F9">
        <w:t>: sales de piperazina</w:t>
      </w:r>
    </w:p>
    <w:p w:rsidR="000500C0" w:rsidRDefault="000500C0" w:rsidP="000500C0">
      <w:pPr>
        <w:jc w:val="both"/>
      </w:pPr>
      <w:r>
        <w:rPr>
          <w:i/>
        </w:rPr>
        <w:t>Control y Prevenció</w:t>
      </w:r>
      <w:r w:rsidRPr="00E63318">
        <w:rPr>
          <w:i/>
        </w:rPr>
        <w:t>n</w:t>
      </w:r>
      <w:r w:rsidRPr="003F63F9">
        <w:t>: evitar contaminación de alimento y de agua con larvas</w:t>
      </w:r>
    </w:p>
    <w:p w:rsidR="000500C0" w:rsidRDefault="000500C0" w:rsidP="000500C0">
      <w:pPr>
        <w:jc w:val="both"/>
      </w:pPr>
    </w:p>
    <w:p w:rsidR="000500C0" w:rsidRPr="00A5038E" w:rsidRDefault="000500C0" w:rsidP="000500C0">
      <w:pPr>
        <w:jc w:val="both"/>
        <w:rPr>
          <w:b/>
          <w:lang w:val="es-MX"/>
        </w:rPr>
      </w:pPr>
      <w:r>
        <w:rPr>
          <w:b/>
        </w:rPr>
        <w:t>2.1.6</w:t>
      </w:r>
      <w:r w:rsidRPr="00A5038E">
        <w:rPr>
          <w:b/>
        </w:rPr>
        <w:t xml:space="preserve"> </w:t>
      </w:r>
      <w:r w:rsidRPr="00A5038E">
        <w:rPr>
          <w:b/>
          <w:lang w:val="es-MX"/>
        </w:rPr>
        <w:t>Estrogilosis</w:t>
      </w:r>
    </w:p>
    <w:p w:rsidR="000500C0" w:rsidRPr="00A5038E" w:rsidRDefault="000500C0" w:rsidP="000500C0">
      <w:pPr>
        <w:jc w:val="both"/>
      </w:pPr>
      <w:r w:rsidRPr="00A5038E">
        <w:t xml:space="preserve"> </w:t>
      </w:r>
      <w:r w:rsidRPr="00A5038E">
        <w:rPr>
          <w:i/>
        </w:rPr>
        <w:t>Sinonimia:</w:t>
      </w:r>
      <w:r w:rsidRPr="00A5038E">
        <w:t xml:space="preserve"> </w:t>
      </w:r>
      <w:r>
        <w:t>Verminosis Gastroenté</w:t>
      </w:r>
      <w:r w:rsidRPr="00A5038E">
        <w:t xml:space="preserve">ricas, </w:t>
      </w:r>
      <w:r>
        <w:t xml:space="preserve">según su género Hemoncosis, </w:t>
      </w:r>
      <w:proofErr w:type="gramStart"/>
      <w:r>
        <w:t>Co</w:t>
      </w:r>
      <w:r w:rsidRPr="00A5038E">
        <w:t>periosis ,</w:t>
      </w:r>
      <w:proofErr w:type="gramEnd"/>
      <w:r w:rsidRPr="00A5038E">
        <w:t xml:space="preserve"> Nematodirosis , Tricotrongilosis </w:t>
      </w:r>
    </w:p>
    <w:p w:rsidR="000500C0" w:rsidRPr="00A5038E" w:rsidRDefault="000500C0" w:rsidP="000500C0">
      <w:pPr>
        <w:jc w:val="both"/>
        <w:rPr>
          <w:i/>
        </w:rPr>
      </w:pPr>
      <w:r w:rsidRPr="00A5038E">
        <w:rPr>
          <w:i/>
        </w:rPr>
        <w:t>Definición</w:t>
      </w:r>
    </w:p>
    <w:p w:rsidR="000500C0" w:rsidRPr="00A5038E" w:rsidRDefault="000500C0" w:rsidP="000500C0">
      <w:pPr>
        <w:jc w:val="both"/>
      </w:pPr>
      <w:r w:rsidRPr="00A5038E">
        <w:t>La estrongilosis es la parasitosis producida por nematodos es más frecuentes en todos los rumiantes, es muy frecuent</w:t>
      </w:r>
      <w:r>
        <w:t>e encontrar parasitosis mixto (</w:t>
      </w:r>
      <w:r w:rsidRPr="00A5038E">
        <w:t>de varias especies o familia) se localiza tanto en abomaso como en I</w:t>
      </w:r>
      <w:r>
        <w:t xml:space="preserve">ntestino </w:t>
      </w:r>
      <w:r w:rsidRPr="00A5038E">
        <w:t>D</w:t>
      </w:r>
      <w:r>
        <w:t>elgado</w:t>
      </w:r>
      <w:r w:rsidRPr="00A5038E">
        <w:t xml:space="preserve"> e I</w:t>
      </w:r>
      <w:r>
        <w:t xml:space="preserve">ntestino </w:t>
      </w:r>
      <w:r w:rsidRPr="00A5038E">
        <w:t>G</w:t>
      </w:r>
      <w:r>
        <w:t>rueso</w:t>
      </w:r>
      <w:r w:rsidRPr="00A5038E">
        <w:t xml:space="preserve">, clínicamente se caracteriza </w:t>
      </w:r>
      <w:proofErr w:type="gramStart"/>
      <w:r w:rsidRPr="00A5038E">
        <w:t>por :</w:t>
      </w:r>
      <w:proofErr w:type="gramEnd"/>
      <w:r w:rsidRPr="00A5038E">
        <w:t xml:space="preserve"> síndrome de mala digestión y anemia, se puede presentar el mal de botella. Provoca problemas en la productividad.</w:t>
      </w:r>
    </w:p>
    <w:p w:rsidR="000500C0" w:rsidRPr="00A5038E" w:rsidRDefault="000500C0" w:rsidP="000500C0">
      <w:pPr>
        <w:tabs>
          <w:tab w:val="left" w:pos="2490"/>
        </w:tabs>
        <w:jc w:val="both"/>
      </w:pPr>
      <w:r w:rsidRPr="00A5038E">
        <w:t>Familias:</w:t>
      </w:r>
    </w:p>
    <w:p w:rsidR="000500C0" w:rsidRPr="00997085" w:rsidRDefault="000500C0" w:rsidP="000500C0">
      <w:pPr>
        <w:numPr>
          <w:ilvl w:val="0"/>
          <w:numId w:val="54"/>
        </w:numPr>
        <w:spacing w:after="0"/>
        <w:jc w:val="both"/>
        <w:rPr>
          <w:i/>
        </w:rPr>
      </w:pPr>
      <w:r w:rsidRPr="00997085">
        <w:rPr>
          <w:i/>
        </w:rPr>
        <w:t>Trichostrongilidae</w:t>
      </w:r>
    </w:p>
    <w:p w:rsidR="000500C0" w:rsidRPr="00997085" w:rsidRDefault="000500C0" w:rsidP="000500C0">
      <w:pPr>
        <w:numPr>
          <w:ilvl w:val="0"/>
          <w:numId w:val="54"/>
        </w:numPr>
        <w:spacing w:after="0"/>
        <w:jc w:val="both"/>
        <w:rPr>
          <w:i/>
        </w:rPr>
      </w:pPr>
      <w:r w:rsidRPr="00997085">
        <w:rPr>
          <w:i/>
        </w:rPr>
        <w:t>Ancylostomidae</w:t>
      </w:r>
    </w:p>
    <w:p w:rsidR="000500C0" w:rsidRDefault="000500C0" w:rsidP="000500C0">
      <w:pPr>
        <w:numPr>
          <w:ilvl w:val="0"/>
          <w:numId w:val="54"/>
        </w:numPr>
        <w:spacing w:after="0"/>
        <w:jc w:val="both"/>
        <w:rPr>
          <w:i/>
        </w:rPr>
      </w:pPr>
      <w:r>
        <w:rPr>
          <w:i/>
        </w:rPr>
        <w:t>Strongy</w:t>
      </w:r>
      <w:r w:rsidRPr="00997085">
        <w:rPr>
          <w:i/>
        </w:rPr>
        <w:t>lidae</w:t>
      </w:r>
    </w:p>
    <w:p w:rsidR="000500C0" w:rsidRPr="00997085" w:rsidRDefault="000500C0" w:rsidP="000500C0">
      <w:pPr>
        <w:ind w:left="360"/>
        <w:jc w:val="both"/>
        <w:rPr>
          <w:i/>
        </w:rPr>
      </w:pPr>
    </w:p>
    <w:p w:rsidR="000500C0" w:rsidRPr="00997085" w:rsidRDefault="000500C0" w:rsidP="000500C0">
      <w:pPr>
        <w:jc w:val="both"/>
        <w:rPr>
          <w:i/>
        </w:rPr>
      </w:pPr>
      <w:r w:rsidRPr="00997085">
        <w:rPr>
          <w:i/>
        </w:rPr>
        <w:t>Agente Etiológico:</w:t>
      </w:r>
    </w:p>
    <w:p w:rsidR="000500C0" w:rsidRPr="00A5038E" w:rsidRDefault="000500C0" w:rsidP="000500C0">
      <w:pPr>
        <w:jc w:val="both"/>
      </w:pPr>
      <w:r w:rsidRPr="00A5038E">
        <w:t xml:space="preserve">Orden </w:t>
      </w:r>
      <w:r w:rsidRPr="00997085">
        <w:rPr>
          <w:i/>
        </w:rPr>
        <w:t>S</w:t>
      </w:r>
      <w:r>
        <w:rPr>
          <w:i/>
        </w:rPr>
        <w:t>trongyloid</w:t>
      </w:r>
      <w:r w:rsidRPr="00997085">
        <w:rPr>
          <w:i/>
        </w:rPr>
        <w:t>e</w:t>
      </w:r>
      <w:r>
        <w:rPr>
          <w:i/>
        </w:rPr>
        <w:t>o</w:t>
      </w:r>
      <w:r>
        <w:t>:</w:t>
      </w:r>
      <w:r w:rsidRPr="00A5038E">
        <w:t xml:space="preserve"> Es un grupo de nematodos pequeños la mayoría parasita el tracto  g</w:t>
      </w:r>
      <w:r>
        <w:t>atroentérico, son hematófagos (</w:t>
      </w:r>
      <w:r w:rsidRPr="00A5038E">
        <w:t>se alimentan de sa</w:t>
      </w:r>
      <w:r>
        <w:t>n</w:t>
      </w:r>
      <w:r w:rsidRPr="00A5038E">
        <w:t>g</w:t>
      </w:r>
      <w:r>
        <w:t>re), boca muy especializada (</w:t>
      </w:r>
      <w:r w:rsidRPr="00A5038E">
        <w:t>dientes, capsulas) los machos presentan bursa copulatriz cerca de la cloaca</w:t>
      </w:r>
      <w:r>
        <w:t>, membrana sostenida de pilares</w:t>
      </w:r>
      <w:r w:rsidRPr="00A5038E">
        <w:t>. Ano y poro genital junto.</w:t>
      </w:r>
    </w:p>
    <w:p w:rsidR="000500C0" w:rsidRPr="00A5038E" w:rsidRDefault="000500C0" w:rsidP="000500C0">
      <w:pPr>
        <w:jc w:val="both"/>
      </w:pPr>
      <w:r w:rsidRPr="00A5038E">
        <w:t>La membrana tiene movimiento y sujeta a la hembra para l</w:t>
      </w:r>
      <w:r>
        <w:t>a copulación, también tiene espículas (engancha la vulva  de la hembra</w:t>
      </w:r>
      <w:r w:rsidRPr="00A5038E">
        <w:t>).</w:t>
      </w:r>
    </w:p>
    <w:p w:rsidR="000500C0" w:rsidRDefault="000500C0" w:rsidP="000500C0">
      <w:pPr>
        <w:jc w:val="both"/>
      </w:pPr>
      <w:r w:rsidRPr="00A5038E">
        <w:t xml:space="preserve">Vulva En El Centro Extremo O Posterior. </w:t>
      </w:r>
      <w:r>
        <w:t>Miden entre 13 y 25 mm</w:t>
      </w:r>
      <w:r w:rsidRPr="00A5038E">
        <w:t>,</w:t>
      </w:r>
      <w:r>
        <w:t xml:space="preserve"> </w:t>
      </w:r>
      <w:r w:rsidRPr="00A5038E">
        <w:t xml:space="preserve">algunos  de color rojizo, blanquecino. </w:t>
      </w:r>
    </w:p>
    <w:p w:rsidR="000500C0" w:rsidRDefault="000500C0" w:rsidP="000500C0">
      <w:pPr>
        <w:jc w:val="both"/>
      </w:pPr>
      <w:r>
        <w:t xml:space="preserve">Orden </w:t>
      </w:r>
      <w:r w:rsidRPr="00963BBB">
        <w:rPr>
          <w:i/>
        </w:rPr>
        <w:t>Ancylostomidae:</w:t>
      </w:r>
      <w:r>
        <w:t xml:space="preserve"> gusanos ganchudos, sobresale la cavidad bucal, esófago musculoso.</w:t>
      </w:r>
    </w:p>
    <w:p w:rsidR="000500C0" w:rsidRDefault="000500C0" w:rsidP="000500C0">
      <w:pPr>
        <w:jc w:val="both"/>
      </w:pPr>
      <w:r>
        <w:t>Orden Strongylidae: papilas rodean la boca, dientes pequeños, papilas (corona de hojas o corona folácea)</w:t>
      </w:r>
    </w:p>
    <w:p w:rsidR="000500C0" w:rsidRDefault="000500C0" w:rsidP="000500C0">
      <w:pPr>
        <w:jc w:val="both"/>
      </w:pPr>
      <w:r w:rsidRPr="00A5038E">
        <w:t>Dentro de la famili</w:t>
      </w:r>
      <w:r>
        <w:t xml:space="preserve">a </w:t>
      </w:r>
      <w:r>
        <w:rPr>
          <w:i/>
        </w:rPr>
        <w:t>Trichos</w:t>
      </w:r>
      <w:r w:rsidRPr="00997085">
        <w:rPr>
          <w:i/>
        </w:rPr>
        <w:t>trongylidae</w:t>
      </w:r>
      <w:r>
        <w:t xml:space="preserve"> esta </w:t>
      </w:r>
      <w:r w:rsidRPr="00997085">
        <w:rPr>
          <w:i/>
        </w:rPr>
        <w:t>Haemonchus contortus</w:t>
      </w:r>
      <w:r>
        <w:t xml:space="preserve">  (</w:t>
      </w:r>
      <w:r w:rsidRPr="00A5038E">
        <w:t>abomaso) en grandes grupos es muy delgado y retorcido</w:t>
      </w:r>
      <w:r>
        <w:t xml:space="preserve"> (</w:t>
      </w:r>
      <w:r w:rsidRPr="00A5038E">
        <w:t>gusano de alambre, gusano del estomago de rumiantes).</w:t>
      </w:r>
    </w:p>
    <w:p w:rsidR="000500C0" w:rsidRPr="00A5038E" w:rsidRDefault="000500C0" w:rsidP="000500C0">
      <w:pPr>
        <w:jc w:val="both"/>
      </w:pPr>
      <w:r w:rsidRPr="00A5038E">
        <w:t>Los huevecillos de todos son ovoides con cascaron liso muy delgado casi transparentes, la mayoría está en amorfa, es decir, masa reproduciéndose.</w:t>
      </w:r>
    </w:p>
    <w:p w:rsidR="000500C0" w:rsidRPr="00121CF7" w:rsidRDefault="000500C0" w:rsidP="000500C0">
      <w:pPr>
        <w:jc w:val="both"/>
        <w:rPr>
          <w:i/>
        </w:rPr>
      </w:pPr>
      <w:r>
        <w:rPr>
          <w:i/>
        </w:rPr>
        <w:t>Localización</w:t>
      </w:r>
      <w:r w:rsidRPr="00121CF7">
        <w:rPr>
          <w:i/>
        </w:rPr>
        <w:t>:</w:t>
      </w:r>
    </w:p>
    <w:p w:rsidR="000500C0" w:rsidRPr="00A5038E" w:rsidRDefault="000500C0" w:rsidP="000500C0">
      <w:pPr>
        <w:jc w:val="both"/>
      </w:pPr>
      <w:r w:rsidRPr="00A5038E">
        <w:t>Abomaso, I</w:t>
      </w:r>
      <w:r>
        <w:t xml:space="preserve">ntestino </w:t>
      </w:r>
      <w:r w:rsidRPr="00A5038E">
        <w:t>D</w:t>
      </w:r>
      <w:r>
        <w:t>elgado</w:t>
      </w:r>
      <w:r w:rsidRPr="00A5038E">
        <w:t xml:space="preserve">  e I</w:t>
      </w:r>
      <w:r>
        <w:t xml:space="preserve">ntestino </w:t>
      </w:r>
      <w:r w:rsidRPr="00A5038E">
        <w:t>G</w:t>
      </w:r>
      <w:r>
        <w:t>rueso</w:t>
      </w:r>
      <w:r w:rsidRPr="00A5038E">
        <w:t>.</w:t>
      </w:r>
    </w:p>
    <w:p w:rsidR="000500C0" w:rsidRPr="00997085" w:rsidRDefault="000500C0" w:rsidP="000500C0">
      <w:pPr>
        <w:jc w:val="both"/>
        <w:rPr>
          <w:i/>
        </w:rPr>
      </w:pPr>
      <w:r>
        <w:rPr>
          <w:i/>
        </w:rPr>
        <w:t>Signos Clí</w:t>
      </w:r>
      <w:r w:rsidRPr="00997085">
        <w:rPr>
          <w:i/>
        </w:rPr>
        <w:t>nicos</w:t>
      </w:r>
    </w:p>
    <w:p w:rsidR="000500C0" w:rsidRPr="00A5038E" w:rsidRDefault="000500C0" w:rsidP="000500C0">
      <w:pPr>
        <w:numPr>
          <w:ilvl w:val="0"/>
          <w:numId w:val="53"/>
        </w:numPr>
        <w:spacing w:after="0"/>
        <w:jc w:val="both"/>
      </w:pPr>
      <w:r w:rsidRPr="00A5038E">
        <w:t>SMD</w:t>
      </w:r>
    </w:p>
    <w:p w:rsidR="000500C0" w:rsidRPr="00A5038E" w:rsidRDefault="000500C0" w:rsidP="000500C0">
      <w:pPr>
        <w:numPr>
          <w:ilvl w:val="0"/>
          <w:numId w:val="53"/>
        </w:numPr>
        <w:spacing w:after="0"/>
        <w:jc w:val="both"/>
      </w:pPr>
      <w:r w:rsidRPr="00A5038E">
        <w:t>Anemia</w:t>
      </w:r>
    </w:p>
    <w:p w:rsidR="000500C0" w:rsidRPr="00A5038E" w:rsidRDefault="000500C0" w:rsidP="000500C0">
      <w:pPr>
        <w:numPr>
          <w:ilvl w:val="0"/>
          <w:numId w:val="53"/>
        </w:numPr>
        <w:spacing w:after="0"/>
        <w:jc w:val="both"/>
      </w:pPr>
      <w:r w:rsidRPr="00A5038E">
        <w:t>Mal De Botella</w:t>
      </w:r>
    </w:p>
    <w:p w:rsidR="000500C0" w:rsidRPr="00A5038E" w:rsidRDefault="000500C0" w:rsidP="000500C0">
      <w:pPr>
        <w:numPr>
          <w:ilvl w:val="0"/>
          <w:numId w:val="53"/>
        </w:numPr>
        <w:spacing w:after="0"/>
        <w:jc w:val="both"/>
      </w:pPr>
      <w:r w:rsidRPr="00A5038E">
        <w:t>Baja Producción</w:t>
      </w: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r>
        <w:rPr>
          <w:i/>
        </w:rPr>
        <w:t>Agente  etioló</w:t>
      </w:r>
      <w:r w:rsidRPr="00B93E5A">
        <w:rPr>
          <w:i/>
        </w:rPr>
        <w:t>gico.</w:t>
      </w:r>
    </w:p>
    <w:p w:rsidR="000500C0" w:rsidRDefault="000500C0" w:rsidP="000500C0">
      <w:pPr>
        <w:jc w:val="center"/>
        <w:rPr>
          <w:i/>
        </w:rPr>
      </w:pPr>
      <w:r>
        <w:rPr>
          <w:i/>
          <w:noProof/>
        </w:rPr>
        <w:drawing>
          <wp:inline distT="0" distB="0" distL="0" distR="0">
            <wp:extent cx="5157861" cy="2011680"/>
            <wp:effectExtent l="19050" t="0" r="4689"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a:srcRect r="4431"/>
                    <a:stretch>
                      <a:fillRect/>
                    </a:stretch>
                  </pic:blipFill>
                  <pic:spPr bwMode="auto">
                    <a:xfrm>
                      <a:off x="0" y="0"/>
                      <a:ext cx="5157861" cy="2011680"/>
                    </a:xfrm>
                    <a:prstGeom prst="rect">
                      <a:avLst/>
                    </a:prstGeom>
                    <a:noFill/>
                    <a:ln w="9525">
                      <a:noFill/>
                      <a:miter lim="800000"/>
                      <a:headEnd/>
                      <a:tailEnd/>
                    </a:ln>
                  </pic:spPr>
                </pic:pic>
              </a:graphicData>
            </a:graphic>
          </wp:inline>
        </w:drawing>
      </w:r>
    </w:p>
    <w:p w:rsidR="000500C0" w:rsidRPr="00B93E5A" w:rsidRDefault="000500C0" w:rsidP="000500C0">
      <w:pPr>
        <w:jc w:val="both"/>
        <w:rPr>
          <w:i/>
        </w:rPr>
      </w:pPr>
      <w:r>
        <w:rPr>
          <w:i/>
        </w:rPr>
        <w:t>Truchostrongylidae</w:t>
      </w:r>
    </w:p>
    <w:p w:rsidR="000500C0" w:rsidRPr="00E1666D" w:rsidRDefault="000500C0" w:rsidP="000500C0">
      <w:pPr>
        <w:pStyle w:val="Prrafodelista"/>
        <w:numPr>
          <w:ilvl w:val="0"/>
          <w:numId w:val="57"/>
        </w:numPr>
        <w:spacing w:after="0"/>
        <w:jc w:val="both"/>
        <w:rPr>
          <w:i/>
        </w:rPr>
      </w:pPr>
      <w:r w:rsidRPr="00E1666D">
        <w:rPr>
          <w:i/>
        </w:rPr>
        <w:t>Haemonchus placei</w:t>
      </w:r>
    </w:p>
    <w:p w:rsidR="000500C0" w:rsidRPr="00E1666D" w:rsidRDefault="000500C0" w:rsidP="000500C0">
      <w:pPr>
        <w:pStyle w:val="Prrafodelista"/>
        <w:numPr>
          <w:ilvl w:val="0"/>
          <w:numId w:val="57"/>
        </w:numPr>
        <w:spacing w:after="0"/>
        <w:jc w:val="both"/>
        <w:rPr>
          <w:i/>
        </w:rPr>
      </w:pPr>
      <w:r w:rsidRPr="00E1666D">
        <w:rPr>
          <w:i/>
        </w:rPr>
        <w:t>H. contortus: delgado localización en el abomaso, en forma de madeja reconocido como gusano de alambre, gusano del estómago de rumiante, gusano porte de peluquero</w:t>
      </w:r>
    </w:p>
    <w:p w:rsidR="000500C0" w:rsidRPr="00E1666D" w:rsidRDefault="000500C0" w:rsidP="000500C0">
      <w:pPr>
        <w:pStyle w:val="Prrafodelista"/>
        <w:numPr>
          <w:ilvl w:val="0"/>
          <w:numId w:val="57"/>
        </w:numPr>
        <w:spacing w:after="0"/>
        <w:jc w:val="both"/>
        <w:rPr>
          <w:i/>
        </w:rPr>
      </w:pPr>
      <w:r w:rsidRPr="00E1666D">
        <w:rPr>
          <w:i/>
        </w:rPr>
        <w:t>H. diosimius</w:t>
      </w:r>
    </w:p>
    <w:p w:rsidR="000500C0" w:rsidRPr="00E1666D" w:rsidRDefault="000500C0" w:rsidP="000500C0">
      <w:pPr>
        <w:pStyle w:val="Prrafodelista"/>
        <w:numPr>
          <w:ilvl w:val="0"/>
          <w:numId w:val="57"/>
        </w:numPr>
        <w:spacing w:after="0"/>
        <w:jc w:val="both"/>
        <w:rPr>
          <w:i/>
        </w:rPr>
      </w:pPr>
      <w:r w:rsidRPr="00E1666D">
        <w:rPr>
          <w:i/>
        </w:rPr>
        <w:t>Trichonstrongylus axei</w:t>
      </w:r>
    </w:p>
    <w:p w:rsidR="000500C0" w:rsidRPr="00E1666D" w:rsidRDefault="000500C0" w:rsidP="000500C0">
      <w:pPr>
        <w:pStyle w:val="Prrafodelista"/>
        <w:numPr>
          <w:ilvl w:val="0"/>
          <w:numId w:val="57"/>
        </w:numPr>
        <w:spacing w:after="0"/>
        <w:jc w:val="both"/>
        <w:rPr>
          <w:i/>
        </w:rPr>
      </w:pPr>
      <w:r w:rsidRPr="00E1666D">
        <w:rPr>
          <w:i/>
        </w:rPr>
        <w:t>T.  colubriformis: delgado y retorcido.</w:t>
      </w:r>
    </w:p>
    <w:p w:rsidR="000500C0" w:rsidRPr="00E1666D" w:rsidRDefault="000500C0" w:rsidP="000500C0">
      <w:pPr>
        <w:pStyle w:val="Prrafodelista"/>
        <w:numPr>
          <w:ilvl w:val="0"/>
          <w:numId w:val="57"/>
        </w:numPr>
        <w:spacing w:after="0"/>
        <w:jc w:val="both"/>
        <w:rPr>
          <w:i/>
        </w:rPr>
      </w:pPr>
      <w:r w:rsidRPr="00E1666D">
        <w:rPr>
          <w:i/>
        </w:rPr>
        <w:t>T.  vitrinus</w:t>
      </w:r>
    </w:p>
    <w:p w:rsidR="000500C0" w:rsidRPr="00A5038E" w:rsidRDefault="000500C0" w:rsidP="000500C0">
      <w:pPr>
        <w:pStyle w:val="Prrafodelista"/>
        <w:numPr>
          <w:ilvl w:val="0"/>
          <w:numId w:val="57"/>
        </w:numPr>
        <w:spacing w:after="0"/>
        <w:jc w:val="both"/>
      </w:pPr>
      <w:r w:rsidRPr="00E1666D">
        <w:rPr>
          <w:i/>
        </w:rPr>
        <w:t>Ostertagia estargi</w:t>
      </w:r>
      <w:r w:rsidRPr="00A5038E">
        <w:t xml:space="preserve">  “gusano café del estomago “ ( abomaso)</w:t>
      </w:r>
    </w:p>
    <w:p w:rsidR="000500C0" w:rsidRPr="00E1666D" w:rsidRDefault="000500C0" w:rsidP="000500C0">
      <w:pPr>
        <w:pStyle w:val="Prrafodelista"/>
        <w:numPr>
          <w:ilvl w:val="0"/>
          <w:numId w:val="57"/>
        </w:numPr>
        <w:spacing w:after="0"/>
        <w:jc w:val="both"/>
        <w:rPr>
          <w:i/>
        </w:rPr>
      </w:pPr>
      <w:r w:rsidRPr="00E1666D">
        <w:rPr>
          <w:i/>
        </w:rPr>
        <w:t>O.  circumcicta</w:t>
      </w:r>
    </w:p>
    <w:p w:rsidR="000500C0" w:rsidRPr="00E1666D" w:rsidRDefault="000500C0" w:rsidP="000500C0">
      <w:pPr>
        <w:pStyle w:val="Prrafodelista"/>
        <w:numPr>
          <w:ilvl w:val="0"/>
          <w:numId w:val="57"/>
        </w:numPr>
        <w:spacing w:after="0"/>
        <w:jc w:val="both"/>
        <w:rPr>
          <w:i/>
        </w:rPr>
      </w:pPr>
      <w:r w:rsidRPr="00E1666D">
        <w:rPr>
          <w:i/>
        </w:rPr>
        <w:t>O. occidentalis</w:t>
      </w:r>
    </w:p>
    <w:p w:rsidR="000500C0" w:rsidRPr="00E1666D" w:rsidRDefault="000500C0" w:rsidP="000500C0">
      <w:pPr>
        <w:pStyle w:val="Prrafodelista"/>
        <w:numPr>
          <w:ilvl w:val="0"/>
          <w:numId w:val="57"/>
        </w:numPr>
        <w:spacing w:after="0"/>
        <w:jc w:val="both"/>
        <w:rPr>
          <w:i/>
        </w:rPr>
      </w:pPr>
      <w:r w:rsidRPr="00E1666D">
        <w:rPr>
          <w:i/>
        </w:rPr>
        <w:t>O. trifurcata</w:t>
      </w:r>
    </w:p>
    <w:p w:rsidR="000500C0" w:rsidRPr="00A5038E" w:rsidRDefault="000500C0" w:rsidP="000500C0">
      <w:pPr>
        <w:pStyle w:val="Prrafodelista"/>
        <w:numPr>
          <w:ilvl w:val="0"/>
          <w:numId w:val="57"/>
        </w:numPr>
        <w:spacing w:after="0"/>
        <w:jc w:val="both"/>
      </w:pPr>
      <w:r w:rsidRPr="00E1666D">
        <w:rPr>
          <w:i/>
        </w:rPr>
        <w:t>Cooperia</w:t>
      </w:r>
      <w:r w:rsidRPr="00A5038E">
        <w:t xml:space="preserve"> ( I</w:t>
      </w:r>
      <w:r>
        <w:t xml:space="preserve">ntestino </w:t>
      </w:r>
      <w:r w:rsidRPr="00A5038E">
        <w:t>D</w:t>
      </w:r>
      <w:r>
        <w:t>elgado</w:t>
      </w:r>
      <w:r w:rsidRPr="00A5038E">
        <w:t xml:space="preserve">) Tienen vulvo cefálico ensanchamiento de la cabeza con  </w:t>
      </w:r>
      <w:r>
        <w:t>estrías</w:t>
      </w:r>
      <w:r w:rsidRPr="00A5038E">
        <w:t xml:space="preserve">  y capsula bucal pequeña</w:t>
      </w:r>
    </w:p>
    <w:p w:rsidR="000500C0" w:rsidRPr="00A5038E" w:rsidRDefault="000500C0" w:rsidP="000500C0">
      <w:pPr>
        <w:pStyle w:val="Prrafodelista"/>
        <w:numPr>
          <w:ilvl w:val="0"/>
          <w:numId w:val="57"/>
        </w:numPr>
        <w:spacing w:after="0"/>
        <w:jc w:val="both"/>
      </w:pPr>
      <w:r w:rsidRPr="00E1666D">
        <w:rPr>
          <w:i/>
        </w:rPr>
        <w:t>Nematodirus.</w:t>
      </w:r>
      <w:r w:rsidRPr="00A5038E">
        <w:t xml:space="preserve"> Gusano pequeño en climas frios en</w:t>
      </w:r>
      <w:r>
        <w:t xml:space="preserve"> el norte del  país.</w:t>
      </w:r>
    </w:p>
    <w:p w:rsidR="000500C0" w:rsidRPr="00E1666D" w:rsidRDefault="000500C0" w:rsidP="000500C0">
      <w:pPr>
        <w:pStyle w:val="Prrafodelista"/>
        <w:numPr>
          <w:ilvl w:val="0"/>
          <w:numId w:val="57"/>
        </w:numPr>
        <w:spacing w:after="0"/>
        <w:jc w:val="both"/>
        <w:rPr>
          <w:i/>
          <w:lang w:val="en-US"/>
        </w:rPr>
      </w:pPr>
      <w:r w:rsidRPr="00E1666D">
        <w:rPr>
          <w:i/>
          <w:lang w:val="en-US"/>
        </w:rPr>
        <w:t>N.  battus</w:t>
      </w:r>
    </w:p>
    <w:p w:rsidR="000500C0" w:rsidRPr="00E1666D" w:rsidRDefault="000500C0" w:rsidP="000500C0">
      <w:pPr>
        <w:pStyle w:val="Prrafodelista"/>
        <w:numPr>
          <w:ilvl w:val="0"/>
          <w:numId w:val="57"/>
        </w:numPr>
        <w:spacing w:after="0"/>
        <w:jc w:val="both"/>
        <w:rPr>
          <w:i/>
          <w:lang w:val="en-US"/>
        </w:rPr>
      </w:pPr>
      <w:r w:rsidRPr="00E1666D">
        <w:rPr>
          <w:i/>
          <w:lang w:val="en-US"/>
        </w:rPr>
        <w:t>N. spathiger</w:t>
      </w:r>
    </w:p>
    <w:p w:rsidR="000500C0" w:rsidRPr="00E1666D" w:rsidRDefault="000500C0" w:rsidP="000500C0">
      <w:pPr>
        <w:pStyle w:val="Prrafodelista"/>
        <w:numPr>
          <w:ilvl w:val="0"/>
          <w:numId w:val="57"/>
        </w:numPr>
        <w:spacing w:after="0"/>
        <w:jc w:val="both"/>
        <w:rPr>
          <w:i/>
        </w:rPr>
      </w:pPr>
      <w:r w:rsidRPr="00E1666D">
        <w:rPr>
          <w:i/>
        </w:rPr>
        <w:t>N. helvetronus</w:t>
      </w:r>
    </w:p>
    <w:p w:rsidR="000500C0" w:rsidRPr="00E1666D" w:rsidRDefault="000500C0" w:rsidP="000500C0">
      <w:pPr>
        <w:pStyle w:val="Prrafodelista"/>
        <w:numPr>
          <w:ilvl w:val="0"/>
          <w:numId w:val="57"/>
        </w:numPr>
        <w:spacing w:after="0"/>
        <w:jc w:val="both"/>
        <w:rPr>
          <w:i/>
        </w:rPr>
      </w:pPr>
      <w:r w:rsidRPr="00E1666D">
        <w:rPr>
          <w:i/>
        </w:rPr>
        <w:t>N. filicollis</w:t>
      </w:r>
    </w:p>
    <w:p w:rsidR="000500C0" w:rsidRPr="00A5038E" w:rsidRDefault="000500C0" w:rsidP="000500C0">
      <w:pPr>
        <w:pStyle w:val="Prrafodelista"/>
        <w:numPr>
          <w:ilvl w:val="0"/>
          <w:numId w:val="57"/>
        </w:numPr>
        <w:spacing w:after="0"/>
        <w:jc w:val="both"/>
      </w:pPr>
      <w:r w:rsidRPr="00E1666D">
        <w:rPr>
          <w:i/>
        </w:rPr>
        <w:t>Mecistocirrus digitatus</w:t>
      </w:r>
      <w:r w:rsidRPr="00A5038E">
        <w:t xml:space="preserve"> ( muy pequeñita)  </w:t>
      </w:r>
      <w:r>
        <w:t xml:space="preserve">se localiza en el intestino delgado </w:t>
      </w:r>
    </w:p>
    <w:p w:rsidR="000500C0" w:rsidRPr="00A5038E" w:rsidRDefault="000500C0" w:rsidP="000500C0">
      <w:pPr>
        <w:jc w:val="both"/>
      </w:pPr>
      <w:r>
        <w:t xml:space="preserve">Dentro de la familia </w:t>
      </w:r>
      <w:r w:rsidRPr="00B93E5A">
        <w:rPr>
          <w:i/>
        </w:rPr>
        <w:t>A</w:t>
      </w:r>
      <w:r>
        <w:rPr>
          <w:i/>
        </w:rPr>
        <w:t>ncy</w:t>
      </w:r>
      <w:r w:rsidRPr="00B93E5A">
        <w:rPr>
          <w:i/>
        </w:rPr>
        <w:t>lostomidae</w:t>
      </w:r>
      <w:r w:rsidRPr="00A5038E">
        <w:t xml:space="preserve"> gusano ganchudos hay dos </w:t>
      </w:r>
      <w:proofErr w:type="gramStart"/>
      <w:r w:rsidRPr="00A5038E">
        <w:t>especies :</w:t>
      </w:r>
      <w:proofErr w:type="gramEnd"/>
    </w:p>
    <w:p w:rsidR="000500C0" w:rsidRPr="00A5038E" w:rsidRDefault="000500C0" w:rsidP="000500C0">
      <w:pPr>
        <w:ind w:left="360"/>
        <w:jc w:val="both"/>
      </w:pPr>
      <w:r w:rsidRPr="00B93E5A">
        <w:rPr>
          <w:i/>
        </w:rPr>
        <w:t>Bonostunum phlepotonum</w:t>
      </w:r>
      <w:r w:rsidRPr="00A5038E">
        <w:t xml:space="preserve"> en intestino delgado de bovinos.</w:t>
      </w:r>
    </w:p>
    <w:p w:rsidR="000500C0" w:rsidRDefault="000500C0" w:rsidP="000500C0">
      <w:pPr>
        <w:ind w:left="360"/>
        <w:jc w:val="both"/>
      </w:pPr>
      <w:r w:rsidRPr="00B93E5A">
        <w:rPr>
          <w:i/>
        </w:rPr>
        <w:t>B. trigonocephalum</w:t>
      </w:r>
      <w:r w:rsidRPr="00A5038E">
        <w:t xml:space="preserve"> en I</w:t>
      </w:r>
      <w:r>
        <w:t xml:space="preserve">ntestino </w:t>
      </w:r>
      <w:r w:rsidRPr="00A5038E">
        <w:t>D</w:t>
      </w:r>
      <w:r>
        <w:t>elgado</w:t>
      </w:r>
      <w:r w:rsidRPr="00A5038E">
        <w:t xml:space="preserve"> de borregos</w:t>
      </w:r>
    </w:p>
    <w:p w:rsidR="000500C0" w:rsidRPr="00A5038E" w:rsidRDefault="000500C0" w:rsidP="000500C0">
      <w:pPr>
        <w:jc w:val="both"/>
      </w:pPr>
      <w:r>
        <w:t>En un hueve</w:t>
      </w:r>
      <w:r w:rsidRPr="00A5038E">
        <w:t>cillo fresco recién puesto presenta una mórula de 4 células.</w:t>
      </w:r>
    </w:p>
    <w:p w:rsidR="000500C0" w:rsidRDefault="000500C0" w:rsidP="000500C0">
      <w:pPr>
        <w:jc w:val="both"/>
      </w:pPr>
      <w:r w:rsidRPr="00D91F2F">
        <w:rPr>
          <w:i/>
        </w:rPr>
        <w:t>Strongylidae</w:t>
      </w:r>
      <w:r>
        <w:t>: gusanos nodulares; nódulos  en mucosa de intestino grueso.</w:t>
      </w:r>
    </w:p>
    <w:p w:rsidR="000500C0" w:rsidRDefault="000500C0" w:rsidP="000500C0">
      <w:pPr>
        <w:jc w:val="both"/>
      </w:pPr>
      <w:r w:rsidRPr="00D91F2F">
        <w:rPr>
          <w:i/>
        </w:rPr>
        <w:t>Oesophagostonum:</w:t>
      </w:r>
      <w:r>
        <w:t xml:space="preserve"> bulbo posterior pliegue de piel (sutura cefálica y bulbo cefálico) son pequeños  1.5 a 2 cm son blanquecinos. Salen fácilmente del intestino con el excremento. </w:t>
      </w:r>
    </w:p>
    <w:p w:rsidR="000500C0" w:rsidRPr="00D91F2F" w:rsidRDefault="000500C0" w:rsidP="000500C0">
      <w:pPr>
        <w:pStyle w:val="Prrafodelista"/>
        <w:numPr>
          <w:ilvl w:val="0"/>
          <w:numId w:val="55"/>
        </w:numPr>
        <w:spacing w:after="0"/>
        <w:jc w:val="both"/>
        <w:rPr>
          <w:i/>
        </w:rPr>
      </w:pPr>
      <w:r w:rsidRPr="00D91F2F">
        <w:rPr>
          <w:i/>
        </w:rPr>
        <w:t>Oesophagostonum radiatum: I.G bovinos</w:t>
      </w:r>
    </w:p>
    <w:p w:rsidR="000500C0" w:rsidRPr="00D91F2F" w:rsidRDefault="000500C0" w:rsidP="000500C0">
      <w:pPr>
        <w:pStyle w:val="Prrafodelista"/>
        <w:numPr>
          <w:ilvl w:val="0"/>
          <w:numId w:val="55"/>
        </w:numPr>
        <w:spacing w:after="0"/>
        <w:jc w:val="both"/>
        <w:rPr>
          <w:i/>
        </w:rPr>
      </w:pPr>
      <w:r w:rsidRPr="00D91F2F">
        <w:rPr>
          <w:i/>
        </w:rPr>
        <w:t>O. colombianum: I.G  ovinos</w:t>
      </w:r>
    </w:p>
    <w:p w:rsidR="000500C0" w:rsidRPr="00D91F2F" w:rsidRDefault="000500C0" w:rsidP="000500C0">
      <w:pPr>
        <w:pStyle w:val="Prrafodelista"/>
        <w:numPr>
          <w:ilvl w:val="0"/>
          <w:numId w:val="55"/>
        </w:numPr>
        <w:spacing w:after="0"/>
        <w:jc w:val="both"/>
        <w:rPr>
          <w:i/>
        </w:rPr>
      </w:pPr>
      <w:r w:rsidRPr="00D91F2F">
        <w:rPr>
          <w:i/>
        </w:rPr>
        <w:t>O. venulosum: I.G ovinos</w:t>
      </w:r>
    </w:p>
    <w:p w:rsidR="000500C0" w:rsidRPr="00D91F2F" w:rsidRDefault="000500C0" w:rsidP="000500C0">
      <w:pPr>
        <w:pStyle w:val="Prrafodelista"/>
        <w:numPr>
          <w:ilvl w:val="0"/>
          <w:numId w:val="55"/>
        </w:numPr>
        <w:spacing w:after="0"/>
        <w:jc w:val="both"/>
        <w:rPr>
          <w:i/>
        </w:rPr>
      </w:pPr>
      <w:r w:rsidRPr="00D91F2F">
        <w:rPr>
          <w:i/>
        </w:rPr>
        <w:t>O. coperum: I.G cabras</w:t>
      </w:r>
    </w:p>
    <w:p w:rsidR="000500C0" w:rsidRDefault="000500C0" w:rsidP="000500C0">
      <w:pPr>
        <w:jc w:val="both"/>
      </w:pPr>
      <w:r w:rsidRPr="00D91F2F">
        <w:rPr>
          <w:i/>
        </w:rPr>
        <w:t>Chabertia</w:t>
      </w:r>
      <w:r>
        <w:t>: cápsula bucal grande sin dientes, presenta pequeña sutura cefálica, boca subterminal, los huevecillos son similares a los de</w:t>
      </w:r>
      <w:r w:rsidRPr="00D91F2F">
        <w:rPr>
          <w:i/>
        </w:rPr>
        <w:t xml:space="preserve"> Oesophagostonum</w:t>
      </w:r>
    </w:p>
    <w:p w:rsidR="000500C0" w:rsidRPr="00D91F2F" w:rsidRDefault="000500C0" w:rsidP="000500C0">
      <w:pPr>
        <w:pStyle w:val="Prrafodelista"/>
        <w:numPr>
          <w:ilvl w:val="0"/>
          <w:numId w:val="55"/>
        </w:numPr>
        <w:spacing w:after="0"/>
        <w:jc w:val="both"/>
        <w:rPr>
          <w:i/>
        </w:rPr>
      </w:pPr>
      <w:r w:rsidRPr="00D91F2F">
        <w:rPr>
          <w:i/>
        </w:rPr>
        <w:t>Chabertia ovina</w:t>
      </w:r>
    </w:p>
    <w:p w:rsidR="000500C0" w:rsidRDefault="000500C0" w:rsidP="000500C0">
      <w:pPr>
        <w:jc w:val="both"/>
        <w:rPr>
          <w:i/>
        </w:rPr>
      </w:pPr>
      <w:r w:rsidRPr="00D91F2F">
        <w:rPr>
          <w:i/>
        </w:rPr>
        <w:t>Ciclo Biológico:</w:t>
      </w:r>
    </w:p>
    <w:p w:rsidR="000500C0" w:rsidRPr="008574E6" w:rsidRDefault="000500C0" w:rsidP="000500C0">
      <w:pPr>
        <w:jc w:val="both"/>
        <w:rPr>
          <w:i/>
        </w:rPr>
      </w:pPr>
      <w:r>
        <w:rPr>
          <w:i/>
          <w:noProof/>
        </w:rPr>
        <w:drawing>
          <wp:anchor distT="0" distB="0" distL="114300" distR="114300" simplePos="0" relativeHeight="251683840" behindDoc="0" locked="0" layoutInCell="1" allowOverlap="1">
            <wp:simplePos x="0" y="0"/>
            <wp:positionH relativeFrom="column">
              <wp:posOffset>-6350</wp:posOffset>
            </wp:positionH>
            <wp:positionV relativeFrom="paragraph">
              <wp:posOffset>704850</wp:posOffset>
            </wp:positionV>
            <wp:extent cx="2217420" cy="2940050"/>
            <wp:effectExtent l="19050" t="0" r="0" b="0"/>
            <wp:wrapSquare wrapText="bothSides"/>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a:srcRect/>
                    <a:stretch>
                      <a:fillRect/>
                    </a:stretch>
                  </pic:blipFill>
                  <pic:spPr bwMode="auto">
                    <a:xfrm>
                      <a:off x="0" y="0"/>
                      <a:ext cx="2217420" cy="2940050"/>
                    </a:xfrm>
                    <a:prstGeom prst="rect">
                      <a:avLst/>
                    </a:prstGeom>
                    <a:noFill/>
                    <a:ln w="9525">
                      <a:noFill/>
                      <a:miter lim="800000"/>
                      <a:headEnd/>
                      <a:tailEnd/>
                    </a:ln>
                  </pic:spPr>
                </pic:pic>
              </a:graphicData>
            </a:graphic>
          </wp:anchor>
        </w:drawing>
      </w:r>
      <w:r w:rsidRPr="00D91F2F">
        <w:rPr>
          <w:i/>
        </w:rPr>
        <w:t xml:space="preserve"> </w:t>
      </w:r>
      <w:r>
        <w:t xml:space="preserve">Es directo. Los huevecillos son ingeridos con agua y alimento, es infestante si se encuentra en L3. En </w:t>
      </w:r>
      <w:r w:rsidRPr="00D91F2F">
        <w:rPr>
          <w:i/>
        </w:rPr>
        <w:t>Nematodirus</w:t>
      </w:r>
      <w:r>
        <w:t xml:space="preserve"> no eclosiona hasta L2. L3 es ingerida por rumiantes, en el intestino y abomaso se fija a la mucosa generalmente no hay migración, abandona la mucosa y hace etisis a L4 sale a luz y hace etisis a L5 y adulto.  Inician su reproducción, postura de huevecillos comienza el Ciclo Biológico. L3 comportamiento infestante tiene tropismos positivos, fototropismos, hidrotropismo.</w:t>
      </w:r>
    </w:p>
    <w:p w:rsidR="000500C0" w:rsidRDefault="000500C0" w:rsidP="000500C0">
      <w:pPr>
        <w:jc w:val="both"/>
      </w:pPr>
      <w:r>
        <w:t xml:space="preserve">Ciclo Biológico de </w:t>
      </w:r>
      <w:r w:rsidRPr="00D91F2F">
        <w:rPr>
          <w:i/>
        </w:rPr>
        <w:t>Ancylostomidae:</w:t>
      </w:r>
      <w:r>
        <w:t xml:space="preserve"> migración parecida a la de los ascaroideos: Hepato-cardio-pulmonar, la infestación se puede presentar por migración activa, capaz de perforar piel intacta, se requiere de 3 características:</w:t>
      </w:r>
    </w:p>
    <w:p w:rsidR="000500C0" w:rsidRDefault="000500C0" w:rsidP="000500C0">
      <w:pPr>
        <w:pStyle w:val="Prrafodelista"/>
        <w:numPr>
          <w:ilvl w:val="0"/>
          <w:numId w:val="56"/>
        </w:numPr>
        <w:spacing w:after="0"/>
        <w:jc w:val="both"/>
      </w:pPr>
      <w:r>
        <w:t>Tiempo pegado a la piel.</w:t>
      </w:r>
    </w:p>
    <w:p w:rsidR="000500C0" w:rsidRDefault="000500C0" w:rsidP="000500C0">
      <w:pPr>
        <w:pStyle w:val="Prrafodelista"/>
        <w:numPr>
          <w:ilvl w:val="0"/>
          <w:numId w:val="56"/>
        </w:numPr>
        <w:spacing w:after="0"/>
        <w:jc w:val="both"/>
      </w:pPr>
      <w:r>
        <w:t>Cierto grado de humedad</w:t>
      </w:r>
    </w:p>
    <w:p w:rsidR="000500C0" w:rsidRDefault="000500C0" w:rsidP="000500C0">
      <w:pPr>
        <w:pStyle w:val="Prrafodelista"/>
        <w:numPr>
          <w:ilvl w:val="0"/>
          <w:numId w:val="56"/>
        </w:numPr>
        <w:spacing w:after="0"/>
        <w:jc w:val="both"/>
      </w:pPr>
      <w:r>
        <w:t>Piel blanda.</w:t>
      </w:r>
    </w:p>
    <w:p w:rsidR="000500C0" w:rsidRDefault="000500C0" w:rsidP="000500C0">
      <w:pPr>
        <w:jc w:val="both"/>
      </w:pPr>
      <w:r>
        <w:t>La larva invade, cae en el vaso sanguíneo  L3 se dirige al corazón por torrente sanguíneo pulmón, rompe la barrera alveolar va a alveolos, bronquios, tráquea y es redeglutida.</w:t>
      </w:r>
    </w:p>
    <w:p w:rsidR="000500C0" w:rsidRDefault="000500C0" w:rsidP="000500C0">
      <w:pPr>
        <w:jc w:val="both"/>
      </w:pPr>
      <w:r>
        <w:t xml:space="preserve">Estrongilosis: L3 llega a intestino grueso, hace etisis a L4, L5 y adulto. L3 puede permanecer en forma de nódulo, los cuales son patognomónicos para </w:t>
      </w:r>
      <w:r w:rsidRPr="00D91F2F">
        <w:rPr>
          <w:i/>
        </w:rPr>
        <w:t>Oesophagostonum</w:t>
      </w:r>
      <w:r>
        <w:t>. Los cuales pueden calcificarse, tienen un diámetro aproximado de 4-6 mm.</w:t>
      </w:r>
    </w:p>
    <w:p w:rsidR="000500C0" w:rsidRPr="00A5038E" w:rsidRDefault="000500C0" w:rsidP="000500C0">
      <w:pPr>
        <w:jc w:val="both"/>
      </w:pPr>
      <w:r>
        <w:t xml:space="preserve">Trichostrongilidae puede formar nódulos  hipobióticos más pequeños. L3 permanece latente, regresa a la luz intestinal del I.D. </w:t>
      </w:r>
    </w:p>
    <w:p w:rsidR="000500C0" w:rsidRDefault="000500C0" w:rsidP="000500C0">
      <w:pPr>
        <w:jc w:val="both"/>
      </w:pPr>
      <w:r w:rsidRPr="00D91F2F">
        <w:t xml:space="preserve">Patogenia: </w:t>
      </w:r>
      <w:r w:rsidRPr="00E1666D">
        <w:rPr>
          <w:i/>
        </w:rPr>
        <w:t>H. contortus</w:t>
      </w:r>
      <w:r w:rsidRPr="00D91F2F">
        <w:t xml:space="preserve"> </w:t>
      </w:r>
      <w:r>
        <w:t>tiene actividad expoliatriz consume 0.05 ml de sangre por gusano, hay quienes no son hematófagos.</w:t>
      </w:r>
    </w:p>
    <w:p w:rsidR="000500C0" w:rsidRDefault="000500C0" w:rsidP="000500C0">
      <w:pPr>
        <w:jc w:val="both"/>
      </w:pPr>
      <w:r w:rsidRPr="00D91F2F">
        <w:rPr>
          <w:i/>
        </w:rPr>
        <w:t>Nematodirus</w:t>
      </w:r>
      <w:r>
        <w:t xml:space="preserve"> tienen acción irritativa por dientes, provocan enteritis.</w:t>
      </w:r>
    </w:p>
    <w:p w:rsidR="000500C0" w:rsidRDefault="000500C0" w:rsidP="000500C0">
      <w:pPr>
        <w:jc w:val="both"/>
      </w:pPr>
      <w:r w:rsidRPr="00D91F2F">
        <w:rPr>
          <w:i/>
        </w:rPr>
        <w:t>Chabertia</w:t>
      </w:r>
      <w:r>
        <w:t xml:space="preserve"> provoca irritación en mucosas, provoca problemas intestinales. </w:t>
      </w:r>
    </w:p>
    <w:p w:rsidR="000500C0" w:rsidRPr="00A5038E" w:rsidRDefault="000500C0" w:rsidP="000500C0">
      <w:pPr>
        <w:jc w:val="both"/>
      </w:pPr>
      <w:r>
        <w:t>Tienen efecto inocualatriz por introducción de bacterias. Alcanzan la madurez sexual</w:t>
      </w:r>
      <w:r w:rsidRPr="00A5038E">
        <w:t xml:space="preserve"> </w:t>
      </w:r>
      <w:r>
        <w:t>a los 15 o 20 días. El periodo prepatente comprende de 21 a 26 días.</w:t>
      </w:r>
    </w:p>
    <w:p w:rsidR="000500C0" w:rsidRDefault="000500C0" w:rsidP="000500C0">
      <w:pPr>
        <w:jc w:val="both"/>
      </w:pPr>
      <w:r w:rsidRPr="00D91F2F">
        <w:rPr>
          <w:i/>
        </w:rPr>
        <w:t>Síntomas</w:t>
      </w:r>
      <w:r>
        <w:t xml:space="preserve">: </w:t>
      </w:r>
    </w:p>
    <w:p w:rsidR="000500C0" w:rsidRDefault="000500C0" w:rsidP="000500C0">
      <w:pPr>
        <w:jc w:val="both"/>
      </w:pPr>
      <w:r w:rsidRPr="00D91F2F">
        <w:rPr>
          <w:u w:val="single"/>
        </w:rPr>
        <w:t>Sobreagudos</w:t>
      </w:r>
      <w:r>
        <w:t xml:space="preserve"> dados por </w:t>
      </w:r>
      <w:r w:rsidRPr="00E1666D">
        <w:rPr>
          <w:i/>
        </w:rPr>
        <w:t>H. contortus</w:t>
      </w:r>
      <w:r>
        <w:t xml:space="preserve">, en animales jóvenes son más susceptibles, presentan anemia, diarrea severa, edema emansiación, contenido del abomaso color café chocolate, nódulos hipobióticos  de 1-3 mm, coágulos de sangre, deshidratación y muerte. El factor clima es importante; en verano al aumentar el calor y las lluvias. Tiene alta mortalidad y baja morbilidad. Animales de 0-7 días de edad. </w:t>
      </w:r>
    </w:p>
    <w:p w:rsidR="000500C0" w:rsidRDefault="000500C0" w:rsidP="000500C0">
      <w:pPr>
        <w:jc w:val="both"/>
      </w:pPr>
      <w:r w:rsidRPr="00D91F2F">
        <w:rPr>
          <w:u w:val="single"/>
        </w:rPr>
        <w:t>Aguda:</w:t>
      </w:r>
      <w:r>
        <w:t xml:space="preserve"> animales jóvenes generalmente  de 10 a 25 días, invasiones mixtas.</w:t>
      </w:r>
    </w:p>
    <w:p w:rsidR="000500C0" w:rsidRDefault="000500C0" w:rsidP="000500C0">
      <w:pPr>
        <w:jc w:val="both"/>
      </w:pPr>
      <w:r w:rsidRPr="00D91F2F">
        <w:rPr>
          <w:u w:val="single"/>
        </w:rPr>
        <w:t>Crónica:</w:t>
      </w:r>
      <w:r>
        <w:t xml:space="preserve"> más común. Ocurre en cualquier clima, mortalidad baja y morbilidad alta. Se presenta en animales de 2-.6 meses de edad. Los signos que presentan son anemia, hipoproteinemia, edema, mal de botella, mucosas  pálidas, caída del lana, agalactia, muerte por complicaciones bacterianas, otros parásitos, deshidratación, S.M.D, retardo en crecimiento, no hay anemia marcada ni edema, heces pastosas de color verdoso.</w:t>
      </w:r>
    </w:p>
    <w:p w:rsidR="000500C0" w:rsidRDefault="000500C0" w:rsidP="000500C0">
      <w:pPr>
        <w:jc w:val="both"/>
      </w:pPr>
      <w:r w:rsidRPr="00D91F2F">
        <w:rPr>
          <w:i/>
        </w:rPr>
        <w:t>Diagnóstico Clínico</w:t>
      </w:r>
      <w:r>
        <w:t xml:space="preserve">: análisis de excremento: flotación, identificación de huevecillos para nematodirus se hace una técnica de sedimentación, para diagnosticar estrongilosis, identificar L3 en el microscopio. </w:t>
      </w:r>
    </w:p>
    <w:p w:rsidR="000500C0" w:rsidRDefault="000500C0" w:rsidP="000500C0">
      <w:pPr>
        <w:jc w:val="both"/>
      </w:pPr>
      <w:r>
        <w:t>Necropsia: observación de nódulos y gusanos adultos en intestino grueso.</w:t>
      </w:r>
    </w:p>
    <w:p w:rsidR="000500C0" w:rsidRDefault="000500C0" w:rsidP="000500C0">
      <w:pPr>
        <w:jc w:val="both"/>
      </w:pPr>
      <w:r w:rsidRPr="00D91F2F">
        <w:rPr>
          <w:i/>
        </w:rPr>
        <w:t>Tratamiento</w:t>
      </w:r>
      <w:r>
        <w:t>: desparasitantes derivados del Imidazol</w:t>
      </w:r>
    </w:p>
    <w:p w:rsidR="000500C0" w:rsidRPr="005519D4" w:rsidRDefault="000500C0" w:rsidP="000500C0">
      <w:pPr>
        <w:jc w:val="both"/>
        <w:rPr>
          <w:b/>
          <w:lang w:val="es-MX"/>
        </w:rPr>
      </w:pPr>
      <w:r>
        <w:rPr>
          <w:b/>
          <w:lang w:val="es-MX"/>
        </w:rPr>
        <w:t xml:space="preserve">2.1.7 </w:t>
      </w:r>
      <w:r w:rsidRPr="008B6968">
        <w:rPr>
          <w:b/>
          <w:lang w:val="es-MX"/>
        </w:rPr>
        <w:t>Tricurosis</w:t>
      </w:r>
      <w:r>
        <w:rPr>
          <w:b/>
          <w:lang w:val="es-MX"/>
        </w:rPr>
        <w:t xml:space="preserve"> ó </w:t>
      </w:r>
      <w:r>
        <w:rPr>
          <w:b/>
          <w:lang w:val="es-ES_tradnl"/>
        </w:rPr>
        <w:t>T</w:t>
      </w:r>
      <w:r w:rsidRPr="008B6968">
        <w:rPr>
          <w:b/>
          <w:lang w:val="es-ES_tradnl"/>
        </w:rPr>
        <w:t>ricuridosis.</w:t>
      </w:r>
    </w:p>
    <w:p w:rsidR="000500C0" w:rsidRPr="008B6968" w:rsidRDefault="000500C0" w:rsidP="000500C0">
      <w:pPr>
        <w:jc w:val="both"/>
        <w:rPr>
          <w:lang w:val="es-ES_tradnl"/>
        </w:rPr>
      </w:pPr>
      <w:r w:rsidRPr="005519D4">
        <w:rPr>
          <w:i/>
          <w:lang w:val="es-ES_tradnl"/>
        </w:rPr>
        <w:t>Sinonimia</w:t>
      </w:r>
      <w:r>
        <w:rPr>
          <w:lang w:val="es-ES_tradnl"/>
        </w:rPr>
        <w:t>:</w:t>
      </w:r>
    </w:p>
    <w:p w:rsidR="000500C0" w:rsidRPr="008B6968" w:rsidRDefault="000500C0" w:rsidP="000500C0">
      <w:pPr>
        <w:jc w:val="both"/>
        <w:rPr>
          <w:lang w:val="es-ES_tradnl"/>
        </w:rPr>
      </w:pPr>
      <w:r w:rsidRPr="008B6968">
        <w:rPr>
          <w:i/>
          <w:lang w:val="es-ES_tradnl"/>
        </w:rPr>
        <w:t>Trichuris</w:t>
      </w:r>
      <w:r w:rsidRPr="008B6968">
        <w:rPr>
          <w:lang w:val="es-ES_tradnl"/>
        </w:rPr>
        <w:t>.</w:t>
      </w:r>
    </w:p>
    <w:p w:rsidR="000500C0" w:rsidRPr="008B6968" w:rsidRDefault="000500C0" w:rsidP="000500C0">
      <w:pPr>
        <w:jc w:val="both"/>
        <w:rPr>
          <w:lang w:val="es-ES_tradnl"/>
        </w:rPr>
      </w:pPr>
      <w:r w:rsidRPr="008B6968">
        <w:rPr>
          <w:lang w:val="es-ES_tradnl"/>
        </w:rPr>
        <w:t>Tricocefalosis.</w:t>
      </w:r>
    </w:p>
    <w:p w:rsidR="000500C0" w:rsidRDefault="000500C0" w:rsidP="000500C0">
      <w:pPr>
        <w:jc w:val="both"/>
        <w:rPr>
          <w:lang w:val="es-ES_tradnl"/>
        </w:rPr>
      </w:pPr>
      <w:r w:rsidRPr="008B6968">
        <w:rPr>
          <w:lang w:val="es-ES_tradnl"/>
        </w:rPr>
        <w:t>Gusano látigo.</w:t>
      </w:r>
    </w:p>
    <w:p w:rsidR="000500C0" w:rsidRPr="008B6968" w:rsidRDefault="000500C0" w:rsidP="000500C0">
      <w:pPr>
        <w:jc w:val="both"/>
        <w:rPr>
          <w:lang w:val="es-ES_tradnl"/>
        </w:rPr>
      </w:pPr>
      <w:r w:rsidRPr="005519D4">
        <w:rPr>
          <w:i/>
          <w:lang w:val="es-ES_tradnl"/>
        </w:rPr>
        <w:t>Definición</w:t>
      </w:r>
      <w:r w:rsidRPr="008B6968">
        <w:rPr>
          <w:lang w:val="es-ES_tradnl"/>
        </w:rPr>
        <w:t>.</w:t>
      </w:r>
    </w:p>
    <w:p w:rsidR="000500C0" w:rsidRPr="008B6968" w:rsidRDefault="000500C0" w:rsidP="000500C0">
      <w:pPr>
        <w:jc w:val="both"/>
        <w:rPr>
          <w:lang w:val="es-ES_tradnl"/>
        </w:rPr>
      </w:pPr>
      <w:r w:rsidRPr="008B6968">
        <w:rPr>
          <w:lang w:val="es-ES_tradnl"/>
        </w:rPr>
        <w:t>Enfermedad parasitaria del ciego y colon de equinos, bovinos, caprinos, cerdos, perros, conejos y el hombre, cada uno de ellos tiene su parasito específico. Clínicamente la enfermedad pasa desapercibida en rumiantes, perros y gatos; cursa con un cuadro de diarrea y con un síndrome de mala digestión.</w:t>
      </w:r>
      <w:r w:rsidRPr="005519D4">
        <w:rPr>
          <w:lang w:val="es-ES_tradnl"/>
        </w:rPr>
        <w:t xml:space="preserve"> </w:t>
      </w:r>
      <w:r w:rsidRPr="008B6968">
        <w:rPr>
          <w:lang w:val="es-ES_tradnl"/>
        </w:rPr>
        <w:t>Enfermedad dañina mas frecuente en cerdos (T. suis) y perros (T. vulpis), también ovi-cap y bovinos. Se caracteriza por que la enfermedad pasa desapercibida en rumiantes, en el perro y en el cerdo hay mayor sintomatología. La parte delgada del parasito se introduce dentro de la mucosa del intestino grueso por lo tanto no se aprecia es un parasito de difícil extracción.</w:t>
      </w:r>
    </w:p>
    <w:p w:rsidR="000500C0" w:rsidRDefault="000500C0" w:rsidP="000500C0">
      <w:pPr>
        <w:jc w:val="both"/>
        <w:rPr>
          <w:lang w:val="es-ES_tradnl"/>
        </w:rPr>
      </w:pPr>
      <w:r>
        <w:rPr>
          <w:noProof/>
        </w:rPr>
        <w:drawing>
          <wp:anchor distT="0" distB="0" distL="114300" distR="114300" simplePos="0" relativeHeight="251684864" behindDoc="0" locked="0" layoutInCell="1" allowOverlap="1">
            <wp:simplePos x="0" y="0"/>
            <wp:positionH relativeFrom="column">
              <wp:posOffset>2581910</wp:posOffset>
            </wp:positionH>
            <wp:positionV relativeFrom="paragraph">
              <wp:posOffset>22860</wp:posOffset>
            </wp:positionV>
            <wp:extent cx="2752090" cy="1976755"/>
            <wp:effectExtent l="19050" t="0" r="0" b="0"/>
            <wp:wrapSquare wrapText="bothSides"/>
            <wp:docPr id="29" name="21 Imagen" descr="Trichuri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churis.bmp"/>
                    <pic:cNvPicPr/>
                  </pic:nvPicPr>
                  <pic:blipFill>
                    <a:blip r:embed="rId14"/>
                    <a:srcRect l="14612" t="6924" r="13262" b="23840"/>
                    <a:stretch>
                      <a:fillRect/>
                    </a:stretch>
                  </pic:blipFill>
                  <pic:spPr>
                    <a:xfrm>
                      <a:off x="0" y="0"/>
                      <a:ext cx="2752090" cy="1976755"/>
                    </a:xfrm>
                    <a:prstGeom prst="rect">
                      <a:avLst/>
                    </a:prstGeom>
                  </pic:spPr>
                </pic:pic>
              </a:graphicData>
            </a:graphic>
          </wp:anchor>
        </w:drawing>
      </w:r>
    </w:p>
    <w:p w:rsidR="000500C0" w:rsidRPr="00704995" w:rsidRDefault="000500C0" w:rsidP="000500C0">
      <w:pPr>
        <w:jc w:val="both"/>
        <w:rPr>
          <w:lang w:val="es-ES_tradnl"/>
        </w:rPr>
      </w:pPr>
      <w:r w:rsidRPr="00704995">
        <w:rPr>
          <w:i/>
          <w:lang w:val="es-ES_tradnl"/>
        </w:rPr>
        <w:t>Agente Etiológico</w:t>
      </w:r>
    </w:p>
    <w:p w:rsidR="000500C0" w:rsidRPr="00704995" w:rsidRDefault="00FD32A5" w:rsidP="000500C0">
      <w:pPr>
        <w:jc w:val="both"/>
        <w:rPr>
          <w:i/>
          <w:lang w:val="es-ES_tradnl"/>
        </w:rPr>
      </w:pPr>
      <w:r>
        <w:rPr>
          <w:i/>
          <w:noProof/>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1" type="#_x0000_t88" style="position:absolute;left:0;text-align:left;margin-left:99pt;margin-top:4.1pt;width:9pt;height:37.5pt;z-index:251677696"/>
        </w:pict>
      </w:r>
      <w:r w:rsidR="000500C0" w:rsidRPr="00704995">
        <w:rPr>
          <w:i/>
          <w:lang w:val="es-ES_tradnl"/>
        </w:rPr>
        <w:t>Trichuris ovis</w:t>
      </w:r>
    </w:p>
    <w:p w:rsidR="000500C0" w:rsidRPr="00704995" w:rsidRDefault="000500C0" w:rsidP="000500C0">
      <w:pPr>
        <w:tabs>
          <w:tab w:val="left" w:pos="2625"/>
        </w:tabs>
        <w:jc w:val="both"/>
        <w:rPr>
          <w:lang w:val="es-ES_tradnl"/>
        </w:rPr>
      </w:pPr>
      <w:r w:rsidRPr="00704995">
        <w:rPr>
          <w:i/>
          <w:lang w:val="es-ES_tradnl"/>
        </w:rPr>
        <w:t>Trichuris discolor</w:t>
      </w:r>
      <w:r w:rsidRPr="00704995">
        <w:rPr>
          <w:lang w:val="es-ES_tradnl"/>
        </w:rPr>
        <w:t xml:space="preserve">         Borregos</w:t>
      </w:r>
    </w:p>
    <w:p w:rsidR="000500C0" w:rsidRPr="00704995" w:rsidRDefault="000500C0" w:rsidP="000500C0">
      <w:pPr>
        <w:jc w:val="both"/>
        <w:rPr>
          <w:i/>
          <w:lang w:val="es-ES_tradnl"/>
        </w:rPr>
      </w:pPr>
      <w:r w:rsidRPr="00704995">
        <w:rPr>
          <w:i/>
          <w:lang w:val="es-ES_tradnl"/>
        </w:rPr>
        <w:t>Trichuris globulosa</w:t>
      </w:r>
    </w:p>
    <w:p w:rsidR="000500C0" w:rsidRPr="008B6968" w:rsidRDefault="000500C0" w:rsidP="000500C0">
      <w:pPr>
        <w:jc w:val="both"/>
      </w:pPr>
      <w:r w:rsidRPr="008B6968">
        <w:rPr>
          <w:i/>
        </w:rPr>
        <w:t>Trichuris suis</w:t>
      </w:r>
      <w:r>
        <w:t xml:space="preserve">.              </w:t>
      </w:r>
      <w:r w:rsidRPr="008B6968">
        <w:t>Cerdo</w:t>
      </w:r>
    </w:p>
    <w:p w:rsidR="000500C0" w:rsidRPr="008B6968" w:rsidRDefault="000500C0" w:rsidP="000500C0">
      <w:pPr>
        <w:jc w:val="both"/>
      </w:pPr>
      <w:r w:rsidRPr="008B6968">
        <w:rPr>
          <w:i/>
        </w:rPr>
        <w:t>Trichuris vulpis</w:t>
      </w:r>
      <w:r>
        <w:t xml:space="preserve">            P</w:t>
      </w:r>
      <w:r w:rsidRPr="008B6968">
        <w:t>erro</w:t>
      </w:r>
    </w:p>
    <w:p w:rsidR="000500C0" w:rsidRPr="008B6968" w:rsidRDefault="000500C0" w:rsidP="000500C0">
      <w:r w:rsidRPr="008B6968">
        <w:rPr>
          <w:i/>
        </w:rPr>
        <w:t>Trichuris campanula</w:t>
      </w:r>
      <w:r>
        <w:t xml:space="preserve">    G</w:t>
      </w:r>
      <w:r w:rsidRPr="008B6968">
        <w:t>ato</w:t>
      </w:r>
    </w:p>
    <w:p w:rsidR="000500C0" w:rsidRDefault="000500C0" w:rsidP="000500C0">
      <w:pPr>
        <w:jc w:val="both"/>
      </w:pPr>
      <w:r w:rsidRPr="008B6968">
        <w:rPr>
          <w:i/>
        </w:rPr>
        <w:t>Trichuris trichura</w:t>
      </w:r>
      <w:r>
        <w:t xml:space="preserve">         H</w:t>
      </w:r>
      <w:r w:rsidRPr="008B6968">
        <w:t>umano</w:t>
      </w:r>
    </w:p>
    <w:p w:rsidR="000500C0" w:rsidRPr="008B6968" w:rsidRDefault="000500C0" w:rsidP="000500C0">
      <w:pPr>
        <w:jc w:val="both"/>
      </w:pPr>
      <w:r w:rsidRPr="008B6968">
        <w:rPr>
          <w:i/>
        </w:rPr>
        <w:t>Trichuris leporis</w:t>
      </w:r>
      <w:r>
        <w:t xml:space="preserve">     C</w:t>
      </w:r>
      <w:r w:rsidRPr="008B6968">
        <w:t>onejo, liebre</w:t>
      </w:r>
    </w:p>
    <w:p w:rsidR="000500C0" w:rsidRPr="008B6968" w:rsidRDefault="000500C0" w:rsidP="000500C0">
      <w:pPr>
        <w:jc w:val="both"/>
      </w:pPr>
    </w:p>
    <w:p w:rsidR="000500C0" w:rsidRPr="005519D4" w:rsidRDefault="000500C0" w:rsidP="000500C0">
      <w:pPr>
        <w:jc w:val="both"/>
        <w:rPr>
          <w:i/>
        </w:rPr>
      </w:pPr>
      <w:r w:rsidRPr="005519D4">
        <w:rPr>
          <w:i/>
        </w:rPr>
        <w:t>Morfología.</w:t>
      </w:r>
    </w:p>
    <w:p w:rsidR="000500C0" w:rsidRPr="008B6968" w:rsidRDefault="000500C0" w:rsidP="000500C0">
      <w:pPr>
        <w:jc w:val="both"/>
      </w:pPr>
      <w:r w:rsidRPr="008B6968">
        <w:t>Poseen un tamaño de 43 y 60nm de largo en promedio (4-7cm).</w:t>
      </w:r>
    </w:p>
    <w:p w:rsidR="000500C0" w:rsidRPr="005519D4" w:rsidRDefault="000500C0" w:rsidP="000500C0">
      <w:pPr>
        <w:jc w:val="both"/>
        <w:rPr>
          <w:i/>
        </w:rPr>
      </w:pPr>
      <w:r w:rsidRPr="005519D4">
        <w:rPr>
          <w:i/>
        </w:rPr>
        <w:t>Ciclo biológico.</w:t>
      </w:r>
    </w:p>
    <w:p w:rsidR="000500C0" w:rsidRPr="008B6968" w:rsidRDefault="000500C0" w:rsidP="000500C0">
      <w:pPr>
        <w:jc w:val="both"/>
      </w:pPr>
      <w:r w:rsidRPr="008B6968">
        <w:t>El huevecillo; recién puesto en mórula (infestante) de 5-6 días surge la larva dentro del huevecillo sin eclosionar; este infecta al ser ingerido por el animal.</w:t>
      </w:r>
    </w:p>
    <w:p w:rsidR="000500C0" w:rsidRPr="008B6968" w:rsidRDefault="000500C0" w:rsidP="000500C0">
      <w:pPr>
        <w:jc w:val="both"/>
      </w:pPr>
      <w:r w:rsidRPr="008B6968">
        <w:t>Eclosiona en intestino delgado L1 se dirige a intestino grueso penetra en la mucosa y se transforma en L2, L3, L4, L5 o adulto joven y adulto; siempre metido en la mucosa, empieza a crecer con la parte gruesa hacia la luz intestinal. La hembra y el macho copulan y la hembra pone huevecillos los cuales salen en las heces para repetir el ciclo biológico en el cual interviene el pasto y la tierra. El perro adquiere la parasitosis en la calle y los bovinos cuando se encuentran en pastoreo; el huevecillo se vuelve infestante de 4-28 días pero puede durar un año como infestante sin eclosionar.</w:t>
      </w:r>
    </w:p>
    <w:p w:rsidR="000500C0" w:rsidRPr="005519D4" w:rsidRDefault="000500C0" w:rsidP="000500C0">
      <w:pPr>
        <w:jc w:val="both"/>
        <w:rPr>
          <w:i/>
        </w:rPr>
      </w:pPr>
      <w:r w:rsidRPr="005519D4">
        <w:rPr>
          <w:i/>
        </w:rPr>
        <w:t>Patogenia.</w:t>
      </w:r>
    </w:p>
    <w:p w:rsidR="000500C0" w:rsidRPr="008B6968" w:rsidRDefault="000500C0" w:rsidP="000500C0">
      <w:pPr>
        <w:jc w:val="both"/>
      </w:pPr>
      <w:r w:rsidRPr="008B6968">
        <w:t>Efecto traumático: por la perforación de la mucosa intestina.</w:t>
      </w:r>
    </w:p>
    <w:p w:rsidR="000500C0" w:rsidRPr="008B6968" w:rsidRDefault="000500C0" w:rsidP="000500C0">
      <w:pPr>
        <w:jc w:val="both"/>
      </w:pPr>
      <w:r w:rsidRPr="008B6968">
        <w:t>Efecto expoliatriz: se alimenta de sangre y contenido intestinal.</w:t>
      </w:r>
    </w:p>
    <w:p w:rsidR="000500C0" w:rsidRPr="008B6968" w:rsidRDefault="000500C0" w:rsidP="000500C0">
      <w:pPr>
        <w:jc w:val="both"/>
      </w:pPr>
      <w:r w:rsidRPr="005519D4">
        <w:rPr>
          <w:i/>
        </w:rPr>
        <w:t>Signos y lesiones</w:t>
      </w:r>
      <w:r w:rsidRPr="008B6968">
        <w:t>.</w:t>
      </w:r>
    </w:p>
    <w:p w:rsidR="000500C0" w:rsidRPr="008B6968" w:rsidRDefault="000500C0" w:rsidP="000500C0">
      <w:pPr>
        <w:jc w:val="both"/>
      </w:pPr>
      <w:r w:rsidRPr="008B6968">
        <w:t>Enteritis catarral va a generar dependiendo del número de parásitos un aumento del peristaltismo con la consecuente presentación de diarrea y la dificultad de absorción de nutrientes, inflamación leve, la enfermedad pasa desapercibida en bovinos; borregos tal vez se llega a presentar en casos muy raros con parasitosis severa, un síndrome de mala digestión; en perros presencia de anemia y diarrea.</w:t>
      </w:r>
    </w:p>
    <w:p w:rsidR="000500C0" w:rsidRPr="005519D4" w:rsidRDefault="000500C0" w:rsidP="000500C0">
      <w:pPr>
        <w:jc w:val="both"/>
        <w:rPr>
          <w:i/>
        </w:rPr>
      </w:pPr>
      <w:r w:rsidRPr="005519D4">
        <w:rPr>
          <w:i/>
        </w:rPr>
        <w:t>Microscópicamente.</w:t>
      </w:r>
    </w:p>
    <w:p w:rsidR="000500C0" w:rsidRPr="008B6968" w:rsidRDefault="000500C0" w:rsidP="000500C0">
      <w:pPr>
        <w:jc w:val="both"/>
      </w:pPr>
      <w:r w:rsidRPr="008B6968">
        <w:t>Necrosis coagulativa en la mucosa intestinal, invasión leucocitaria y una congestión de tipo hemorrágica, posible presencia de nódulos los cuales desaparecen rápidamente y son producidos por L3. Bovinos, ovinos, caprinos otro factor que produce sintomatología es la presencia de otros parásitos causando anemia y diarreas intensas.</w:t>
      </w:r>
    </w:p>
    <w:p w:rsidR="000500C0" w:rsidRDefault="000500C0" w:rsidP="000500C0">
      <w:pPr>
        <w:jc w:val="both"/>
      </w:pPr>
      <w:r w:rsidRPr="008B6968">
        <w:t>Los animales jóvenes son mas susceptibles los mas grandes son asintomáticos. La inmunidad se presenta por la disminución de la producción de huevecillos y no es duradera.</w:t>
      </w:r>
    </w:p>
    <w:p w:rsidR="000500C0" w:rsidRPr="008B6968" w:rsidRDefault="000500C0" w:rsidP="000500C0">
      <w:pPr>
        <w:jc w:val="both"/>
      </w:pPr>
      <w:r w:rsidRPr="005519D4">
        <w:rPr>
          <w:i/>
        </w:rPr>
        <w:t>Diagnostico clínico</w:t>
      </w:r>
      <w:r w:rsidRPr="008B6968">
        <w:t>.</w:t>
      </w:r>
    </w:p>
    <w:p w:rsidR="000500C0" w:rsidRPr="008B6968" w:rsidRDefault="000500C0" w:rsidP="000500C0">
      <w:pPr>
        <w:jc w:val="both"/>
      </w:pPr>
      <w:r w:rsidRPr="008B6968">
        <w:t xml:space="preserve">Difícil clínicamente por la falta de sintomatología, un estudio coproparasitoscopico de excremento fresco con la técnica de flotación para identificar al huevecillo y su forma, se puede requerir la ayuda de un catalogo de huevecillos. Digestión artificial (jugo gástrico artificial) para sacar el parasito de la mucosa intestinal, en estufa bacteriológica </w:t>
      </w:r>
      <w:smartTag w:uri="urn:schemas-microsoft-com:office:smarttags" w:element="metricconverter">
        <w:smartTagPr>
          <w:attr w:name="ProductID" w:val="43ﾺC"/>
        </w:smartTagPr>
        <w:r w:rsidRPr="008B6968">
          <w:t>43ºC</w:t>
        </w:r>
      </w:smartTag>
      <w:r w:rsidRPr="008B6968">
        <w:t>.</w:t>
      </w:r>
    </w:p>
    <w:p w:rsidR="000500C0" w:rsidRPr="008B6968" w:rsidRDefault="000500C0" w:rsidP="000500C0">
      <w:pPr>
        <w:jc w:val="both"/>
      </w:pPr>
      <w:r w:rsidRPr="005519D4">
        <w:rPr>
          <w:i/>
        </w:rPr>
        <w:t>Tratamiento</w:t>
      </w:r>
      <w:r w:rsidRPr="008B6968">
        <w:t>.</w:t>
      </w:r>
    </w:p>
    <w:p w:rsidR="000500C0" w:rsidRPr="008B6968" w:rsidRDefault="000500C0" w:rsidP="000500C0">
      <w:pPr>
        <w:jc w:val="both"/>
      </w:pPr>
      <w:r w:rsidRPr="008B6968">
        <w:t>Derivados del Imidazol como Fenbendazol de 3-5mg/Kg. por 3 días (efectivo), Levamizol 70-80 % de efectividad, una mezcla adecuada de Tartrato y Citrato de Pirantel de 7-14mg/Kg., Parbendazol 20mg/Kg.</w:t>
      </w:r>
    </w:p>
    <w:p w:rsidR="000500C0" w:rsidRPr="005519D4" w:rsidRDefault="000500C0" w:rsidP="000500C0">
      <w:pPr>
        <w:jc w:val="both"/>
        <w:rPr>
          <w:i/>
        </w:rPr>
      </w:pPr>
      <w:r>
        <w:rPr>
          <w:i/>
        </w:rPr>
        <w:t>Control y Prevenció</w:t>
      </w:r>
      <w:r w:rsidRPr="005519D4">
        <w:rPr>
          <w:i/>
        </w:rPr>
        <w:t>n.</w:t>
      </w:r>
    </w:p>
    <w:p w:rsidR="00AF0350" w:rsidRDefault="000500C0" w:rsidP="000500C0">
      <w:pPr>
        <w:jc w:val="both"/>
      </w:pPr>
      <w:r w:rsidRPr="008B6968">
        <w:t>Principalmente de manejo, rotación de proteros, conservación de praderas, evitar la mezcla de animales, el aseo y desinfección (cerdos, perros) en animales estabulados, comederos adecuadamente diseñados para evitar la contaminación y eliminación de fauna nociva.</w:t>
      </w:r>
    </w:p>
    <w:p w:rsidR="000500C0" w:rsidRPr="00AF0350" w:rsidRDefault="000500C0" w:rsidP="000500C0">
      <w:pPr>
        <w:jc w:val="both"/>
      </w:pPr>
      <w:r w:rsidRPr="00292692">
        <w:rPr>
          <w:b/>
        </w:rPr>
        <w:t>2.2    Hepáticas</w:t>
      </w:r>
    </w:p>
    <w:p w:rsidR="000500C0" w:rsidRDefault="000500C0" w:rsidP="000500C0">
      <w:pPr>
        <w:jc w:val="both"/>
        <w:rPr>
          <w:b/>
        </w:rPr>
      </w:pPr>
      <w:r w:rsidRPr="00292692">
        <w:rPr>
          <w:b/>
        </w:rPr>
        <w:t>2.2.1 Fasciolasis</w:t>
      </w:r>
    </w:p>
    <w:p w:rsidR="000500C0" w:rsidRPr="00577549" w:rsidRDefault="000500C0" w:rsidP="000500C0">
      <w:pPr>
        <w:jc w:val="both"/>
      </w:pPr>
      <w:r w:rsidRPr="00577549">
        <w:t>SINONIMIA:</w:t>
      </w:r>
    </w:p>
    <w:p w:rsidR="000500C0" w:rsidRPr="00577549" w:rsidRDefault="000500C0" w:rsidP="000500C0">
      <w:pPr>
        <w:jc w:val="both"/>
      </w:pPr>
      <w:r w:rsidRPr="00577549">
        <w:t>Palomilla del hígado.</w:t>
      </w:r>
    </w:p>
    <w:p w:rsidR="000500C0" w:rsidRPr="00577549" w:rsidRDefault="000500C0" w:rsidP="000500C0">
      <w:pPr>
        <w:pStyle w:val="Prrafodelista"/>
        <w:numPr>
          <w:ilvl w:val="0"/>
          <w:numId w:val="58"/>
        </w:numPr>
        <w:spacing w:after="0"/>
        <w:jc w:val="both"/>
      </w:pPr>
      <w:r w:rsidRPr="00577549">
        <w:t>Hígado picado.</w:t>
      </w:r>
    </w:p>
    <w:p w:rsidR="000500C0" w:rsidRPr="00577549" w:rsidRDefault="000500C0" w:rsidP="000500C0">
      <w:pPr>
        <w:pStyle w:val="Prrafodelista"/>
        <w:numPr>
          <w:ilvl w:val="0"/>
          <w:numId w:val="58"/>
        </w:numPr>
        <w:spacing w:after="0"/>
        <w:jc w:val="both"/>
      </w:pPr>
      <w:r w:rsidRPr="00577549">
        <w:t>Hígado podrido.</w:t>
      </w:r>
    </w:p>
    <w:p w:rsidR="000500C0" w:rsidRPr="00577549" w:rsidRDefault="000500C0" w:rsidP="000500C0">
      <w:pPr>
        <w:pStyle w:val="Prrafodelista"/>
        <w:numPr>
          <w:ilvl w:val="0"/>
          <w:numId w:val="58"/>
        </w:numPr>
        <w:spacing w:after="0"/>
        <w:jc w:val="both"/>
      </w:pPr>
      <w:r w:rsidRPr="00577549">
        <w:t>Mal de botella.</w:t>
      </w:r>
    </w:p>
    <w:p w:rsidR="000500C0" w:rsidRPr="00577549" w:rsidRDefault="000500C0" w:rsidP="000500C0">
      <w:pPr>
        <w:pStyle w:val="Prrafodelista"/>
        <w:numPr>
          <w:ilvl w:val="0"/>
          <w:numId w:val="58"/>
        </w:numPr>
        <w:spacing w:after="0"/>
        <w:jc w:val="both"/>
      </w:pPr>
      <w:r w:rsidRPr="00577549">
        <w:t>Distomatosis.</w:t>
      </w:r>
    </w:p>
    <w:p w:rsidR="000500C0" w:rsidRPr="00577549" w:rsidRDefault="000500C0" w:rsidP="000500C0">
      <w:pPr>
        <w:pStyle w:val="Prrafodelista"/>
        <w:numPr>
          <w:ilvl w:val="0"/>
          <w:numId w:val="58"/>
        </w:numPr>
        <w:spacing w:after="0"/>
        <w:jc w:val="both"/>
      </w:pPr>
      <w:r w:rsidRPr="00577549">
        <w:t>Conchuela del hígado picado.</w:t>
      </w:r>
    </w:p>
    <w:p w:rsidR="000500C0" w:rsidRPr="00577549" w:rsidRDefault="000500C0" w:rsidP="000500C0">
      <w:pPr>
        <w:jc w:val="both"/>
        <w:rPr>
          <w:i/>
        </w:rPr>
      </w:pPr>
      <w:r w:rsidRPr="00577549">
        <w:rPr>
          <w:i/>
        </w:rPr>
        <w:t>Definicion:</w:t>
      </w:r>
    </w:p>
    <w:p w:rsidR="000500C0" w:rsidRPr="00577549" w:rsidRDefault="000500C0" w:rsidP="000500C0">
      <w:pPr>
        <w:jc w:val="both"/>
      </w:pPr>
      <w:r w:rsidRPr="00577549">
        <w:t>La fasciolasis es una enfermedad parasitaria que se debe a la presencia del trematodo fasciola hepática en el parénquima y conductos biliares  de bovinos, ovinos, caprinos, cerdos, humanos.</w:t>
      </w:r>
      <w:r w:rsidRPr="00391C73">
        <w:t xml:space="preserve"> </w:t>
      </w:r>
      <w:r w:rsidRPr="00577549">
        <w:t>Enfermedad de temporal de lluvias y calor</w:t>
      </w:r>
    </w:p>
    <w:p w:rsidR="000500C0" w:rsidRPr="00577549" w:rsidRDefault="000500C0" w:rsidP="000500C0">
      <w:pPr>
        <w:jc w:val="both"/>
        <w:rPr>
          <w:i/>
        </w:rPr>
      </w:pPr>
      <w:r>
        <w:rPr>
          <w:i/>
        </w:rPr>
        <w:t>Agente Etioló</w:t>
      </w:r>
      <w:r w:rsidRPr="00577549">
        <w:rPr>
          <w:i/>
        </w:rPr>
        <w:t>gico:</w:t>
      </w:r>
      <w:r w:rsidRPr="00577549">
        <w:rPr>
          <w:rFonts w:ascii="Arial" w:hAnsi="Arial" w:cs="Arial"/>
        </w:rPr>
        <w:t xml:space="preserve"> </w:t>
      </w:r>
      <w:r w:rsidRPr="00577549">
        <w:rPr>
          <w:i/>
        </w:rPr>
        <w:t>Dístoma hepaticum</w:t>
      </w:r>
    </w:p>
    <w:p w:rsidR="000500C0" w:rsidRPr="00577549" w:rsidRDefault="000500C0" w:rsidP="000500C0">
      <w:pPr>
        <w:jc w:val="both"/>
      </w:pPr>
      <w:r w:rsidRPr="00577549">
        <w:rPr>
          <w:i/>
        </w:rPr>
        <w:t>Morfología</w:t>
      </w:r>
      <w:r w:rsidRPr="00577549">
        <w:t>: color del parasito vivo: rosa, color del parasito muerto: gris.</w:t>
      </w:r>
      <w:r>
        <w:t xml:space="preserve"> </w:t>
      </w:r>
      <w:r w:rsidRPr="00577549">
        <w:t>Piel con espinas pequeñas</w:t>
      </w:r>
    </w:p>
    <w:p w:rsidR="000500C0" w:rsidRPr="00577549" w:rsidRDefault="000500C0" w:rsidP="000500C0">
      <w:pPr>
        <w:jc w:val="both"/>
      </w:pPr>
      <w:r>
        <w:rPr>
          <w:i/>
        </w:rPr>
        <w:t>Ciclo Bioló</w:t>
      </w:r>
      <w:r w:rsidRPr="00577549">
        <w:rPr>
          <w:i/>
        </w:rPr>
        <w:t>gico</w:t>
      </w:r>
      <w:r w:rsidRPr="00577549">
        <w:t>:</w:t>
      </w:r>
    </w:p>
    <w:p w:rsidR="000500C0" w:rsidRDefault="000500C0" w:rsidP="000500C0">
      <w:pPr>
        <w:jc w:val="both"/>
      </w:pPr>
    </w:p>
    <w:p w:rsidR="000500C0" w:rsidRPr="00577549" w:rsidRDefault="000500C0" w:rsidP="000500C0">
      <w:pPr>
        <w:jc w:val="both"/>
      </w:pPr>
      <w:r>
        <w:rPr>
          <w:noProof/>
        </w:rPr>
        <w:drawing>
          <wp:anchor distT="0" distB="0" distL="114300" distR="114300" simplePos="0" relativeHeight="251685888" behindDoc="0" locked="0" layoutInCell="1" allowOverlap="1">
            <wp:simplePos x="0" y="0"/>
            <wp:positionH relativeFrom="column">
              <wp:posOffset>22127</wp:posOffset>
            </wp:positionH>
            <wp:positionV relativeFrom="paragraph">
              <wp:posOffset>1710</wp:posOffset>
            </wp:positionV>
            <wp:extent cx="2354580" cy="3319975"/>
            <wp:effectExtent l="19050" t="0" r="7620" b="0"/>
            <wp:wrapSquare wrapText="bothSides"/>
            <wp:docPr id="30" name="29 Imagen" descr="fasciola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sciola2.bmp"/>
                    <pic:cNvPicPr/>
                  </pic:nvPicPr>
                  <pic:blipFill>
                    <a:blip r:embed="rId15" cstate="print"/>
                    <a:stretch>
                      <a:fillRect/>
                    </a:stretch>
                  </pic:blipFill>
                  <pic:spPr>
                    <a:xfrm>
                      <a:off x="0" y="0"/>
                      <a:ext cx="2354580" cy="3319975"/>
                    </a:xfrm>
                    <a:prstGeom prst="rect">
                      <a:avLst/>
                    </a:prstGeom>
                  </pic:spPr>
                </pic:pic>
              </a:graphicData>
            </a:graphic>
          </wp:anchor>
        </w:drawing>
      </w:r>
      <w:r>
        <w:t>Huésped 1: caracol  de agua dulce (</w:t>
      </w:r>
      <w:r w:rsidRPr="00577549">
        <w:rPr>
          <w:i/>
        </w:rPr>
        <w:t>Limnea truncatula</w:t>
      </w:r>
      <w:r w:rsidRPr="00577549">
        <w:t>), fasciola infesta el hepatopáncreas del caracol.</w:t>
      </w:r>
    </w:p>
    <w:p w:rsidR="000500C0" w:rsidRPr="00577549" w:rsidRDefault="000500C0" w:rsidP="000500C0">
      <w:pPr>
        <w:jc w:val="both"/>
      </w:pPr>
      <w:r w:rsidRPr="00577549">
        <w:t>Los parasitos adultos se localizan en hígado, donde copulan y la hembra excreta huevos en la bilis, por el cual llega al intestino, para ser excretados por el excremento,  el parasito cae al suelo en fase de miracidio, el cual es consumido por un caracol, el miracidio migra al hepatopáncreas en donde se transforman en redias y después hacen su episis a cercarías las cuales son consumidas por el segundo huésped (vertebrado), las metacercarias llegan a rumen, abomaso en donde se desenquistan y se transforma en fasciola joven, esta perfora el intestino, pasa por el per</w:t>
      </w:r>
      <w:r>
        <w:t>itoneo y perfora la Cápsula de G</w:t>
      </w:r>
      <w:r w:rsidRPr="00577549">
        <w:t>lisson y produce cavernas en el hígado.</w:t>
      </w:r>
    </w:p>
    <w:p w:rsidR="000500C0" w:rsidRPr="00577549" w:rsidRDefault="000500C0" w:rsidP="000500C0">
      <w:pPr>
        <w:jc w:val="both"/>
      </w:pPr>
      <w:r w:rsidRPr="00577549">
        <w:t>Fasciola joven es histiofaga consumiendo hepatocitos, en fase aguda o migrante produciendo una hepatitis hemorrágica (dolor, transaminasa glutamica aumenta) puede ocurrir la muerte en caso de una gran infestación.</w:t>
      </w:r>
    </w:p>
    <w:p w:rsidR="000500C0" w:rsidRPr="00577549" w:rsidRDefault="000500C0" w:rsidP="000500C0">
      <w:pPr>
        <w:jc w:val="both"/>
      </w:pPr>
      <w:r w:rsidRPr="00577549">
        <w:t xml:space="preserve">Las fasciolas adultas por su tamaño ya no pueden viajar en el parénquima hepático, viajando por los conductos biliares, (fase crónica= efecto traumatico, efecto </w:t>
      </w:r>
      <w:proofErr w:type="gramStart"/>
      <w:r w:rsidRPr="00577549">
        <w:t>irritativo )</w:t>
      </w:r>
      <w:proofErr w:type="gramEnd"/>
      <w:r w:rsidRPr="00577549">
        <w:t xml:space="preserve"> las fasciolas adultas  se alimentan de bilis.</w:t>
      </w:r>
    </w:p>
    <w:p w:rsidR="000500C0" w:rsidRDefault="000500C0" w:rsidP="000500C0">
      <w:pPr>
        <w:jc w:val="both"/>
        <w:rPr>
          <w:i/>
        </w:rPr>
      </w:pPr>
    </w:p>
    <w:p w:rsidR="000500C0" w:rsidRDefault="000500C0" w:rsidP="000500C0">
      <w:pPr>
        <w:jc w:val="both"/>
      </w:pPr>
      <w:r w:rsidRPr="00391C73">
        <w:rPr>
          <w:i/>
        </w:rPr>
        <w:t>Signos Clínicos:</w:t>
      </w:r>
    </w:p>
    <w:p w:rsidR="000500C0" w:rsidRPr="00391C73" w:rsidRDefault="000500C0" w:rsidP="000500C0">
      <w:pPr>
        <w:jc w:val="both"/>
        <w:rPr>
          <w:u w:val="single"/>
        </w:rPr>
      </w:pPr>
      <w:r w:rsidRPr="00391C73">
        <w:rPr>
          <w:u w:val="single"/>
        </w:rPr>
        <w:t>Fase cronica:</w:t>
      </w:r>
    </w:p>
    <w:p w:rsidR="000500C0" w:rsidRPr="00577549" w:rsidRDefault="000500C0" w:rsidP="000500C0">
      <w:pPr>
        <w:pStyle w:val="Prrafodelista"/>
        <w:numPr>
          <w:ilvl w:val="0"/>
          <w:numId w:val="59"/>
        </w:numPr>
        <w:spacing w:after="0"/>
        <w:jc w:val="both"/>
      </w:pPr>
      <w:r w:rsidRPr="00577549">
        <w:t>Inapetencia.</w:t>
      </w:r>
    </w:p>
    <w:p w:rsidR="000500C0" w:rsidRPr="00577549" w:rsidRDefault="000500C0" w:rsidP="000500C0">
      <w:pPr>
        <w:pStyle w:val="Prrafodelista"/>
        <w:numPr>
          <w:ilvl w:val="0"/>
          <w:numId w:val="59"/>
        </w:numPr>
        <w:spacing w:after="0"/>
        <w:jc w:val="both"/>
      </w:pPr>
      <w:r w:rsidRPr="00577549">
        <w:t>Anemia por obstruccion, generando mucosas palidas o por liberación excesiva de bilirrubinas provocando ictericia.</w:t>
      </w:r>
    </w:p>
    <w:p w:rsidR="000500C0" w:rsidRPr="00577549" w:rsidRDefault="000500C0" w:rsidP="000500C0">
      <w:pPr>
        <w:pStyle w:val="Prrafodelista"/>
        <w:numPr>
          <w:ilvl w:val="0"/>
          <w:numId w:val="59"/>
        </w:numPr>
        <w:spacing w:after="0"/>
        <w:jc w:val="both"/>
      </w:pPr>
      <w:r w:rsidRPr="00577549">
        <w:t>Hipoalb</w:t>
      </w:r>
      <w:r>
        <w:t xml:space="preserve">uminemia: </w:t>
      </w:r>
      <w:r w:rsidRPr="00577549">
        <w:t>mal de botella o edema ventral.</w:t>
      </w:r>
    </w:p>
    <w:p w:rsidR="000500C0" w:rsidRPr="00391C73" w:rsidRDefault="000500C0" w:rsidP="000500C0">
      <w:pPr>
        <w:jc w:val="both"/>
        <w:rPr>
          <w:u w:val="single"/>
        </w:rPr>
      </w:pPr>
      <w:r w:rsidRPr="00391C73">
        <w:rPr>
          <w:u w:val="single"/>
        </w:rPr>
        <w:t>Fase aguda:</w:t>
      </w:r>
    </w:p>
    <w:p w:rsidR="000500C0" w:rsidRPr="00577549" w:rsidRDefault="000500C0" w:rsidP="000500C0">
      <w:pPr>
        <w:pStyle w:val="Prrafodelista"/>
        <w:numPr>
          <w:ilvl w:val="0"/>
          <w:numId w:val="60"/>
        </w:numPr>
        <w:spacing w:after="0"/>
        <w:jc w:val="both"/>
      </w:pPr>
      <w:r w:rsidRPr="00577549">
        <w:t>Hipertermia.</w:t>
      </w:r>
    </w:p>
    <w:p w:rsidR="000500C0" w:rsidRPr="00577549" w:rsidRDefault="000500C0" w:rsidP="000500C0">
      <w:pPr>
        <w:pStyle w:val="Prrafodelista"/>
        <w:numPr>
          <w:ilvl w:val="0"/>
          <w:numId w:val="60"/>
        </w:numPr>
        <w:spacing w:after="0"/>
        <w:jc w:val="both"/>
      </w:pPr>
      <w:r w:rsidRPr="00577549">
        <w:t>Dolor en la región hipocondriaca derecha a la palpación.</w:t>
      </w:r>
    </w:p>
    <w:p w:rsidR="000500C0" w:rsidRPr="00577549" w:rsidRDefault="000500C0" w:rsidP="000500C0">
      <w:pPr>
        <w:pStyle w:val="Prrafodelista"/>
        <w:numPr>
          <w:ilvl w:val="0"/>
          <w:numId w:val="60"/>
        </w:numPr>
        <w:spacing w:after="0"/>
        <w:jc w:val="both"/>
      </w:pPr>
      <w:r w:rsidRPr="00577549">
        <w:t>Distension abdominal.</w:t>
      </w:r>
    </w:p>
    <w:p w:rsidR="000500C0" w:rsidRPr="00577549" w:rsidRDefault="000500C0" w:rsidP="000500C0">
      <w:pPr>
        <w:pStyle w:val="Prrafodelista"/>
        <w:numPr>
          <w:ilvl w:val="0"/>
          <w:numId w:val="60"/>
        </w:numPr>
        <w:spacing w:after="0"/>
        <w:jc w:val="both"/>
      </w:pPr>
      <w:r w:rsidRPr="00577549">
        <w:t>Problemas digestivos(indigestión aguda)</w:t>
      </w:r>
    </w:p>
    <w:p w:rsidR="000500C0" w:rsidRPr="00577549" w:rsidRDefault="000500C0" w:rsidP="000500C0">
      <w:pPr>
        <w:pStyle w:val="Prrafodelista"/>
        <w:numPr>
          <w:ilvl w:val="0"/>
          <w:numId w:val="60"/>
        </w:numPr>
        <w:spacing w:after="0"/>
        <w:jc w:val="both"/>
      </w:pPr>
      <w:r w:rsidRPr="00577549">
        <w:t>Adinamia.</w:t>
      </w:r>
    </w:p>
    <w:p w:rsidR="000500C0" w:rsidRPr="00577549" w:rsidRDefault="000500C0" w:rsidP="000500C0">
      <w:pPr>
        <w:jc w:val="both"/>
      </w:pPr>
      <w:r w:rsidRPr="00577549">
        <w:t>La fase aguda es fácil de identificar en borregos se observa palidez de las mucosas, inapetencia, edema intermandibular (mal de botella), reducción del proceso productivo, el periodo entre parto y parto es mas prolongado.</w:t>
      </w:r>
    </w:p>
    <w:p w:rsidR="000500C0" w:rsidRDefault="000500C0" w:rsidP="000500C0">
      <w:pPr>
        <w:jc w:val="both"/>
      </w:pPr>
      <w:r w:rsidRPr="00391C73">
        <w:rPr>
          <w:i/>
        </w:rPr>
        <w:t>Estadios de desarrollo</w:t>
      </w:r>
      <w:r w:rsidRPr="00577549">
        <w:t>:</w:t>
      </w:r>
    </w:p>
    <w:p w:rsidR="000500C0" w:rsidRPr="00577549" w:rsidRDefault="000500C0" w:rsidP="000500C0">
      <w:pPr>
        <w:jc w:val="both"/>
      </w:pPr>
    </w:p>
    <w:tbl>
      <w:tblPr>
        <w:tblStyle w:val="Sombreadoclaro-nfasis4"/>
        <w:tblW w:w="9185" w:type="dxa"/>
        <w:jc w:val="center"/>
        <w:tblLook w:val="04A0"/>
      </w:tblPr>
      <w:tblGrid>
        <w:gridCol w:w="1990"/>
        <w:gridCol w:w="1798"/>
        <w:gridCol w:w="1694"/>
        <w:gridCol w:w="1810"/>
        <w:gridCol w:w="1914"/>
      </w:tblGrid>
      <w:tr w:rsidR="000500C0" w:rsidRPr="00577549" w:rsidTr="000500C0">
        <w:trPr>
          <w:cnfStyle w:val="100000000000"/>
          <w:trHeight w:val="1295"/>
          <w:jc w:val="center"/>
        </w:trPr>
        <w:tc>
          <w:tcPr>
            <w:cnfStyle w:val="001000000000"/>
            <w:tcW w:w="1995" w:type="dxa"/>
            <w:hideMark/>
          </w:tcPr>
          <w:p w:rsidR="000500C0" w:rsidRPr="00577549" w:rsidRDefault="000500C0" w:rsidP="000500C0">
            <w:pPr>
              <w:ind w:left="720"/>
              <w:contextualSpacing/>
              <w:jc w:val="both"/>
              <w:rPr>
                <w:sz w:val="24"/>
                <w:szCs w:val="24"/>
              </w:rPr>
            </w:pPr>
            <w:r w:rsidRPr="00577549">
              <w:rPr>
                <w:sz w:val="24"/>
                <w:szCs w:val="24"/>
              </w:rPr>
              <w:t>Estadio de desarrollo</w:t>
            </w:r>
          </w:p>
        </w:tc>
        <w:tc>
          <w:tcPr>
            <w:tcW w:w="1800" w:type="dxa"/>
            <w:hideMark/>
          </w:tcPr>
          <w:p w:rsidR="000500C0" w:rsidRPr="00577549" w:rsidRDefault="000500C0" w:rsidP="000500C0">
            <w:pPr>
              <w:ind w:left="720"/>
              <w:contextualSpacing/>
              <w:jc w:val="center"/>
              <w:cnfStyle w:val="100000000000"/>
              <w:rPr>
                <w:sz w:val="24"/>
                <w:szCs w:val="24"/>
              </w:rPr>
            </w:pPr>
            <w:r w:rsidRPr="00577549">
              <w:rPr>
                <w:sz w:val="24"/>
                <w:szCs w:val="24"/>
              </w:rPr>
              <w:t>Borrego.</w:t>
            </w:r>
          </w:p>
        </w:tc>
        <w:tc>
          <w:tcPr>
            <w:tcW w:w="1684" w:type="dxa"/>
            <w:hideMark/>
          </w:tcPr>
          <w:p w:rsidR="000500C0" w:rsidRPr="00577549" w:rsidRDefault="000500C0" w:rsidP="000500C0">
            <w:pPr>
              <w:ind w:left="720"/>
              <w:contextualSpacing/>
              <w:jc w:val="center"/>
              <w:cnfStyle w:val="100000000000"/>
              <w:rPr>
                <w:sz w:val="24"/>
                <w:szCs w:val="24"/>
              </w:rPr>
            </w:pPr>
            <w:r w:rsidRPr="00577549">
              <w:rPr>
                <w:sz w:val="24"/>
                <w:szCs w:val="24"/>
              </w:rPr>
              <w:t>Bovino.</w:t>
            </w:r>
          </w:p>
        </w:tc>
        <w:tc>
          <w:tcPr>
            <w:tcW w:w="1814" w:type="dxa"/>
            <w:hideMark/>
          </w:tcPr>
          <w:p w:rsidR="000500C0" w:rsidRPr="00577549" w:rsidRDefault="000500C0" w:rsidP="000500C0">
            <w:pPr>
              <w:ind w:left="720"/>
              <w:contextualSpacing/>
              <w:jc w:val="center"/>
              <w:cnfStyle w:val="100000000000"/>
              <w:rPr>
                <w:sz w:val="24"/>
                <w:szCs w:val="24"/>
              </w:rPr>
            </w:pPr>
            <w:r w:rsidRPr="00577549">
              <w:rPr>
                <w:sz w:val="24"/>
                <w:szCs w:val="24"/>
              </w:rPr>
              <w:t>Tamaño.</w:t>
            </w:r>
          </w:p>
        </w:tc>
        <w:tc>
          <w:tcPr>
            <w:tcW w:w="1892" w:type="dxa"/>
            <w:hideMark/>
          </w:tcPr>
          <w:p w:rsidR="000500C0" w:rsidRPr="00577549" w:rsidRDefault="000500C0" w:rsidP="000500C0">
            <w:pPr>
              <w:ind w:left="720"/>
              <w:contextualSpacing/>
              <w:jc w:val="both"/>
              <w:cnfStyle w:val="100000000000"/>
              <w:rPr>
                <w:sz w:val="24"/>
                <w:szCs w:val="24"/>
              </w:rPr>
            </w:pPr>
            <w:r w:rsidRPr="00577549">
              <w:rPr>
                <w:sz w:val="24"/>
                <w:szCs w:val="24"/>
              </w:rPr>
              <w:t>Tipos de parasitos.</w:t>
            </w:r>
          </w:p>
        </w:tc>
      </w:tr>
      <w:tr w:rsidR="000500C0" w:rsidRPr="00577549" w:rsidTr="000500C0">
        <w:trPr>
          <w:cnfStyle w:val="000000100000"/>
          <w:trHeight w:val="1295"/>
          <w:jc w:val="center"/>
        </w:trPr>
        <w:tc>
          <w:tcPr>
            <w:cnfStyle w:val="001000000000"/>
            <w:tcW w:w="1995" w:type="dxa"/>
            <w:hideMark/>
          </w:tcPr>
          <w:p w:rsidR="000500C0" w:rsidRPr="00577549" w:rsidRDefault="000500C0" w:rsidP="000500C0">
            <w:pPr>
              <w:ind w:left="720"/>
              <w:contextualSpacing/>
              <w:jc w:val="both"/>
              <w:rPr>
                <w:sz w:val="24"/>
                <w:szCs w:val="24"/>
              </w:rPr>
            </w:pPr>
            <w:r w:rsidRPr="00577549">
              <w:rPr>
                <w:sz w:val="24"/>
                <w:szCs w:val="24"/>
              </w:rPr>
              <w:t>Inmaduro temprano.</w:t>
            </w:r>
          </w:p>
        </w:tc>
        <w:tc>
          <w:tcPr>
            <w:tcW w:w="1800" w:type="dxa"/>
            <w:hideMark/>
          </w:tcPr>
          <w:p w:rsidR="000500C0" w:rsidRPr="00577549" w:rsidRDefault="000500C0" w:rsidP="000500C0">
            <w:pPr>
              <w:ind w:left="720"/>
              <w:contextualSpacing/>
              <w:jc w:val="center"/>
              <w:cnfStyle w:val="000000100000"/>
              <w:rPr>
                <w:sz w:val="24"/>
                <w:szCs w:val="24"/>
              </w:rPr>
            </w:pPr>
            <w:r w:rsidRPr="00577549">
              <w:rPr>
                <w:sz w:val="24"/>
                <w:szCs w:val="24"/>
              </w:rPr>
              <w:t>1-4</w:t>
            </w:r>
          </w:p>
        </w:tc>
        <w:tc>
          <w:tcPr>
            <w:tcW w:w="1684" w:type="dxa"/>
            <w:hideMark/>
          </w:tcPr>
          <w:p w:rsidR="000500C0" w:rsidRPr="00577549" w:rsidRDefault="000500C0" w:rsidP="000500C0">
            <w:pPr>
              <w:ind w:left="720"/>
              <w:contextualSpacing/>
              <w:jc w:val="center"/>
              <w:cnfStyle w:val="000000100000"/>
              <w:rPr>
                <w:sz w:val="24"/>
                <w:szCs w:val="24"/>
              </w:rPr>
            </w:pPr>
            <w:r w:rsidRPr="00577549">
              <w:rPr>
                <w:sz w:val="24"/>
                <w:szCs w:val="24"/>
              </w:rPr>
              <w:t>1-6</w:t>
            </w:r>
          </w:p>
        </w:tc>
        <w:tc>
          <w:tcPr>
            <w:tcW w:w="1814" w:type="dxa"/>
            <w:hideMark/>
          </w:tcPr>
          <w:p w:rsidR="000500C0" w:rsidRPr="00577549" w:rsidRDefault="000500C0" w:rsidP="000500C0">
            <w:pPr>
              <w:ind w:left="720"/>
              <w:contextualSpacing/>
              <w:jc w:val="center"/>
              <w:cnfStyle w:val="000000100000"/>
              <w:rPr>
                <w:sz w:val="24"/>
                <w:szCs w:val="24"/>
              </w:rPr>
            </w:pPr>
            <w:r w:rsidRPr="00577549">
              <w:rPr>
                <w:sz w:val="24"/>
                <w:szCs w:val="24"/>
              </w:rPr>
              <w:t>Chico</w:t>
            </w:r>
          </w:p>
        </w:tc>
        <w:tc>
          <w:tcPr>
            <w:tcW w:w="1892" w:type="dxa"/>
            <w:hideMark/>
          </w:tcPr>
          <w:p w:rsidR="000500C0" w:rsidRPr="00577549" w:rsidRDefault="000500C0" w:rsidP="000500C0">
            <w:pPr>
              <w:ind w:left="720"/>
              <w:contextualSpacing/>
              <w:jc w:val="both"/>
              <w:cnfStyle w:val="000000100000"/>
              <w:rPr>
                <w:sz w:val="24"/>
                <w:szCs w:val="24"/>
              </w:rPr>
            </w:pPr>
            <w:r w:rsidRPr="00577549">
              <w:rPr>
                <w:sz w:val="24"/>
                <w:szCs w:val="24"/>
              </w:rPr>
              <w:t>Aguda</w:t>
            </w:r>
          </w:p>
        </w:tc>
      </w:tr>
      <w:tr w:rsidR="000500C0" w:rsidRPr="00577549" w:rsidTr="000500C0">
        <w:trPr>
          <w:trHeight w:val="636"/>
          <w:jc w:val="center"/>
        </w:trPr>
        <w:tc>
          <w:tcPr>
            <w:cnfStyle w:val="001000000000"/>
            <w:tcW w:w="1995" w:type="dxa"/>
            <w:hideMark/>
          </w:tcPr>
          <w:p w:rsidR="000500C0" w:rsidRPr="00577549" w:rsidRDefault="000500C0" w:rsidP="000500C0">
            <w:pPr>
              <w:ind w:left="720"/>
              <w:contextualSpacing/>
              <w:jc w:val="both"/>
              <w:rPr>
                <w:sz w:val="24"/>
                <w:szCs w:val="24"/>
              </w:rPr>
            </w:pPr>
            <w:r w:rsidRPr="00577549">
              <w:rPr>
                <w:sz w:val="24"/>
                <w:szCs w:val="24"/>
              </w:rPr>
              <w:t>Inmadura.</w:t>
            </w:r>
          </w:p>
        </w:tc>
        <w:tc>
          <w:tcPr>
            <w:tcW w:w="1800" w:type="dxa"/>
            <w:hideMark/>
          </w:tcPr>
          <w:p w:rsidR="000500C0" w:rsidRPr="00577549" w:rsidRDefault="000500C0" w:rsidP="000500C0">
            <w:pPr>
              <w:ind w:left="720"/>
              <w:contextualSpacing/>
              <w:jc w:val="center"/>
              <w:cnfStyle w:val="000000000000"/>
              <w:rPr>
                <w:sz w:val="24"/>
                <w:szCs w:val="24"/>
              </w:rPr>
            </w:pPr>
            <w:r w:rsidRPr="00577549">
              <w:rPr>
                <w:sz w:val="24"/>
                <w:szCs w:val="24"/>
              </w:rPr>
              <w:t>4-8</w:t>
            </w:r>
          </w:p>
        </w:tc>
        <w:tc>
          <w:tcPr>
            <w:tcW w:w="1684" w:type="dxa"/>
            <w:hideMark/>
          </w:tcPr>
          <w:p w:rsidR="000500C0" w:rsidRPr="00577549" w:rsidRDefault="000500C0" w:rsidP="000500C0">
            <w:pPr>
              <w:ind w:left="720"/>
              <w:contextualSpacing/>
              <w:jc w:val="center"/>
              <w:cnfStyle w:val="000000000000"/>
              <w:rPr>
                <w:sz w:val="24"/>
                <w:szCs w:val="24"/>
              </w:rPr>
            </w:pPr>
            <w:r w:rsidRPr="00577549">
              <w:rPr>
                <w:sz w:val="24"/>
                <w:szCs w:val="24"/>
              </w:rPr>
              <w:t>6-10</w:t>
            </w:r>
          </w:p>
        </w:tc>
        <w:tc>
          <w:tcPr>
            <w:tcW w:w="1814" w:type="dxa"/>
            <w:hideMark/>
          </w:tcPr>
          <w:p w:rsidR="000500C0" w:rsidRPr="00577549" w:rsidRDefault="000500C0" w:rsidP="000500C0">
            <w:pPr>
              <w:ind w:left="720"/>
              <w:contextualSpacing/>
              <w:jc w:val="center"/>
              <w:cnfStyle w:val="000000000000"/>
              <w:rPr>
                <w:sz w:val="24"/>
                <w:szCs w:val="24"/>
              </w:rPr>
            </w:pPr>
            <w:r w:rsidRPr="00577549">
              <w:rPr>
                <w:sz w:val="24"/>
                <w:szCs w:val="24"/>
              </w:rPr>
              <w:t>Mediano</w:t>
            </w:r>
          </w:p>
        </w:tc>
        <w:tc>
          <w:tcPr>
            <w:tcW w:w="1892" w:type="dxa"/>
            <w:hideMark/>
          </w:tcPr>
          <w:p w:rsidR="000500C0" w:rsidRPr="00577549" w:rsidRDefault="000500C0" w:rsidP="000500C0">
            <w:pPr>
              <w:ind w:left="720"/>
              <w:contextualSpacing/>
              <w:jc w:val="both"/>
              <w:cnfStyle w:val="000000000000"/>
              <w:rPr>
                <w:sz w:val="24"/>
                <w:szCs w:val="24"/>
              </w:rPr>
            </w:pPr>
            <w:r w:rsidRPr="00577549">
              <w:rPr>
                <w:sz w:val="24"/>
                <w:szCs w:val="24"/>
              </w:rPr>
              <w:t>Subaguda</w:t>
            </w:r>
          </w:p>
        </w:tc>
      </w:tr>
      <w:tr w:rsidR="000500C0" w:rsidRPr="00577549" w:rsidTr="000500C0">
        <w:trPr>
          <w:cnfStyle w:val="000000100000"/>
          <w:trHeight w:val="109"/>
          <w:jc w:val="center"/>
        </w:trPr>
        <w:tc>
          <w:tcPr>
            <w:cnfStyle w:val="001000000000"/>
            <w:tcW w:w="1995" w:type="dxa"/>
            <w:hideMark/>
          </w:tcPr>
          <w:p w:rsidR="000500C0" w:rsidRPr="00577549" w:rsidRDefault="000500C0" w:rsidP="000500C0">
            <w:pPr>
              <w:ind w:left="720"/>
              <w:contextualSpacing/>
              <w:jc w:val="both"/>
              <w:rPr>
                <w:sz w:val="24"/>
                <w:szCs w:val="24"/>
              </w:rPr>
            </w:pPr>
            <w:r w:rsidRPr="00577549">
              <w:rPr>
                <w:sz w:val="24"/>
                <w:szCs w:val="24"/>
              </w:rPr>
              <w:t>Adulta.</w:t>
            </w:r>
          </w:p>
        </w:tc>
        <w:tc>
          <w:tcPr>
            <w:tcW w:w="1800" w:type="dxa"/>
            <w:hideMark/>
          </w:tcPr>
          <w:p w:rsidR="000500C0" w:rsidRPr="00577549" w:rsidRDefault="000500C0" w:rsidP="000500C0">
            <w:pPr>
              <w:ind w:left="720"/>
              <w:contextualSpacing/>
              <w:jc w:val="center"/>
              <w:cnfStyle w:val="000000100000"/>
              <w:rPr>
                <w:sz w:val="24"/>
                <w:szCs w:val="24"/>
              </w:rPr>
            </w:pPr>
            <w:r w:rsidRPr="00577549">
              <w:rPr>
                <w:sz w:val="24"/>
                <w:szCs w:val="24"/>
              </w:rPr>
              <w:t>8</w:t>
            </w:r>
          </w:p>
        </w:tc>
        <w:tc>
          <w:tcPr>
            <w:tcW w:w="1684" w:type="dxa"/>
            <w:hideMark/>
          </w:tcPr>
          <w:p w:rsidR="000500C0" w:rsidRPr="00577549" w:rsidRDefault="000500C0" w:rsidP="000500C0">
            <w:pPr>
              <w:ind w:left="720"/>
              <w:contextualSpacing/>
              <w:jc w:val="center"/>
              <w:cnfStyle w:val="000000100000"/>
              <w:rPr>
                <w:sz w:val="24"/>
                <w:szCs w:val="24"/>
              </w:rPr>
            </w:pPr>
            <w:r w:rsidRPr="00577549">
              <w:rPr>
                <w:sz w:val="24"/>
                <w:szCs w:val="24"/>
              </w:rPr>
              <w:t>10</w:t>
            </w:r>
          </w:p>
        </w:tc>
        <w:tc>
          <w:tcPr>
            <w:tcW w:w="1814" w:type="dxa"/>
            <w:hideMark/>
          </w:tcPr>
          <w:p w:rsidR="000500C0" w:rsidRPr="00577549" w:rsidRDefault="000500C0" w:rsidP="000500C0">
            <w:pPr>
              <w:ind w:left="720"/>
              <w:contextualSpacing/>
              <w:jc w:val="center"/>
              <w:cnfStyle w:val="000000100000"/>
              <w:rPr>
                <w:sz w:val="24"/>
                <w:szCs w:val="24"/>
              </w:rPr>
            </w:pPr>
            <w:r w:rsidRPr="00577549">
              <w:rPr>
                <w:sz w:val="24"/>
                <w:szCs w:val="24"/>
              </w:rPr>
              <w:t>Grande.</w:t>
            </w:r>
          </w:p>
        </w:tc>
        <w:tc>
          <w:tcPr>
            <w:tcW w:w="1892" w:type="dxa"/>
            <w:hideMark/>
          </w:tcPr>
          <w:p w:rsidR="000500C0" w:rsidRPr="00577549" w:rsidRDefault="000500C0" w:rsidP="000500C0">
            <w:pPr>
              <w:ind w:left="720"/>
              <w:contextualSpacing/>
              <w:jc w:val="both"/>
              <w:cnfStyle w:val="000000100000"/>
              <w:rPr>
                <w:sz w:val="24"/>
                <w:szCs w:val="24"/>
              </w:rPr>
            </w:pPr>
            <w:r w:rsidRPr="00577549">
              <w:rPr>
                <w:sz w:val="24"/>
                <w:szCs w:val="24"/>
              </w:rPr>
              <w:t>Crónica</w:t>
            </w:r>
          </w:p>
        </w:tc>
      </w:tr>
    </w:tbl>
    <w:p w:rsidR="000500C0" w:rsidRDefault="000500C0" w:rsidP="000500C0">
      <w:pPr>
        <w:jc w:val="both"/>
      </w:pPr>
    </w:p>
    <w:p w:rsidR="000500C0" w:rsidRDefault="000500C0" w:rsidP="000500C0">
      <w:pPr>
        <w:jc w:val="both"/>
      </w:pPr>
      <w:r w:rsidRPr="00391C73">
        <w:rPr>
          <w:i/>
        </w:rPr>
        <w:t>Patogenia</w:t>
      </w:r>
      <w:r w:rsidRPr="00577549">
        <w:t xml:space="preserve">: </w:t>
      </w:r>
    </w:p>
    <w:p w:rsidR="000500C0" w:rsidRPr="00577549" w:rsidRDefault="000500C0" w:rsidP="000500C0">
      <w:pPr>
        <w:jc w:val="both"/>
      </w:pPr>
      <w:r w:rsidRPr="00577549">
        <w:t>Hepatitis</w:t>
      </w:r>
      <w:r>
        <w:t xml:space="preserve"> </w:t>
      </w:r>
      <w:r w:rsidRPr="00577549">
        <w:t xml:space="preserve"> </w:t>
      </w:r>
      <w:r>
        <w:t>(ruptura de la capsula de G</w:t>
      </w:r>
      <w:r w:rsidRPr="00577549">
        <w:t>lisson, hígado con bordes acerrados)</w:t>
      </w:r>
      <w:r>
        <w:t>.</w:t>
      </w:r>
    </w:p>
    <w:p w:rsidR="000500C0" w:rsidRPr="00577549" w:rsidRDefault="000500C0" w:rsidP="000500C0">
      <w:pPr>
        <w:jc w:val="both"/>
      </w:pPr>
      <w:r>
        <w:t>La C. G</w:t>
      </w:r>
      <w:r w:rsidRPr="00577549">
        <w:t>lisson se observa opaca.</w:t>
      </w:r>
    </w:p>
    <w:p w:rsidR="000500C0" w:rsidRPr="00577549" w:rsidRDefault="000500C0" w:rsidP="000500C0">
      <w:pPr>
        <w:jc w:val="both"/>
      </w:pPr>
      <w:r w:rsidRPr="00577549">
        <w:t>Hígado con paredes engrosadas de los conductos biliares, obstrucción por calcificación de los conductos biliares, conducto biliar con contenido intestinal de fasciola, aumento de la fibrina, engrosamiento de la capsula de glisson, todo esto da como resultado una cirrosis hepática en estadio crónico.</w:t>
      </w:r>
    </w:p>
    <w:p w:rsidR="000500C0" w:rsidRDefault="000500C0" w:rsidP="000500C0">
      <w:pPr>
        <w:jc w:val="both"/>
      </w:pPr>
      <w:r w:rsidRPr="00391C73">
        <w:rPr>
          <w:i/>
        </w:rPr>
        <w:t>Diagnóstico Clíníco</w:t>
      </w:r>
      <w:r w:rsidRPr="00577549">
        <w:t xml:space="preserve">.  </w:t>
      </w:r>
    </w:p>
    <w:p w:rsidR="000500C0" w:rsidRPr="00577549" w:rsidRDefault="000500C0" w:rsidP="000500C0">
      <w:pPr>
        <w:jc w:val="both"/>
      </w:pPr>
      <w:r w:rsidRPr="00577549">
        <w:t>Una baja eliminación de huevos por debajo del limite de detección, nos llevara a dar falsos positivos.</w:t>
      </w:r>
    </w:p>
    <w:p w:rsidR="000500C0" w:rsidRPr="00577549" w:rsidRDefault="000500C0" w:rsidP="000500C0">
      <w:pPr>
        <w:jc w:val="both"/>
      </w:pPr>
      <w:r w:rsidRPr="00577549">
        <w:t>Infecciones esteriles, en las cuales no llega a madurar las fasciolas y por lo tanto no liberan huevos.</w:t>
      </w:r>
    </w:p>
    <w:p w:rsidR="000500C0" w:rsidRPr="00577549" w:rsidRDefault="000500C0" w:rsidP="000500C0">
      <w:pPr>
        <w:jc w:val="both"/>
      </w:pPr>
      <w:r>
        <w:t>D. Coproló</w:t>
      </w:r>
      <w:r w:rsidRPr="00577549">
        <w:t>gico: se puede utilizar la técnica de sedimentación la cual es ideal, técnica de flotación, su desventaja es que no todos los negativos lo son, tiene un 30% de efectividad, se deben de utilizar 3 pruebas consecutivas..</w:t>
      </w:r>
    </w:p>
    <w:p w:rsidR="000500C0" w:rsidRPr="00577549" w:rsidRDefault="000500C0" w:rsidP="000500C0">
      <w:pPr>
        <w:jc w:val="both"/>
      </w:pPr>
      <w:r w:rsidRPr="00391C73">
        <w:rPr>
          <w:i/>
        </w:rPr>
        <w:t>Tratamiento</w:t>
      </w:r>
      <w:r w:rsidRPr="00577549">
        <w:t>: dehidroemitina 1 mg</w:t>
      </w:r>
      <w:proofErr w:type="gramStart"/>
      <w:r w:rsidRPr="00577549">
        <w:t>./</w:t>
      </w:r>
      <w:proofErr w:type="gramEnd"/>
      <w:r w:rsidRPr="00577549">
        <w:t xml:space="preserve"> kg. De peso por dia durante 10 dias consecutivos.</w:t>
      </w:r>
    </w:p>
    <w:p w:rsidR="000500C0" w:rsidRPr="00577549" w:rsidRDefault="000500C0" w:rsidP="000500C0">
      <w:pPr>
        <w:jc w:val="both"/>
      </w:pPr>
      <w:r w:rsidRPr="00577549">
        <w:t>Bitionol</w:t>
      </w:r>
      <w:r>
        <w:t>:</w:t>
      </w:r>
      <w:r w:rsidRPr="00577549">
        <w:t xml:space="preserve"> </w:t>
      </w:r>
      <w:smartTag w:uri="urn:schemas-microsoft-com:office:smarttags" w:element="metricconverter">
        <w:smartTagPr>
          <w:attr w:name="ProductID" w:val="30 a"/>
        </w:smartTagPr>
        <w:r w:rsidRPr="00577549">
          <w:t>30 a</w:t>
        </w:r>
      </w:smartTag>
      <w:r w:rsidRPr="00577549">
        <w:t xml:space="preserve"> 50 mg/ kg en días alternos durante </w:t>
      </w:r>
      <w:smartTag w:uri="urn:schemas-microsoft-com:office:smarttags" w:element="metricconverter">
        <w:smartTagPr>
          <w:attr w:name="ProductID" w:val="10 a"/>
        </w:smartTagPr>
        <w:r w:rsidRPr="00577549">
          <w:t>10 a</w:t>
        </w:r>
      </w:smartTag>
      <w:r w:rsidRPr="00577549">
        <w:t xml:space="preserve"> 15 dias forma aguda y crónica.</w:t>
      </w:r>
    </w:p>
    <w:p w:rsidR="000500C0" w:rsidRPr="00577549" w:rsidRDefault="000500C0" w:rsidP="000500C0">
      <w:pPr>
        <w:jc w:val="both"/>
      </w:pPr>
      <w:r w:rsidRPr="00577549">
        <w:t>Botrianide: 12- 15 mg. / kg.</w:t>
      </w:r>
    </w:p>
    <w:p w:rsidR="000500C0" w:rsidRPr="00577549" w:rsidRDefault="000500C0" w:rsidP="000500C0">
      <w:pPr>
        <w:jc w:val="both"/>
      </w:pPr>
      <w:r w:rsidRPr="00577549">
        <w:t>Trodax.</w:t>
      </w:r>
    </w:p>
    <w:p w:rsidR="000500C0" w:rsidRDefault="000500C0" w:rsidP="000500C0">
      <w:pPr>
        <w:jc w:val="both"/>
        <w:rPr>
          <w:i/>
        </w:rPr>
      </w:pPr>
      <w:r w:rsidRPr="00391C73">
        <w:rPr>
          <w:i/>
        </w:rPr>
        <w:t>Control y prevención</w:t>
      </w:r>
    </w:p>
    <w:p w:rsidR="000500C0" w:rsidRPr="00391C73" w:rsidRDefault="000500C0" w:rsidP="000500C0">
      <w:pPr>
        <w:jc w:val="both"/>
        <w:rPr>
          <w:i/>
        </w:rPr>
      </w:pPr>
      <w:r w:rsidRPr="00391C73">
        <w:rPr>
          <w:i/>
        </w:rPr>
        <w:t>:</w:t>
      </w:r>
    </w:p>
    <w:p w:rsidR="000500C0" w:rsidRPr="00577549" w:rsidRDefault="000500C0" w:rsidP="000500C0">
      <w:pPr>
        <w:pStyle w:val="Prrafodelista"/>
        <w:numPr>
          <w:ilvl w:val="0"/>
          <w:numId w:val="61"/>
        </w:numPr>
        <w:spacing w:after="0"/>
        <w:jc w:val="both"/>
      </w:pPr>
      <w:r w:rsidRPr="00577549">
        <w:t>Dentro del rancho.</w:t>
      </w:r>
    </w:p>
    <w:p w:rsidR="000500C0" w:rsidRPr="00577549" w:rsidRDefault="000500C0" w:rsidP="000500C0">
      <w:pPr>
        <w:pStyle w:val="Prrafodelista"/>
        <w:numPr>
          <w:ilvl w:val="0"/>
          <w:numId w:val="61"/>
        </w:numPr>
        <w:spacing w:after="0"/>
        <w:jc w:val="both"/>
      </w:pPr>
      <w:r w:rsidRPr="00577549">
        <w:t>No pastorear cerca de los charcos.</w:t>
      </w:r>
    </w:p>
    <w:p w:rsidR="000500C0" w:rsidRPr="00577549" w:rsidRDefault="000500C0" w:rsidP="000500C0">
      <w:pPr>
        <w:pStyle w:val="Prrafodelista"/>
        <w:numPr>
          <w:ilvl w:val="0"/>
          <w:numId w:val="61"/>
        </w:numPr>
        <w:spacing w:after="0"/>
        <w:jc w:val="both"/>
      </w:pPr>
      <w:r w:rsidRPr="00577549">
        <w:t>Proporcionar tratamiento a los forrajes.</w:t>
      </w:r>
    </w:p>
    <w:p w:rsidR="000500C0" w:rsidRPr="00577549" w:rsidRDefault="000500C0" w:rsidP="000500C0">
      <w:pPr>
        <w:pStyle w:val="Prrafodelista"/>
        <w:numPr>
          <w:ilvl w:val="0"/>
          <w:numId w:val="61"/>
        </w:numPr>
        <w:spacing w:after="0"/>
        <w:jc w:val="both"/>
      </w:pPr>
      <w:r w:rsidRPr="00577549">
        <w:t>Desparasitar antes y después de la lluvia.</w:t>
      </w:r>
    </w:p>
    <w:p w:rsidR="000500C0" w:rsidRPr="00577549" w:rsidRDefault="000500C0" w:rsidP="000500C0">
      <w:pPr>
        <w:pStyle w:val="Prrafodelista"/>
        <w:numPr>
          <w:ilvl w:val="0"/>
          <w:numId w:val="61"/>
        </w:numPr>
        <w:spacing w:after="0"/>
        <w:jc w:val="both"/>
      </w:pPr>
      <w:r w:rsidRPr="00577549">
        <w:t>Análisis coproparasitoscopicos (inventario de enfermedad)</w:t>
      </w:r>
    </w:p>
    <w:p w:rsidR="000500C0" w:rsidRPr="00577549" w:rsidRDefault="000500C0" w:rsidP="000500C0">
      <w:pPr>
        <w:pStyle w:val="Prrafodelista"/>
        <w:numPr>
          <w:ilvl w:val="0"/>
          <w:numId w:val="61"/>
        </w:numPr>
        <w:spacing w:after="0"/>
        <w:jc w:val="both"/>
      </w:pPr>
      <w:r w:rsidRPr="00577549">
        <w:t>Drenaje y cercado de zonas humedas.</w:t>
      </w:r>
    </w:p>
    <w:p w:rsidR="000500C0" w:rsidRDefault="000500C0" w:rsidP="000500C0">
      <w:pPr>
        <w:pStyle w:val="Prrafodelista"/>
        <w:numPr>
          <w:ilvl w:val="0"/>
          <w:numId w:val="61"/>
        </w:numPr>
        <w:spacing w:after="0"/>
        <w:jc w:val="both"/>
        <w:rPr>
          <w:rFonts w:ascii="Arial" w:hAnsi="Arial" w:cs="Arial"/>
        </w:rPr>
      </w:pPr>
      <w:r w:rsidRPr="00577549">
        <w:t>Control de la población de los caracoles, utilizando musculizidas, contacto  directo con el caracol. Controles biológicos como la utilización de patos</w:t>
      </w:r>
      <w:r w:rsidRPr="00391C73">
        <w:rPr>
          <w:rFonts w:ascii="Arial" w:hAnsi="Arial" w:cs="Arial"/>
        </w:rPr>
        <w:t>.</w:t>
      </w:r>
    </w:p>
    <w:p w:rsidR="000500C0" w:rsidRDefault="000500C0" w:rsidP="000500C0">
      <w:pPr>
        <w:rPr>
          <w:b/>
        </w:rPr>
      </w:pPr>
    </w:p>
    <w:p w:rsidR="000500C0" w:rsidRPr="00C55A94" w:rsidRDefault="000500C0" w:rsidP="000500C0">
      <w:pPr>
        <w:rPr>
          <w:b/>
        </w:rPr>
      </w:pPr>
      <w:r>
        <w:rPr>
          <w:b/>
        </w:rPr>
        <w:t>2.3</w:t>
      </w:r>
      <w:r w:rsidRPr="00C55A94">
        <w:rPr>
          <w:b/>
        </w:rPr>
        <w:t xml:space="preserve">     Hemáticas, </w:t>
      </w:r>
      <w:proofErr w:type="gramStart"/>
      <w:r w:rsidRPr="00C55A94">
        <w:rPr>
          <w:b/>
        </w:rPr>
        <w:t>músculo esqueléticas, genitales</w:t>
      </w:r>
      <w:proofErr w:type="gramEnd"/>
      <w:r w:rsidRPr="00C55A94">
        <w:rPr>
          <w:b/>
        </w:rPr>
        <w:t xml:space="preserve"> y cavitarias</w:t>
      </w:r>
    </w:p>
    <w:p w:rsidR="000500C0" w:rsidRDefault="000500C0" w:rsidP="000500C0">
      <w:pPr>
        <w:rPr>
          <w:b/>
        </w:rPr>
      </w:pPr>
      <w:r>
        <w:rPr>
          <w:b/>
        </w:rPr>
        <w:t>2.3</w:t>
      </w:r>
      <w:r w:rsidRPr="00C55A94">
        <w:rPr>
          <w:b/>
        </w:rPr>
        <w:t>.1   Babesiosis</w:t>
      </w:r>
    </w:p>
    <w:p w:rsidR="000500C0" w:rsidRPr="00C55A94" w:rsidRDefault="000500C0" w:rsidP="000500C0">
      <w:pPr>
        <w:jc w:val="both"/>
        <w:rPr>
          <w:i/>
        </w:rPr>
      </w:pPr>
      <w:r w:rsidRPr="00C55A94">
        <w:rPr>
          <w:i/>
        </w:rPr>
        <w:t>Sinonimia:</w:t>
      </w:r>
    </w:p>
    <w:p w:rsidR="000500C0" w:rsidRPr="00C55A94" w:rsidRDefault="000500C0" w:rsidP="000500C0">
      <w:pPr>
        <w:pStyle w:val="Prrafodelista"/>
        <w:numPr>
          <w:ilvl w:val="0"/>
          <w:numId w:val="62"/>
        </w:numPr>
        <w:spacing w:after="0"/>
        <w:jc w:val="both"/>
      </w:pPr>
      <w:r w:rsidRPr="00C55A94">
        <w:t>Piroplasmosis.</w:t>
      </w:r>
    </w:p>
    <w:p w:rsidR="000500C0" w:rsidRPr="00C55A94" w:rsidRDefault="000500C0" w:rsidP="000500C0">
      <w:pPr>
        <w:pStyle w:val="Prrafodelista"/>
        <w:numPr>
          <w:ilvl w:val="0"/>
          <w:numId w:val="62"/>
        </w:numPr>
        <w:spacing w:after="0"/>
        <w:jc w:val="both"/>
      </w:pPr>
      <w:r w:rsidRPr="00C55A94">
        <w:t>Aguas rojas.</w:t>
      </w:r>
    </w:p>
    <w:p w:rsidR="000500C0" w:rsidRPr="00C55A94" w:rsidRDefault="000500C0" w:rsidP="000500C0">
      <w:pPr>
        <w:pStyle w:val="Prrafodelista"/>
        <w:numPr>
          <w:ilvl w:val="0"/>
          <w:numId w:val="62"/>
        </w:numPr>
        <w:spacing w:after="0"/>
        <w:jc w:val="both"/>
      </w:pPr>
      <w:r w:rsidRPr="00C55A94">
        <w:t>Fiebre de Texas.</w:t>
      </w:r>
    </w:p>
    <w:p w:rsidR="000500C0" w:rsidRPr="00C55A94" w:rsidRDefault="000500C0" w:rsidP="000500C0">
      <w:pPr>
        <w:pStyle w:val="Prrafodelista"/>
        <w:numPr>
          <w:ilvl w:val="0"/>
          <w:numId w:val="62"/>
        </w:numPr>
        <w:spacing w:after="0"/>
        <w:jc w:val="both"/>
      </w:pPr>
      <w:r w:rsidRPr="00C55A94">
        <w:t>Fiebre de la garrapata.</w:t>
      </w:r>
    </w:p>
    <w:p w:rsidR="000500C0" w:rsidRPr="00C55A94" w:rsidRDefault="000500C0" w:rsidP="000500C0">
      <w:pPr>
        <w:pStyle w:val="Prrafodelista"/>
        <w:numPr>
          <w:ilvl w:val="0"/>
          <w:numId w:val="62"/>
        </w:numPr>
        <w:spacing w:after="0"/>
        <w:jc w:val="both"/>
      </w:pPr>
      <w:r w:rsidRPr="00C55A94">
        <w:t>Tristeza.</w:t>
      </w:r>
    </w:p>
    <w:p w:rsidR="000500C0" w:rsidRPr="00C55A94" w:rsidRDefault="000500C0" w:rsidP="000500C0">
      <w:pPr>
        <w:pStyle w:val="Prrafodelista"/>
        <w:numPr>
          <w:ilvl w:val="0"/>
          <w:numId w:val="62"/>
        </w:numPr>
        <w:spacing w:after="0"/>
        <w:jc w:val="both"/>
      </w:pPr>
      <w:r w:rsidRPr="00C55A94">
        <w:t>Ranilla.</w:t>
      </w:r>
    </w:p>
    <w:p w:rsidR="000500C0" w:rsidRPr="00C55A94" w:rsidRDefault="000500C0" w:rsidP="000500C0">
      <w:pPr>
        <w:pStyle w:val="Prrafodelista"/>
        <w:numPr>
          <w:ilvl w:val="0"/>
          <w:numId w:val="62"/>
        </w:numPr>
        <w:spacing w:after="0"/>
        <w:jc w:val="both"/>
      </w:pPr>
      <w:r w:rsidRPr="00C55A94">
        <w:t>Montera.</w:t>
      </w:r>
    </w:p>
    <w:p w:rsidR="000500C0" w:rsidRDefault="000500C0" w:rsidP="000500C0">
      <w:pPr>
        <w:jc w:val="both"/>
        <w:rPr>
          <w:i/>
        </w:rPr>
      </w:pPr>
      <w:r>
        <w:rPr>
          <w:i/>
        </w:rPr>
        <w:t>Definició</w:t>
      </w:r>
      <w:r w:rsidRPr="00C55A94">
        <w:rPr>
          <w:i/>
        </w:rPr>
        <w:t>n:</w:t>
      </w:r>
    </w:p>
    <w:p w:rsidR="000500C0" w:rsidRPr="00C55A94" w:rsidRDefault="000500C0" w:rsidP="000500C0">
      <w:pPr>
        <w:jc w:val="both"/>
      </w:pPr>
      <w:r w:rsidRPr="00C55A94">
        <w:t>Enfermedad</w:t>
      </w:r>
      <w:r>
        <w:t xml:space="preserve"> </w:t>
      </w:r>
      <w:r w:rsidRPr="00C55A94">
        <w:t xml:space="preserve"> parasitaria de los erit</w:t>
      </w:r>
      <w:r>
        <w:t>r</w:t>
      </w:r>
      <w:r w:rsidRPr="00C55A94">
        <w:t>ocitos causada  por un proto</w:t>
      </w:r>
      <w:r>
        <w:t xml:space="preserve">zoario intracelular del genero </w:t>
      </w:r>
      <w:r w:rsidRPr="00C55A94">
        <w:rPr>
          <w:i/>
        </w:rPr>
        <w:t>Babesia</w:t>
      </w:r>
      <w:r w:rsidRPr="00C55A94">
        <w:t>, transmitida por el piquete de una garrapata, cursando con anemia, fiebre, hipotermia, hemoglobinuria, importancia económica en la nación en climas tropicales y subtropicales. Ciclo biológico indirecto.</w:t>
      </w:r>
    </w:p>
    <w:p w:rsidR="000500C0" w:rsidRPr="00C55A94" w:rsidRDefault="000500C0" w:rsidP="000500C0">
      <w:pPr>
        <w:jc w:val="both"/>
        <w:rPr>
          <w:b/>
          <w:i/>
        </w:rPr>
      </w:pPr>
      <w:r>
        <w:rPr>
          <w:i/>
        </w:rPr>
        <w:t>Agente Etioló</w:t>
      </w:r>
      <w:r w:rsidRPr="00C55A94">
        <w:rPr>
          <w:i/>
        </w:rPr>
        <w:t>gico</w:t>
      </w:r>
    </w:p>
    <w:tbl>
      <w:tblPr>
        <w:tblStyle w:val="Sombreadoclaro-nfasis4"/>
        <w:tblpPr w:leftFromText="141" w:rightFromText="141" w:vertAnchor="text" w:horzAnchor="margin" w:tblpY="72"/>
        <w:tblW w:w="0" w:type="auto"/>
        <w:tblLayout w:type="fixed"/>
        <w:tblLook w:val="04A0"/>
      </w:tblPr>
      <w:tblGrid>
        <w:gridCol w:w="2006"/>
        <w:gridCol w:w="2006"/>
        <w:gridCol w:w="2007"/>
        <w:gridCol w:w="2007"/>
        <w:gridCol w:w="2007"/>
      </w:tblGrid>
      <w:tr w:rsidR="000500C0" w:rsidRPr="00C55A94" w:rsidTr="000500C0">
        <w:trPr>
          <w:cnfStyle w:val="100000000000"/>
          <w:trHeight w:val="529"/>
        </w:trPr>
        <w:tc>
          <w:tcPr>
            <w:cnfStyle w:val="001000000000"/>
            <w:tcW w:w="2006" w:type="dxa"/>
          </w:tcPr>
          <w:p w:rsidR="000500C0" w:rsidRPr="00C55A94" w:rsidRDefault="000500C0" w:rsidP="000500C0">
            <w:pPr>
              <w:jc w:val="center"/>
            </w:pPr>
            <w:r w:rsidRPr="00C55A94">
              <w:t>Bovinos</w:t>
            </w:r>
          </w:p>
        </w:tc>
        <w:tc>
          <w:tcPr>
            <w:tcW w:w="2006" w:type="dxa"/>
          </w:tcPr>
          <w:p w:rsidR="000500C0" w:rsidRPr="00C55A94" w:rsidRDefault="000500C0" w:rsidP="000500C0">
            <w:pPr>
              <w:jc w:val="center"/>
              <w:cnfStyle w:val="100000000000"/>
            </w:pPr>
            <w:r w:rsidRPr="00C55A94">
              <w:t>Ovinos</w:t>
            </w:r>
          </w:p>
        </w:tc>
        <w:tc>
          <w:tcPr>
            <w:tcW w:w="2007" w:type="dxa"/>
          </w:tcPr>
          <w:p w:rsidR="000500C0" w:rsidRPr="00C55A94" w:rsidRDefault="000500C0" w:rsidP="000500C0">
            <w:pPr>
              <w:jc w:val="center"/>
              <w:cnfStyle w:val="100000000000"/>
            </w:pPr>
            <w:r w:rsidRPr="00C55A94">
              <w:t>Perros</w:t>
            </w:r>
          </w:p>
        </w:tc>
        <w:tc>
          <w:tcPr>
            <w:tcW w:w="2007" w:type="dxa"/>
          </w:tcPr>
          <w:p w:rsidR="000500C0" w:rsidRPr="00C55A94" w:rsidRDefault="000500C0" w:rsidP="000500C0">
            <w:pPr>
              <w:jc w:val="center"/>
              <w:cnfStyle w:val="100000000000"/>
            </w:pPr>
            <w:r w:rsidRPr="00C55A94">
              <w:t>Caballos</w:t>
            </w:r>
          </w:p>
        </w:tc>
        <w:tc>
          <w:tcPr>
            <w:tcW w:w="2007" w:type="dxa"/>
          </w:tcPr>
          <w:p w:rsidR="000500C0" w:rsidRPr="00C55A94" w:rsidRDefault="000500C0" w:rsidP="000500C0">
            <w:pPr>
              <w:jc w:val="center"/>
              <w:cnfStyle w:val="100000000000"/>
            </w:pPr>
            <w:r w:rsidRPr="00C55A94">
              <w:t>Cerdos</w:t>
            </w:r>
          </w:p>
        </w:tc>
      </w:tr>
      <w:tr w:rsidR="000500C0" w:rsidTr="000500C0">
        <w:trPr>
          <w:cnfStyle w:val="000000100000"/>
          <w:trHeight w:val="422"/>
        </w:trPr>
        <w:tc>
          <w:tcPr>
            <w:cnfStyle w:val="001000000000"/>
            <w:tcW w:w="2006" w:type="dxa"/>
            <w:tcBorders>
              <w:bottom w:val="single" w:sz="4" w:space="0" w:color="auto"/>
            </w:tcBorders>
          </w:tcPr>
          <w:p w:rsidR="000500C0" w:rsidRDefault="000500C0" w:rsidP="000500C0">
            <w:pPr>
              <w:jc w:val="center"/>
            </w:pPr>
            <w:r w:rsidRPr="00C55A94">
              <w:rPr>
                <w:b w:val="0"/>
                <w:i/>
                <w:sz w:val="24"/>
                <w:szCs w:val="24"/>
              </w:rPr>
              <w:t>B. bigemina.</w:t>
            </w:r>
          </w:p>
        </w:tc>
        <w:tc>
          <w:tcPr>
            <w:tcW w:w="2006" w:type="dxa"/>
            <w:tcBorders>
              <w:bottom w:val="single" w:sz="4" w:space="0" w:color="auto"/>
            </w:tcBorders>
          </w:tcPr>
          <w:p w:rsidR="000500C0" w:rsidRDefault="000500C0" w:rsidP="000500C0">
            <w:pPr>
              <w:jc w:val="center"/>
              <w:cnfStyle w:val="000000100000"/>
            </w:pPr>
            <w:r w:rsidRPr="00C55A94">
              <w:rPr>
                <w:i/>
                <w:sz w:val="24"/>
                <w:szCs w:val="24"/>
              </w:rPr>
              <w:t>B. motasi.</w:t>
            </w:r>
          </w:p>
        </w:tc>
        <w:tc>
          <w:tcPr>
            <w:tcW w:w="2007" w:type="dxa"/>
            <w:tcBorders>
              <w:bottom w:val="single" w:sz="4" w:space="0" w:color="auto"/>
            </w:tcBorders>
          </w:tcPr>
          <w:p w:rsidR="000500C0" w:rsidRDefault="000500C0" w:rsidP="000500C0">
            <w:pPr>
              <w:jc w:val="center"/>
              <w:cnfStyle w:val="000000100000"/>
            </w:pPr>
            <w:r w:rsidRPr="00C55A94">
              <w:rPr>
                <w:i/>
                <w:sz w:val="24"/>
                <w:szCs w:val="24"/>
              </w:rPr>
              <w:t>B. Canis.</w:t>
            </w:r>
          </w:p>
        </w:tc>
        <w:tc>
          <w:tcPr>
            <w:tcW w:w="2007" w:type="dxa"/>
            <w:tcBorders>
              <w:bottom w:val="single" w:sz="4" w:space="0" w:color="auto"/>
            </w:tcBorders>
          </w:tcPr>
          <w:p w:rsidR="000500C0" w:rsidRPr="00C55A94" w:rsidRDefault="000500C0" w:rsidP="000500C0">
            <w:pPr>
              <w:tabs>
                <w:tab w:val="left" w:pos="1334"/>
              </w:tabs>
              <w:jc w:val="center"/>
              <w:cnfStyle w:val="000000100000"/>
              <w:rPr>
                <w:i/>
              </w:rPr>
            </w:pPr>
            <w:r w:rsidRPr="00C55A94">
              <w:rPr>
                <w:i/>
                <w:sz w:val="24"/>
                <w:szCs w:val="24"/>
              </w:rPr>
              <w:t>B. Caballi.</w:t>
            </w:r>
          </w:p>
        </w:tc>
        <w:tc>
          <w:tcPr>
            <w:tcW w:w="2007" w:type="dxa"/>
            <w:tcBorders>
              <w:bottom w:val="single" w:sz="4" w:space="0" w:color="auto"/>
            </w:tcBorders>
          </w:tcPr>
          <w:p w:rsidR="000500C0" w:rsidRDefault="000500C0" w:rsidP="000500C0">
            <w:pPr>
              <w:tabs>
                <w:tab w:val="left" w:pos="1978"/>
              </w:tabs>
              <w:jc w:val="center"/>
              <w:cnfStyle w:val="000000100000"/>
            </w:pPr>
            <w:r w:rsidRPr="00C55A94">
              <w:rPr>
                <w:i/>
                <w:sz w:val="24"/>
                <w:szCs w:val="24"/>
              </w:rPr>
              <w:t xml:space="preserve">B.Traumani. </w:t>
            </w:r>
            <w:r w:rsidRPr="00C55A94">
              <w:rPr>
                <w:i/>
                <w:sz w:val="24"/>
                <w:szCs w:val="24"/>
              </w:rPr>
              <w:tab/>
            </w:r>
          </w:p>
        </w:tc>
      </w:tr>
      <w:tr w:rsidR="000500C0" w:rsidTr="000500C0">
        <w:trPr>
          <w:trHeight w:val="454"/>
        </w:trPr>
        <w:tc>
          <w:tcPr>
            <w:cnfStyle w:val="001000000000"/>
            <w:tcW w:w="2006" w:type="dxa"/>
            <w:tcBorders>
              <w:top w:val="single" w:sz="4" w:space="0" w:color="auto"/>
              <w:bottom w:val="single" w:sz="4" w:space="0" w:color="auto"/>
            </w:tcBorders>
          </w:tcPr>
          <w:p w:rsidR="000500C0" w:rsidRPr="00C55A94" w:rsidRDefault="000500C0" w:rsidP="000500C0">
            <w:pPr>
              <w:tabs>
                <w:tab w:val="left" w:pos="1699"/>
              </w:tabs>
              <w:jc w:val="center"/>
              <w:rPr>
                <w:b w:val="0"/>
                <w:i/>
              </w:rPr>
            </w:pPr>
            <w:r w:rsidRPr="00C55A94">
              <w:rPr>
                <w:b w:val="0"/>
                <w:i/>
                <w:sz w:val="24"/>
                <w:szCs w:val="24"/>
              </w:rPr>
              <w:t>B. bovis.</w:t>
            </w:r>
          </w:p>
        </w:tc>
        <w:tc>
          <w:tcPr>
            <w:tcW w:w="2006" w:type="dxa"/>
            <w:tcBorders>
              <w:top w:val="single" w:sz="4" w:space="0" w:color="auto"/>
              <w:bottom w:val="single" w:sz="4" w:space="0" w:color="auto"/>
            </w:tcBorders>
          </w:tcPr>
          <w:p w:rsidR="000500C0" w:rsidRPr="00C55A94" w:rsidRDefault="000500C0" w:rsidP="000500C0">
            <w:pPr>
              <w:jc w:val="center"/>
              <w:cnfStyle w:val="000000000000"/>
              <w:rPr>
                <w:i/>
              </w:rPr>
            </w:pPr>
            <w:r w:rsidRPr="00C55A94">
              <w:rPr>
                <w:i/>
                <w:sz w:val="24"/>
                <w:szCs w:val="24"/>
              </w:rPr>
              <w:t>B. ovis.</w:t>
            </w:r>
          </w:p>
        </w:tc>
        <w:tc>
          <w:tcPr>
            <w:tcW w:w="2007" w:type="dxa"/>
            <w:tcBorders>
              <w:top w:val="single" w:sz="4" w:space="0" w:color="auto"/>
              <w:bottom w:val="single" w:sz="4" w:space="0" w:color="auto"/>
            </w:tcBorders>
          </w:tcPr>
          <w:p w:rsidR="000500C0" w:rsidRPr="00C55A94" w:rsidRDefault="000500C0" w:rsidP="000500C0">
            <w:pPr>
              <w:tabs>
                <w:tab w:val="left" w:pos="1440"/>
                <w:tab w:val="left" w:pos="1728"/>
              </w:tabs>
              <w:jc w:val="center"/>
              <w:cnfStyle w:val="000000000000"/>
              <w:rPr>
                <w:i/>
              </w:rPr>
            </w:pPr>
            <w:r w:rsidRPr="00C55A94">
              <w:rPr>
                <w:i/>
                <w:sz w:val="24"/>
                <w:szCs w:val="24"/>
              </w:rPr>
              <w:t>B.Vageli.</w:t>
            </w:r>
          </w:p>
        </w:tc>
        <w:tc>
          <w:tcPr>
            <w:tcW w:w="2007" w:type="dxa"/>
            <w:tcBorders>
              <w:top w:val="single" w:sz="4" w:space="0" w:color="auto"/>
              <w:bottom w:val="single" w:sz="4" w:space="0" w:color="auto"/>
            </w:tcBorders>
          </w:tcPr>
          <w:p w:rsidR="000500C0" w:rsidRPr="00C55A94" w:rsidRDefault="000500C0" w:rsidP="000500C0">
            <w:pPr>
              <w:jc w:val="center"/>
              <w:cnfStyle w:val="000000000000"/>
              <w:rPr>
                <w:i/>
              </w:rPr>
            </w:pPr>
            <w:r w:rsidRPr="00C55A94">
              <w:rPr>
                <w:i/>
                <w:sz w:val="24"/>
                <w:szCs w:val="24"/>
              </w:rPr>
              <w:t>B.Equi.</w:t>
            </w:r>
          </w:p>
        </w:tc>
        <w:tc>
          <w:tcPr>
            <w:tcW w:w="2007" w:type="dxa"/>
            <w:tcBorders>
              <w:top w:val="single" w:sz="4" w:space="0" w:color="auto"/>
              <w:bottom w:val="single" w:sz="4" w:space="0" w:color="auto"/>
            </w:tcBorders>
          </w:tcPr>
          <w:p w:rsidR="000500C0" w:rsidRPr="00C55A94" w:rsidRDefault="000500C0" w:rsidP="000500C0">
            <w:pPr>
              <w:tabs>
                <w:tab w:val="left" w:pos="1978"/>
              </w:tabs>
              <w:cnfStyle w:val="000000000000"/>
              <w:rPr>
                <w:i/>
              </w:rPr>
            </w:pPr>
            <w:r w:rsidRPr="00C55A94">
              <w:rPr>
                <w:i/>
                <w:sz w:val="24"/>
                <w:szCs w:val="24"/>
              </w:rPr>
              <w:t>B.Perroncitoi</w:t>
            </w:r>
          </w:p>
        </w:tc>
      </w:tr>
      <w:tr w:rsidR="000500C0" w:rsidTr="000500C0">
        <w:trPr>
          <w:cnfStyle w:val="000000100000"/>
          <w:trHeight w:val="348"/>
        </w:trPr>
        <w:tc>
          <w:tcPr>
            <w:cnfStyle w:val="001000000000"/>
            <w:tcW w:w="2006" w:type="dxa"/>
            <w:tcBorders>
              <w:top w:val="single" w:sz="4" w:space="0" w:color="auto"/>
              <w:bottom w:val="single" w:sz="4" w:space="0" w:color="auto"/>
            </w:tcBorders>
          </w:tcPr>
          <w:p w:rsidR="000500C0" w:rsidRPr="00C55A94" w:rsidRDefault="000500C0" w:rsidP="000500C0">
            <w:pPr>
              <w:jc w:val="center"/>
              <w:rPr>
                <w:b w:val="0"/>
                <w:i/>
              </w:rPr>
            </w:pPr>
            <w:r w:rsidRPr="00C55A94">
              <w:rPr>
                <w:b w:val="0"/>
                <w:i/>
                <w:sz w:val="24"/>
                <w:szCs w:val="24"/>
              </w:rPr>
              <w:t>B. mayor.</w:t>
            </w:r>
          </w:p>
        </w:tc>
        <w:tc>
          <w:tcPr>
            <w:tcW w:w="2006" w:type="dxa"/>
            <w:tcBorders>
              <w:top w:val="single" w:sz="4" w:space="0" w:color="auto"/>
              <w:bottom w:val="single" w:sz="4" w:space="0" w:color="auto"/>
            </w:tcBorders>
          </w:tcPr>
          <w:p w:rsidR="000500C0" w:rsidRPr="00C55A94" w:rsidRDefault="000500C0" w:rsidP="000500C0">
            <w:pPr>
              <w:tabs>
                <w:tab w:val="left" w:pos="1085"/>
                <w:tab w:val="left" w:pos="1430"/>
              </w:tabs>
              <w:jc w:val="center"/>
              <w:cnfStyle w:val="000000100000"/>
              <w:rPr>
                <w:i/>
              </w:rPr>
            </w:pPr>
            <w:r w:rsidRPr="00C55A94">
              <w:rPr>
                <w:i/>
                <w:sz w:val="24"/>
                <w:szCs w:val="24"/>
              </w:rPr>
              <w:t>B. foliata.</w:t>
            </w:r>
          </w:p>
        </w:tc>
        <w:tc>
          <w:tcPr>
            <w:tcW w:w="2007" w:type="dxa"/>
            <w:tcBorders>
              <w:top w:val="single" w:sz="4" w:space="0" w:color="auto"/>
              <w:bottom w:val="single" w:sz="4" w:space="0" w:color="auto"/>
            </w:tcBorders>
          </w:tcPr>
          <w:p w:rsidR="000500C0" w:rsidRPr="00C55A94" w:rsidRDefault="000500C0" w:rsidP="000500C0">
            <w:pPr>
              <w:jc w:val="center"/>
              <w:cnfStyle w:val="000000100000"/>
              <w:rPr>
                <w:i/>
              </w:rPr>
            </w:pPr>
            <w:r w:rsidRPr="00C55A94">
              <w:rPr>
                <w:i/>
                <w:sz w:val="24"/>
                <w:szCs w:val="24"/>
              </w:rPr>
              <w:t>B.Gibsoni.</w:t>
            </w:r>
          </w:p>
        </w:tc>
        <w:tc>
          <w:tcPr>
            <w:tcW w:w="2007" w:type="dxa"/>
            <w:tcBorders>
              <w:top w:val="single" w:sz="4" w:space="0" w:color="auto"/>
              <w:bottom w:val="single" w:sz="4" w:space="0" w:color="auto"/>
            </w:tcBorders>
          </w:tcPr>
          <w:p w:rsidR="000500C0" w:rsidRPr="00C55A94" w:rsidRDefault="000500C0" w:rsidP="000500C0">
            <w:pPr>
              <w:jc w:val="center"/>
              <w:cnfStyle w:val="000000100000"/>
              <w:rPr>
                <w:i/>
              </w:rPr>
            </w:pPr>
          </w:p>
        </w:tc>
        <w:tc>
          <w:tcPr>
            <w:tcW w:w="2007" w:type="dxa"/>
            <w:tcBorders>
              <w:top w:val="single" w:sz="4" w:space="0" w:color="auto"/>
              <w:bottom w:val="single" w:sz="4" w:space="0" w:color="auto"/>
            </w:tcBorders>
          </w:tcPr>
          <w:p w:rsidR="000500C0" w:rsidRPr="00C55A94" w:rsidRDefault="000500C0" w:rsidP="000500C0">
            <w:pPr>
              <w:jc w:val="center"/>
              <w:cnfStyle w:val="000000100000"/>
              <w:rPr>
                <w:i/>
              </w:rPr>
            </w:pPr>
            <w:r w:rsidRPr="00C55A94">
              <w:rPr>
                <w:i/>
                <w:sz w:val="24"/>
                <w:szCs w:val="24"/>
              </w:rPr>
              <w:t>.</w:t>
            </w:r>
          </w:p>
        </w:tc>
      </w:tr>
      <w:tr w:rsidR="000500C0" w:rsidTr="000500C0">
        <w:trPr>
          <w:trHeight w:val="295"/>
        </w:trPr>
        <w:tc>
          <w:tcPr>
            <w:cnfStyle w:val="001000000000"/>
            <w:tcW w:w="2006" w:type="dxa"/>
            <w:tcBorders>
              <w:top w:val="single" w:sz="4" w:space="0" w:color="auto"/>
              <w:bottom w:val="single" w:sz="4" w:space="0" w:color="auto"/>
            </w:tcBorders>
          </w:tcPr>
          <w:p w:rsidR="000500C0" w:rsidRPr="00C55A94" w:rsidRDefault="000500C0" w:rsidP="000500C0">
            <w:pPr>
              <w:jc w:val="center"/>
              <w:rPr>
                <w:b w:val="0"/>
                <w:i/>
                <w:sz w:val="24"/>
                <w:szCs w:val="24"/>
              </w:rPr>
            </w:pPr>
            <w:r w:rsidRPr="00C55A94">
              <w:rPr>
                <w:b w:val="0"/>
                <w:i/>
                <w:sz w:val="24"/>
                <w:szCs w:val="24"/>
              </w:rPr>
              <w:t>B. divergens</w:t>
            </w:r>
          </w:p>
          <w:p w:rsidR="000500C0" w:rsidRPr="00C55A94" w:rsidRDefault="000500C0" w:rsidP="000500C0">
            <w:pPr>
              <w:jc w:val="center"/>
              <w:rPr>
                <w:b w:val="0"/>
                <w:i/>
              </w:rPr>
            </w:pPr>
          </w:p>
        </w:tc>
        <w:tc>
          <w:tcPr>
            <w:tcW w:w="2006" w:type="dxa"/>
            <w:tcBorders>
              <w:top w:val="single" w:sz="4" w:space="0" w:color="auto"/>
              <w:bottom w:val="single" w:sz="4" w:space="0" w:color="auto"/>
            </w:tcBorders>
          </w:tcPr>
          <w:p w:rsidR="000500C0" w:rsidRPr="00C55A94" w:rsidRDefault="000500C0" w:rsidP="000500C0">
            <w:pPr>
              <w:jc w:val="center"/>
              <w:cnfStyle w:val="000000000000"/>
              <w:rPr>
                <w:i/>
                <w:sz w:val="24"/>
                <w:szCs w:val="24"/>
              </w:rPr>
            </w:pPr>
            <w:r w:rsidRPr="00C55A94">
              <w:rPr>
                <w:i/>
                <w:sz w:val="24"/>
                <w:szCs w:val="24"/>
              </w:rPr>
              <w:t>B.tailori.</w:t>
            </w:r>
          </w:p>
          <w:p w:rsidR="000500C0" w:rsidRPr="00C55A94" w:rsidRDefault="000500C0" w:rsidP="000500C0">
            <w:pPr>
              <w:jc w:val="center"/>
              <w:cnfStyle w:val="000000000000"/>
              <w:rPr>
                <w:i/>
              </w:rPr>
            </w:pPr>
          </w:p>
        </w:tc>
        <w:tc>
          <w:tcPr>
            <w:tcW w:w="2007" w:type="dxa"/>
            <w:tcBorders>
              <w:top w:val="single" w:sz="4" w:space="0" w:color="auto"/>
              <w:bottom w:val="single" w:sz="4" w:space="0" w:color="auto"/>
            </w:tcBorders>
          </w:tcPr>
          <w:p w:rsidR="000500C0" w:rsidRPr="00C55A94" w:rsidRDefault="000500C0" w:rsidP="000500C0">
            <w:pPr>
              <w:jc w:val="center"/>
              <w:cnfStyle w:val="000000000000"/>
              <w:rPr>
                <w:i/>
              </w:rPr>
            </w:pPr>
          </w:p>
        </w:tc>
        <w:tc>
          <w:tcPr>
            <w:tcW w:w="2007" w:type="dxa"/>
            <w:tcBorders>
              <w:top w:val="single" w:sz="4" w:space="0" w:color="auto"/>
              <w:bottom w:val="single" w:sz="4" w:space="0" w:color="auto"/>
            </w:tcBorders>
          </w:tcPr>
          <w:p w:rsidR="000500C0" w:rsidRPr="00C55A94" w:rsidRDefault="000500C0" w:rsidP="000500C0">
            <w:pPr>
              <w:jc w:val="center"/>
              <w:cnfStyle w:val="000000000000"/>
              <w:rPr>
                <w:i/>
              </w:rPr>
            </w:pPr>
          </w:p>
        </w:tc>
        <w:tc>
          <w:tcPr>
            <w:tcW w:w="2007" w:type="dxa"/>
            <w:tcBorders>
              <w:top w:val="single" w:sz="4" w:space="0" w:color="auto"/>
              <w:bottom w:val="single" w:sz="4" w:space="0" w:color="auto"/>
            </w:tcBorders>
          </w:tcPr>
          <w:p w:rsidR="000500C0" w:rsidRPr="00C55A94" w:rsidRDefault="000500C0" w:rsidP="000500C0">
            <w:pPr>
              <w:jc w:val="center"/>
              <w:cnfStyle w:val="000000000000"/>
              <w:rPr>
                <w:i/>
              </w:rPr>
            </w:pPr>
          </w:p>
        </w:tc>
      </w:tr>
    </w:tbl>
    <w:p w:rsidR="000500C0" w:rsidRDefault="000500C0" w:rsidP="000500C0">
      <w:pPr>
        <w:jc w:val="both"/>
        <w:rPr>
          <w:i/>
        </w:rPr>
      </w:pPr>
    </w:p>
    <w:p w:rsidR="000500C0" w:rsidRPr="00107A61" w:rsidRDefault="000500C0" w:rsidP="000500C0">
      <w:pPr>
        <w:jc w:val="both"/>
        <w:rPr>
          <w:i/>
        </w:rPr>
      </w:pPr>
      <w:r>
        <w:rPr>
          <w:i/>
        </w:rPr>
        <w:t>Agente Etioló</w:t>
      </w:r>
      <w:r w:rsidRPr="00107A61">
        <w:rPr>
          <w:i/>
        </w:rPr>
        <w:t>gico</w:t>
      </w:r>
      <w:proofErr w:type="gramStart"/>
      <w:r w:rsidRPr="00107A61">
        <w:rPr>
          <w:i/>
        </w:rPr>
        <w:t>:</w:t>
      </w:r>
      <w:r w:rsidRPr="00C55A94">
        <w:t>Garrapata</w:t>
      </w:r>
      <w:proofErr w:type="gramEnd"/>
      <w:r w:rsidRPr="00C55A94">
        <w:t xml:space="preserve"> del genero </w:t>
      </w:r>
      <w:r w:rsidRPr="00107A61">
        <w:rPr>
          <w:i/>
        </w:rPr>
        <w:t>Boophilus spp.</w:t>
      </w:r>
    </w:p>
    <w:p w:rsidR="000500C0" w:rsidRPr="00C55A94" w:rsidRDefault="000500C0" w:rsidP="000500C0">
      <w:pPr>
        <w:jc w:val="both"/>
      </w:pPr>
      <w:r w:rsidRPr="00107A61">
        <w:rPr>
          <w:i/>
        </w:rPr>
        <w:t>Morfología</w:t>
      </w:r>
      <w:r w:rsidRPr="00C55A94">
        <w:t>: mide menos de tres micras, forma de coma, con forma en la que se observa al borde de una división, los eritrocitos se observan teñidos. En perros y caballos tiene forma de estrella.</w:t>
      </w:r>
    </w:p>
    <w:p w:rsidR="000500C0" w:rsidRPr="00C55A94" w:rsidRDefault="000500C0" w:rsidP="000500C0">
      <w:pPr>
        <w:jc w:val="both"/>
      </w:pPr>
      <w:r w:rsidRPr="00107A61">
        <w:rPr>
          <w:i/>
        </w:rPr>
        <w:t>B. Divergens</w:t>
      </w:r>
      <w:r w:rsidRPr="00C55A94">
        <w:t xml:space="preserve"> pegada a la pared citoplasmática.</w:t>
      </w:r>
    </w:p>
    <w:p w:rsidR="000500C0" w:rsidRPr="00107A61" w:rsidRDefault="000500C0" w:rsidP="000500C0">
      <w:pPr>
        <w:jc w:val="both"/>
        <w:rPr>
          <w:i/>
        </w:rPr>
      </w:pPr>
      <w:r w:rsidRPr="00107A61">
        <w:rPr>
          <w:i/>
        </w:rPr>
        <w:t>Ciclo biologico directo:</w:t>
      </w:r>
    </w:p>
    <w:p w:rsidR="000500C0" w:rsidRPr="00C55A94" w:rsidRDefault="000500C0" w:rsidP="000500C0">
      <w:pPr>
        <w:jc w:val="both"/>
      </w:pPr>
      <w:r w:rsidRPr="00C55A94">
        <w:t>Las garrapatas a la hora de succionar sangre, adquieren eritrocitos o los trofozoides, la garrapata llena de sangre se deja caer, pone huevecillos, se forma ninfa 1 y se suben al huésped para ir creciendo, se transforman en ninfa 2, 3 y adulto.</w:t>
      </w:r>
    </w:p>
    <w:p w:rsidR="000500C0" w:rsidRPr="00C55A94" w:rsidRDefault="000500C0" w:rsidP="000500C0">
      <w:pPr>
        <w:jc w:val="both"/>
      </w:pPr>
      <w:r w:rsidRPr="00C55A94">
        <w:t>Los protozoarios se reproducen en el intestino de forma asexual, hijos del protozoario se dirigen a los ovarios y ahí realizan una segunda reproducción ahí invaden los huevecillos y garrapatitas y nacen con parasitos, tercera reproducción es en glándulas salivales de las garrapatitas bebes, las garrapatitas se suben al huésped, al momento de correr contagian al huésped co n protozoarios,los cuales invaden a los eritrocitos, se dividen por fision binaria y se convierten en banda, los eritrocitos se destruyen y seliberan los parasitos e invaden a otros eritrocitos.</w:t>
      </w:r>
    </w:p>
    <w:p w:rsidR="000500C0" w:rsidRDefault="000500C0" w:rsidP="000500C0">
      <w:pPr>
        <w:jc w:val="both"/>
        <w:rPr>
          <w:u w:val="single"/>
        </w:rPr>
      </w:pPr>
    </w:p>
    <w:p w:rsidR="000500C0" w:rsidRDefault="000500C0" w:rsidP="000500C0">
      <w:pPr>
        <w:jc w:val="both"/>
        <w:rPr>
          <w:u w:val="single"/>
        </w:rPr>
      </w:pPr>
    </w:p>
    <w:p w:rsidR="000500C0" w:rsidRDefault="000500C0" w:rsidP="000500C0">
      <w:pPr>
        <w:jc w:val="both"/>
        <w:rPr>
          <w:u w:val="single"/>
        </w:rPr>
      </w:pPr>
    </w:p>
    <w:p w:rsidR="000500C0" w:rsidRDefault="000500C0" w:rsidP="000500C0">
      <w:pPr>
        <w:jc w:val="both"/>
      </w:pPr>
      <w:r>
        <w:rPr>
          <w:noProof/>
          <w:u w:val="single"/>
        </w:rPr>
        <w:drawing>
          <wp:anchor distT="0" distB="0" distL="114300" distR="114300" simplePos="0" relativeHeight="251686912" behindDoc="0" locked="0" layoutInCell="1" allowOverlap="1">
            <wp:simplePos x="0" y="0"/>
            <wp:positionH relativeFrom="column">
              <wp:posOffset>3060700</wp:posOffset>
            </wp:positionH>
            <wp:positionV relativeFrom="paragraph">
              <wp:posOffset>113030</wp:posOffset>
            </wp:positionV>
            <wp:extent cx="2484755" cy="3474720"/>
            <wp:effectExtent l="19050" t="0" r="0" b="0"/>
            <wp:wrapSquare wrapText="bothSides"/>
            <wp:docPr id="31" name="30 Imagen" descr="babesi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besia.bmp"/>
                    <pic:cNvPicPr/>
                  </pic:nvPicPr>
                  <pic:blipFill>
                    <a:blip r:embed="rId16"/>
                    <a:srcRect b="3485"/>
                    <a:stretch>
                      <a:fillRect/>
                    </a:stretch>
                  </pic:blipFill>
                  <pic:spPr>
                    <a:xfrm>
                      <a:off x="0" y="0"/>
                      <a:ext cx="2484755" cy="3474720"/>
                    </a:xfrm>
                    <a:prstGeom prst="rect">
                      <a:avLst/>
                    </a:prstGeom>
                  </pic:spPr>
                </pic:pic>
              </a:graphicData>
            </a:graphic>
          </wp:anchor>
        </w:drawing>
      </w:r>
      <w:r w:rsidRPr="00107A61">
        <w:rPr>
          <w:u w:val="single"/>
        </w:rPr>
        <w:t>Resumen</w:t>
      </w:r>
      <w:r>
        <w:rPr>
          <w:u w:val="single"/>
        </w:rPr>
        <w:t xml:space="preserve"> C.B</w:t>
      </w:r>
      <w:r w:rsidRPr="00107A61">
        <w:rPr>
          <w:i/>
        </w:rPr>
        <w:t xml:space="preserve">: </w:t>
      </w:r>
      <w:r w:rsidRPr="00C55A94">
        <w:t xml:space="preserve"> </w:t>
      </w:r>
    </w:p>
    <w:p w:rsidR="000500C0" w:rsidRDefault="000500C0" w:rsidP="000500C0">
      <w:pPr>
        <w:jc w:val="both"/>
      </w:pPr>
    </w:p>
    <w:p w:rsidR="000500C0" w:rsidRPr="00C55A94" w:rsidRDefault="000500C0" w:rsidP="000500C0">
      <w:pPr>
        <w:pStyle w:val="Prrafodelista"/>
        <w:numPr>
          <w:ilvl w:val="0"/>
          <w:numId w:val="63"/>
        </w:numPr>
        <w:spacing w:after="0"/>
        <w:jc w:val="both"/>
      </w:pPr>
      <w:r w:rsidRPr="00C55A94">
        <w:t>Reproducción</w:t>
      </w:r>
      <w:r>
        <w:t xml:space="preserve"> </w:t>
      </w:r>
      <w:r w:rsidRPr="00C55A94">
        <w:t xml:space="preserve"> del protozoario asexual en el intestino de la garrapata “esquizogonia” adulta.</w:t>
      </w:r>
    </w:p>
    <w:p w:rsidR="000500C0" w:rsidRPr="00C55A94" w:rsidRDefault="000500C0" w:rsidP="000500C0">
      <w:pPr>
        <w:pStyle w:val="Prrafodelista"/>
        <w:numPr>
          <w:ilvl w:val="0"/>
          <w:numId w:val="63"/>
        </w:numPr>
        <w:spacing w:after="0"/>
        <w:jc w:val="both"/>
      </w:pPr>
      <w:r w:rsidRPr="00C55A94">
        <w:t>Reproducción</w:t>
      </w:r>
      <w:r>
        <w:t xml:space="preserve"> </w:t>
      </w:r>
      <w:r w:rsidRPr="00C55A94">
        <w:t xml:space="preserve"> asexual múltiple en los ovarios.</w:t>
      </w:r>
    </w:p>
    <w:p w:rsidR="000500C0" w:rsidRPr="00C55A94" w:rsidRDefault="000500C0" w:rsidP="000500C0">
      <w:pPr>
        <w:pStyle w:val="Prrafodelista"/>
        <w:numPr>
          <w:ilvl w:val="0"/>
          <w:numId w:val="63"/>
        </w:numPr>
        <w:spacing w:after="0"/>
        <w:jc w:val="both"/>
      </w:pPr>
      <w:r w:rsidRPr="00C55A94">
        <w:t>Reproducción</w:t>
      </w:r>
      <w:r>
        <w:t xml:space="preserve"> </w:t>
      </w:r>
      <w:r w:rsidRPr="00C55A94">
        <w:t xml:space="preserve"> asexual múltiple en glándulas salivales de garrapatas hijas.</w:t>
      </w:r>
    </w:p>
    <w:p w:rsidR="000500C0" w:rsidRPr="00C55A94" w:rsidRDefault="000500C0" w:rsidP="000500C0">
      <w:pPr>
        <w:pStyle w:val="Prrafodelista"/>
        <w:numPr>
          <w:ilvl w:val="0"/>
          <w:numId w:val="63"/>
        </w:numPr>
        <w:spacing w:after="0"/>
        <w:jc w:val="both"/>
      </w:pPr>
      <w:r w:rsidRPr="00C55A94">
        <w:t>Protozoarios</w:t>
      </w:r>
      <w:r>
        <w:t xml:space="preserve"> </w:t>
      </w:r>
      <w:r w:rsidRPr="00C55A94">
        <w:t xml:space="preserve"> en eritrocitos  hacen una reproducción asexual, binaria en eritrocitos y es continua (lisan eritrocitos y cambian.)</w:t>
      </w:r>
    </w:p>
    <w:p w:rsidR="000500C0" w:rsidRDefault="000500C0" w:rsidP="000500C0">
      <w:pPr>
        <w:jc w:val="both"/>
      </w:pPr>
      <w:r w:rsidRPr="00107A61">
        <w:rPr>
          <w:i/>
        </w:rPr>
        <w:t>Patogenia:</w:t>
      </w:r>
      <w:r w:rsidRPr="00C55A94">
        <w:t xml:space="preserve"> </w:t>
      </w:r>
    </w:p>
    <w:p w:rsidR="000500C0" w:rsidRPr="00C55A94" w:rsidRDefault="000500C0" w:rsidP="000500C0">
      <w:pPr>
        <w:jc w:val="both"/>
      </w:pPr>
      <w:r>
        <w:t>La para</w:t>
      </w:r>
      <w:r w:rsidRPr="00C55A94">
        <w:t>sitemia eleva la temperatura por la presencia de cuerpos extraños en la sangre, los eritrocitos lisados, eritrocitos viejos se dirigen a hígado y bazo, provocando trastornos en hígado y bazo. Para evitar muchos problemas el riñon filtra las sustancias de desecho.</w:t>
      </w:r>
    </w:p>
    <w:p w:rsidR="000500C0" w:rsidRPr="00C55A94" w:rsidRDefault="000500C0" w:rsidP="000500C0">
      <w:pPr>
        <w:jc w:val="both"/>
      </w:pPr>
      <w:r w:rsidRPr="00C55A94">
        <w:t>La destrucción de eritrocitos es  algo traumático, los antígenos liberados provocan intoxicación, obstrucción de vasos capilares.</w:t>
      </w:r>
    </w:p>
    <w:p w:rsidR="000500C0" w:rsidRDefault="000500C0" w:rsidP="000500C0">
      <w:pPr>
        <w:jc w:val="both"/>
      </w:pPr>
      <w:r w:rsidRPr="00107A61">
        <w:rPr>
          <w:i/>
        </w:rPr>
        <w:t>Lesiones</w:t>
      </w:r>
      <w:r>
        <w:t xml:space="preserve">: </w:t>
      </w:r>
    </w:p>
    <w:p w:rsidR="000500C0" w:rsidRPr="00C55A94" w:rsidRDefault="000500C0" w:rsidP="000500C0">
      <w:pPr>
        <w:jc w:val="both"/>
      </w:pPr>
      <w:r>
        <w:t>Las lesiones son hemáticas, con un aumento de eosinófilos, infiltració</w:t>
      </w:r>
      <w:r w:rsidRPr="00C55A94">
        <w:t>n leucocita</w:t>
      </w:r>
      <w:r>
        <w:t>ria en hígado y bazo (inflamació</w:t>
      </w:r>
      <w:r w:rsidRPr="00C55A94">
        <w:t>n de estos órganos.)</w:t>
      </w:r>
    </w:p>
    <w:p w:rsidR="000500C0" w:rsidRPr="00C55A94" w:rsidRDefault="000500C0" w:rsidP="000500C0">
      <w:pPr>
        <w:jc w:val="both"/>
      </w:pPr>
      <w:r w:rsidRPr="00C55A94">
        <w:t>El hígado se palpa friable, con bordes i</w:t>
      </w:r>
      <w:r>
        <w:t>dentados, vesícula biliar agrandada, coá</w:t>
      </w:r>
      <w:r w:rsidRPr="00C55A94">
        <w:t>gulos, bazo oscuro, friable, el cerebro se observa con petequias, tubulo</w:t>
      </w:r>
      <w:r>
        <w:t>nefrosis, degeneración de los túbulos del riñó</w:t>
      </w:r>
      <w:r w:rsidRPr="00C55A94">
        <w:t>n, necrosis por la degeneración de vasos sanguíneos, necrosis centrolobular principalmente de células que lo rodean la vena central tanto en parénquima hepático y pulmonar, también de vasos intestinales, riñones con congestión, la mucosa vaginal se observa de color vino.</w:t>
      </w:r>
    </w:p>
    <w:p w:rsidR="000500C0" w:rsidRPr="000A23DB" w:rsidRDefault="000500C0" w:rsidP="000500C0">
      <w:pPr>
        <w:jc w:val="both"/>
        <w:rPr>
          <w:i/>
        </w:rPr>
      </w:pPr>
      <w:r w:rsidRPr="000A23DB">
        <w:rPr>
          <w:i/>
        </w:rPr>
        <w:t xml:space="preserve">Síntomas:  </w:t>
      </w:r>
    </w:p>
    <w:p w:rsidR="000500C0" w:rsidRPr="00C55A94" w:rsidRDefault="000500C0" w:rsidP="000500C0">
      <w:pPr>
        <w:jc w:val="both"/>
      </w:pPr>
      <w:r w:rsidRPr="00C55A94">
        <w:t>Incubacion 4 y 8  dias, fiebre alta entre 41- 42 ° C en bovinos con lagrimeo y bruxismo, atonía ruminal y anorexia, el animal se observa postrado durante 15 dias, con anemia severa, mucosas palidas, la fiebre puede revertirse a hipotermia, con hematocrito bajo, anemia severa, sustancias toxicas.</w:t>
      </w:r>
    </w:p>
    <w:p w:rsidR="000500C0" w:rsidRPr="00C55A94" w:rsidRDefault="000500C0" w:rsidP="000500C0">
      <w:pPr>
        <w:jc w:val="both"/>
      </w:pPr>
      <w:r w:rsidRPr="00C55A94">
        <w:t xml:space="preserve">Hemoglobinuria: solo en becerros siendo </w:t>
      </w:r>
      <w:proofErr w:type="gramStart"/>
      <w:r w:rsidRPr="00C55A94">
        <w:t>mas</w:t>
      </w:r>
      <w:proofErr w:type="gramEnd"/>
      <w:r w:rsidRPr="00C55A94">
        <w:t xml:space="preserve"> resistentes que los adultos, gracias a la presencia del timo.</w:t>
      </w:r>
    </w:p>
    <w:p w:rsidR="000500C0" w:rsidRPr="00C55A94" w:rsidRDefault="000500C0" w:rsidP="000500C0">
      <w:pPr>
        <w:jc w:val="both"/>
      </w:pPr>
      <w:r w:rsidRPr="000A23DB">
        <w:t>Morta</w:t>
      </w:r>
      <w:r>
        <w:t>lidad</w:t>
      </w:r>
      <w:r w:rsidRPr="00C55A94">
        <w:t>: 50-80% si tratamiento, pueden provocar aborto y si el animal se recupera, el animal es portador asintomático.</w:t>
      </w:r>
    </w:p>
    <w:p w:rsidR="000500C0" w:rsidRDefault="000500C0" w:rsidP="000500C0">
      <w:pPr>
        <w:jc w:val="both"/>
      </w:pPr>
      <w:r w:rsidRPr="000A23DB">
        <w:rPr>
          <w:i/>
        </w:rPr>
        <w:t>Diagnóstico Clínico</w:t>
      </w:r>
      <w:r w:rsidRPr="00C55A94">
        <w:t>:</w:t>
      </w:r>
    </w:p>
    <w:p w:rsidR="000500C0" w:rsidRPr="00C55A94" w:rsidRDefault="000500C0" w:rsidP="000500C0">
      <w:pPr>
        <w:jc w:val="both"/>
      </w:pPr>
      <w:r w:rsidRPr="00C55A94">
        <w:t>Con</w:t>
      </w:r>
      <w:r>
        <w:t xml:space="preserve">  signos de ti</w:t>
      </w:r>
      <w:r w:rsidRPr="00C55A94">
        <w:t>po febril y circulatorio, se confirma en el laboratorio con serología, frotis sanguíneo, teñido con giemsa para contar las células en banda.</w:t>
      </w:r>
    </w:p>
    <w:p w:rsidR="000500C0" w:rsidRDefault="000500C0" w:rsidP="000500C0">
      <w:pPr>
        <w:jc w:val="both"/>
        <w:rPr>
          <w:i/>
        </w:rPr>
      </w:pPr>
      <w:r>
        <w:rPr>
          <w:i/>
        </w:rPr>
        <w:t xml:space="preserve">Tratamiento: </w:t>
      </w:r>
    </w:p>
    <w:p w:rsidR="000500C0" w:rsidRPr="000A23DB" w:rsidRDefault="000500C0" w:rsidP="000500C0">
      <w:pPr>
        <w:jc w:val="both"/>
        <w:rPr>
          <w:i/>
        </w:rPr>
      </w:pPr>
      <w:r w:rsidRPr="00C55A94">
        <w:t xml:space="preserve"> Tripal azul, intravenosa en solución al 1%, en dosis de 50-100 ml. Bovinos (toxico, no se usa mucho, bueno para babesia bigemina).</w:t>
      </w:r>
    </w:p>
    <w:p w:rsidR="000500C0" w:rsidRPr="00C55A94" w:rsidRDefault="000500C0" w:rsidP="000500C0">
      <w:pPr>
        <w:jc w:val="both"/>
      </w:pPr>
      <w:r w:rsidRPr="00C55A94">
        <w:t>Derivados del quinuronio (caprina, babesian, piroparv, piroplasmin) via subcutánea, en solución acuosa al 5%.</w:t>
      </w:r>
    </w:p>
    <w:p w:rsidR="000500C0" w:rsidRPr="00C55A94" w:rsidRDefault="000500C0" w:rsidP="000500C0">
      <w:pPr>
        <w:jc w:val="both"/>
      </w:pPr>
      <w:r w:rsidRPr="00C55A94">
        <w:t>Derivados de las diamidinas aromaticas:</w:t>
      </w:r>
    </w:p>
    <w:p w:rsidR="000500C0" w:rsidRPr="00C55A94" w:rsidRDefault="000500C0" w:rsidP="000500C0">
      <w:pPr>
        <w:jc w:val="both"/>
      </w:pPr>
      <w:r w:rsidRPr="00C55A94">
        <w:t xml:space="preserve">Berenil: </w:t>
      </w:r>
      <w:smartTag w:uri="urn:schemas-microsoft-com:office:smarttags" w:element="metricconverter">
        <w:smartTagPr>
          <w:attr w:name="ProductID" w:val="2 a"/>
        </w:smartTagPr>
        <w:r w:rsidRPr="00C55A94">
          <w:t>2 a</w:t>
        </w:r>
      </w:smartTag>
      <w:r w:rsidRPr="00C55A94">
        <w:t xml:space="preserve"> 3.5 mg/kg.</w:t>
      </w:r>
    </w:p>
    <w:p w:rsidR="000500C0" w:rsidRPr="00C55A94" w:rsidRDefault="000500C0" w:rsidP="000500C0">
      <w:pPr>
        <w:jc w:val="both"/>
      </w:pPr>
      <w:r w:rsidRPr="00C55A94">
        <w:t xml:space="preserve">Diampron: subcutánea o intramuscular, dosis experimental de </w:t>
      </w:r>
      <w:smartTag w:uri="urn:schemas-microsoft-com:office:smarttags" w:element="metricconverter">
        <w:smartTagPr>
          <w:attr w:name="ProductID" w:val="0.4 a"/>
        </w:smartTagPr>
        <w:r w:rsidRPr="00C55A94">
          <w:t>0.4 a</w:t>
        </w:r>
      </w:smartTag>
      <w:r w:rsidRPr="00C55A94">
        <w:t xml:space="preserve"> 5 mg</w:t>
      </w:r>
      <w:proofErr w:type="gramStart"/>
      <w:r w:rsidRPr="00C55A94">
        <w:t>./</w:t>
      </w:r>
      <w:proofErr w:type="gramEnd"/>
      <w:r w:rsidRPr="00C55A94">
        <w:t>kg. Con efectoprofilactico y terapéutico.</w:t>
      </w:r>
    </w:p>
    <w:p w:rsidR="000500C0" w:rsidRPr="00C55A94" w:rsidRDefault="000500C0" w:rsidP="000500C0">
      <w:pPr>
        <w:jc w:val="both"/>
      </w:pPr>
      <w:r w:rsidRPr="009C1E2C">
        <w:rPr>
          <w:i/>
        </w:rPr>
        <w:t>Nota</w:t>
      </w:r>
      <w:r w:rsidRPr="00C55A94">
        <w:t xml:space="preserve">: en casos de no poder identificar bien la enfermedad (anaplasmosis </w:t>
      </w:r>
      <w:r>
        <w:t>o piraplosmosis) se utiliza el D</w:t>
      </w:r>
      <w:r w:rsidRPr="00C55A94">
        <w:t xml:space="preserve">iampron </w:t>
      </w:r>
      <w:proofErr w:type="gramStart"/>
      <w:r w:rsidRPr="00C55A94">
        <w:t>mas</w:t>
      </w:r>
      <w:proofErr w:type="gramEnd"/>
      <w:r w:rsidRPr="00C55A94">
        <w:t xml:space="preserve"> antibiótico.</w:t>
      </w:r>
    </w:p>
    <w:p w:rsidR="000500C0" w:rsidRPr="00C55A94" w:rsidRDefault="000500C0" w:rsidP="000500C0">
      <w:pPr>
        <w:jc w:val="both"/>
      </w:pPr>
      <w:r>
        <w:t>Tratamiento s</w:t>
      </w:r>
      <w:r w:rsidRPr="00C55A94">
        <w:t>intomático: suero glucosado al 50% (coctel).</w:t>
      </w:r>
    </w:p>
    <w:p w:rsidR="000500C0" w:rsidRPr="00C55A94" w:rsidRDefault="000500C0" w:rsidP="000500C0">
      <w:pPr>
        <w:jc w:val="both"/>
      </w:pPr>
      <w:r w:rsidRPr="00C55A94">
        <w:t>Hartman (electrolitos).</w:t>
      </w:r>
    </w:p>
    <w:p w:rsidR="000500C0" w:rsidRPr="00C55A94" w:rsidRDefault="000500C0" w:rsidP="000500C0">
      <w:pPr>
        <w:jc w:val="both"/>
      </w:pPr>
      <w:r w:rsidRPr="00C55A94">
        <w:t>Drogas hematopoyéticas: hierro, vitamina “k”, complejo “B”, cafeína, Arsenicales.</w:t>
      </w:r>
    </w:p>
    <w:p w:rsidR="000500C0" w:rsidRPr="00C55A94" w:rsidRDefault="000500C0" w:rsidP="000500C0">
      <w:pPr>
        <w:jc w:val="both"/>
      </w:pPr>
      <w:r w:rsidRPr="00C55A94">
        <w:t>Lo ideal es una transfusión sanguínea, con sus correspondientes riesgos.</w:t>
      </w:r>
    </w:p>
    <w:p w:rsidR="000500C0" w:rsidRPr="00C55A94" w:rsidRDefault="000500C0" w:rsidP="000500C0">
      <w:pPr>
        <w:jc w:val="both"/>
      </w:pPr>
      <w:r w:rsidRPr="00C55A94">
        <w:t>Antibióticos.</w:t>
      </w:r>
    </w:p>
    <w:p w:rsidR="000500C0" w:rsidRPr="00C55A94" w:rsidRDefault="000500C0" w:rsidP="000500C0">
      <w:pPr>
        <w:jc w:val="both"/>
      </w:pPr>
      <w:r w:rsidRPr="00C55A94">
        <w:t>Antiinflamatorios</w:t>
      </w:r>
      <w:proofErr w:type="gramStart"/>
      <w:r w:rsidRPr="00C55A94">
        <w:t>.(</w:t>
      </w:r>
      <w:proofErr w:type="gramEnd"/>
      <w:r w:rsidRPr="00C55A94">
        <w:t>IM)</w:t>
      </w:r>
    </w:p>
    <w:p w:rsidR="000500C0" w:rsidRPr="00C55A94" w:rsidRDefault="000500C0" w:rsidP="000500C0">
      <w:pPr>
        <w:jc w:val="both"/>
      </w:pPr>
      <w:r w:rsidRPr="00C55A94">
        <w:t>Dieta intravenosa: aminoácidos (aminolite, IV).</w:t>
      </w:r>
    </w:p>
    <w:p w:rsidR="000500C0" w:rsidRPr="00C55A94" w:rsidRDefault="000500C0" w:rsidP="000500C0">
      <w:pPr>
        <w:jc w:val="both"/>
      </w:pPr>
      <w:r>
        <w:rPr>
          <w:i/>
        </w:rPr>
        <w:t>Control y Prevenció</w:t>
      </w:r>
      <w:r w:rsidRPr="000A23DB">
        <w:rPr>
          <w:i/>
        </w:rPr>
        <w:t>n:</w:t>
      </w:r>
      <w:r w:rsidRPr="00C55A94">
        <w:t xml:space="preserve"> desparasitación.</w:t>
      </w:r>
    </w:p>
    <w:p w:rsidR="000500C0" w:rsidRPr="00C55A94" w:rsidRDefault="000500C0" w:rsidP="000500C0">
      <w:pPr>
        <w:jc w:val="both"/>
      </w:pPr>
      <w:r w:rsidRPr="00C55A94">
        <w:t>Control de garrapatas (baño garrapaticidas).</w:t>
      </w:r>
    </w:p>
    <w:p w:rsidR="000500C0" w:rsidRPr="00C55A94" w:rsidRDefault="000500C0" w:rsidP="000500C0">
      <w:pPr>
        <w:jc w:val="both"/>
      </w:pPr>
      <w:r w:rsidRPr="00C55A94">
        <w:t xml:space="preserve">Becerros donde la enfermedad es endémica, son </w:t>
      </w:r>
      <w:proofErr w:type="gramStart"/>
      <w:r w:rsidRPr="00C55A94">
        <w:t>mas</w:t>
      </w:r>
      <w:proofErr w:type="gramEnd"/>
      <w:r w:rsidRPr="00C55A94">
        <w:t xml:space="preserve"> resistentes, se les inocula sangre de un bovino enfermo adulto, para obtener cierto grado de inmunización.</w:t>
      </w:r>
    </w:p>
    <w:p w:rsidR="000500C0" w:rsidRPr="00C55A94" w:rsidRDefault="000500C0" w:rsidP="000500C0">
      <w:pPr>
        <w:rPr>
          <w:b/>
        </w:rPr>
      </w:pPr>
    </w:p>
    <w:p w:rsidR="000500C0" w:rsidRDefault="000500C0" w:rsidP="000500C0">
      <w:pPr>
        <w:rPr>
          <w:b/>
        </w:rPr>
      </w:pPr>
      <w:r>
        <w:rPr>
          <w:b/>
        </w:rPr>
        <w:t>2.3.</w:t>
      </w:r>
      <w:r w:rsidRPr="00C55A94">
        <w:rPr>
          <w:b/>
        </w:rPr>
        <w:t>2   Metacestodosis</w:t>
      </w:r>
    </w:p>
    <w:p w:rsidR="000500C0" w:rsidRPr="007D6ECE" w:rsidRDefault="000500C0" w:rsidP="000500C0">
      <w:pPr>
        <w:jc w:val="both"/>
        <w:rPr>
          <w:i/>
          <w:lang w:val="es-MX"/>
        </w:rPr>
      </w:pPr>
      <w:r w:rsidRPr="007D6ECE">
        <w:rPr>
          <w:i/>
          <w:lang w:val="es-MX"/>
        </w:rPr>
        <w:t>Definición</w:t>
      </w:r>
    </w:p>
    <w:p w:rsidR="000500C0" w:rsidRDefault="000500C0" w:rsidP="000500C0">
      <w:pPr>
        <w:jc w:val="both"/>
        <w:rPr>
          <w:lang w:val="es-MX"/>
        </w:rPr>
      </w:pPr>
      <w:r w:rsidRPr="007D6ECE">
        <w:rPr>
          <w:lang w:val="es-MX"/>
        </w:rPr>
        <w:t xml:space="preserve">Enfermedad provocada por varios parásitos. </w:t>
      </w:r>
    </w:p>
    <w:p w:rsidR="000500C0" w:rsidRPr="007D6ECE" w:rsidRDefault="000500C0" w:rsidP="000500C0">
      <w:pPr>
        <w:jc w:val="both"/>
        <w:rPr>
          <w:lang w:val="es-MX"/>
        </w:rPr>
      </w:pPr>
      <w:r w:rsidRPr="007D6ECE">
        <w:rPr>
          <w:lang w:val="es-MX"/>
        </w:rPr>
        <w:t xml:space="preserve">Por ejemplo Cysticercus cellulosae, C. bovis (mide  de </w:t>
      </w:r>
      <w:smartTag w:uri="urn:schemas-microsoft-com:office:smarttags" w:element="metricconverter">
        <w:smartTagPr>
          <w:attr w:name="ProductID" w:val="6 a"/>
        </w:smartTagPr>
        <w:r w:rsidRPr="007D6ECE">
          <w:rPr>
            <w:lang w:val="es-MX"/>
          </w:rPr>
          <w:t>6 a</w:t>
        </w:r>
      </w:smartTag>
      <w:r w:rsidRPr="007D6ECE">
        <w:rPr>
          <w:lang w:val="es-MX"/>
        </w:rPr>
        <w:t xml:space="preserve"> </w:t>
      </w:r>
      <w:smartTag w:uri="urn:schemas-microsoft-com:office:smarttags" w:element="metricconverter">
        <w:smartTagPr>
          <w:attr w:name="ProductID" w:val="8 mm"/>
        </w:smartTagPr>
        <w:r w:rsidRPr="007D6ECE">
          <w:rPr>
            <w:lang w:val="es-MX"/>
          </w:rPr>
          <w:t>8 mm</w:t>
        </w:r>
      </w:smartTag>
      <w:r w:rsidRPr="007D6ECE">
        <w:rPr>
          <w:lang w:val="es-MX"/>
        </w:rPr>
        <w:t xml:space="preserve"> de largo por  </w:t>
      </w:r>
      <w:smartTag w:uri="urn:schemas-microsoft-com:office:smarttags" w:element="metricconverter">
        <w:smartTagPr>
          <w:attr w:name="ProductID" w:val="3 a"/>
        </w:smartTagPr>
        <w:r w:rsidRPr="007D6ECE">
          <w:rPr>
            <w:lang w:val="es-MX"/>
          </w:rPr>
          <w:t>3 a</w:t>
        </w:r>
      </w:smartTag>
      <w:r w:rsidRPr="007D6ECE">
        <w:rPr>
          <w:lang w:val="es-MX"/>
        </w:rPr>
        <w:t xml:space="preserve"> 5 de ancho), C. tenuiculis (</w:t>
      </w:r>
      <w:smartTag w:uri="urn:schemas-microsoft-com:office:smarttags" w:element="metricconverter">
        <w:smartTagPr>
          <w:attr w:name="ProductID" w:val="5 a"/>
        </w:smartTagPr>
        <w:r w:rsidRPr="007D6ECE">
          <w:rPr>
            <w:lang w:val="es-MX"/>
          </w:rPr>
          <w:t>5 a</w:t>
        </w:r>
      </w:smartTag>
      <w:r w:rsidRPr="007D6ECE">
        <w:rPr>
          <w:lang w:val="es-MX"/>
        </w:rPr>
        <w:t xml:space="preserve"> </w:t>
      </w:r>
      <w:smartTag w:uri="urn:schemas-microsoft-com:office:smarttags" w:element="metricconverter">
        <w:smartTagPr>
          <w:attr w:name="ProductID" w:val="7 cm"/>
        </w:smartTagPr>
        <w:r w:rsidRPr="007D6ECE">
          <w:rPr>
            <w:lang w:val="es-MX"/>
          </w:rPr>
          <w:t>7 cm</w:t>
        </w:r>
      </w:smartTag>
      <w:r w:rsidRPr="007D6ECE">
        <w:rPr>
          <w:lang w:val="es-MX"/>
        </w:rPr>
        <w:t xml:space="preserve">), C. pisiformis, C. ovis, Coenurus cerebrales (larva monosomática policefálica) Coenurus serialis, quiste hydatigeno (es polisomática policefálica y mide de </w:t>
      </w:r>
      <w:smartTag w:uri="urn:schemas-microsoft-com:office:smarttags" w:element="metricconverter">
        <w:smartTagPr>
          <w:attr w:name="ProductID" w:val="10 a"/>
        </w:smartTagPr>
        <w:r w:rsidRPr="007D6ECE">
          <w:rPr>
            <w:lang w:val="es-MX"/>
          </w:rPr>
          <w:t>10 a</w:t>
        </w:r>
      </w:smartTag>
      <w:r w:rsidRPr="007D6ECE">
        <w:rPr>
          <w:lang w:val="es-MX"/>
        </w:rPr>
        <w:t xml:space="preserve"> </w:t>
      </w:r>
      <w:smartTag w:uri="urn:schemas-microsoft-com:office:smarttags" w:element="metricconverter">
        <w:smartTagPr>
          <w:attr w:name="ProductID" w:val="15 cm"/>
        </w:smartTagPr>
        <w:r w:rsidRPr="007D6ECE">
          <w:rPr>
            <w:lang w:val="es-MX"/>
          </w:rPr>
          <w:t>15 cm</w:t>
        </w:r>
      </w:smartTag>
      <w:r w:rsidRPr="007D6ECE">
        <w:rPr>
          <w:lang w:val="es-MX"/>
        </w:rPr>
        <w:t>), etc.</w:t>
      </w:r>
    </w:p>
    <w:p w:rsidR="000500C0" w:rsidRPr="007D6ECE" w:rsidRDefault="000500C0" w:rsidP="000500C0">
      <w:pPr>
        <w:jc w:val="both"/>
        <w:rPr>
          <w:lang w:val="es-MX"/>
        </w:rPr>
      </w:pPr>
      <w:r w:rsidRPr="007D6ECE">
        <w:rPr>
          <w:lang w:val="es-MX"/>
        </w:rPr>
        <w:t xml:space="preserve">En los rumiantes el C. bovis y C. ovis provocan problemas locomotores (miositis, edema) </w:t>
      </w:r>
    </w:p>
    <w:p w:rsidR="000500C0" w:rsidRPr="007D6ECE" w:rsidRDefault="000500C0" w:rsidP="000500C0">
      <w:pPr>
        <w:jc w:val="both"/>
        <w:rPr>
          <w:i/>
          <w:lang w:val="es-MX"/>
        </w:rPr>
      </w:pPr>
      <w:r w:rsidRPr="007D6ECE">
        <w:rPr>
          <w:i/>
          <w:lang w:val="es-MX"/>
        </w:rPr>
        <w:t>Control</w:t>
      </w:r>
    </w:p>
    <w:p w:rsidR="000500C0" w:rsidRPr="007D6ECE" w:rsidRDefault="000500C0" w:rsidP="000500C0">
      <w:pPr>
        <w:pStyle w:val="Prrafodelista"/>
        <w:numPr>
          <w:ilvl w:val="0"/>
          <w:numId w:val="64"/>
        </w:numPr>
        <w:spacing w:after="0"/>
        <w:jc w:val="both"/>
        <w:rPr>
          <w:lang w:val="es-MX"/>
        </w:rPr>
      </w:pPr>
      <w:r w:rsidRPr="007D6ECE">
        <w:rPr>
          <w:lang w:val="es-MX"/>
        </w:rPr>
        <w:t>Despasitación de los perros de la granja</w:t>
      </w:r>
    </w:p>
    <w:p w:rsidR="000500C0" w:rsidRPr="007D6ECE" w:rsidRDefault="000500C0" w:rsidP="000500C0">
      <w:pPr>
        <w:pStyle w:val="Prrafodelista"/>
        <w:numPr>
          <w:ilvl w:val="0"/>
          <w:numId w:val="64"/>
        </w:numPr>
        <w:spacing w:after="0"/>
        <w:jc w:val="both"/>
        <w:rPr>
          <w:lang w:val="es-MX"/>
        </w:rPr>
      </w:pPr>
      <w:r w:rsidRPr="007D6ECE">
        <w:rPr>
          <w:lang w:val="es-MX"/>
        </w:rPr>
        <w:t>Evitar los perros callejeros</w:t>
      </w:r>
    </w:p>
    <w:p w:rsidR="000500C0" w:rsidRPr="007D6ECE" w:rsidRDefault="000500C0" w:rsidP="000500C0">
      <w:pPr>
        <w:pStyle w:val="Prrafodelista"/>
        <w:numPr>
          <w:ilvl w:val="0"/>
          <w:numId w:val="64"/>
        </w:numPr>
        <w:spacing w:after="0"/>
        <w:jc w:val="both"/>
        <w:rPr>
          <w:lang w:val="es-MX"/>
        </w:rPr>
      </w:pPr>
      <w:r w:rsidRPr="007D6ECE">
        <w:rPr>
          <w:lang w:val="es-MX"/>
        </w:rPr>
        <w:t>Evitar el fecalismo</w:t>
      </w:r>
    </w:p>
    <w:p w:rsidR="000500C0" w:rsidRDefault="000500C0" w:rsidP="000500C0">
      <w:pPr>
        <w:pStyle w:val="Prrafodelista"/>
        <w:numPr>
          <w:ilvl w:val="0"/>
          <w:numId w:val="64"/>
        </w:numPr>
        <w:spacing w:after="0"/>
        <w:jc w:val="both"/>
        <w:rPr>
          <w:lang w:val="es-MX"/>
        </w:rPr>
      </w:pPr>
      <w:r w:rsidRPr="007D6ECE">
        <w:rPr>
          <w:lang w:val="es-MX"/>
        </w:rPr>
        <w:t>No ingerir carne cruda</w:t>
      </w:r>
    </w:p>
    <w:p w:rsidR="000500C0" w:rsidRPr="007D6ECE" w:rsidRDefault="000500C0" w:rsidP="000500C0">
      <w:pPr>
        <w:pStyle w:val="Prrafodelista"/>
        <w:jc w:val="both"/>
        <w:rPr>
          <w:lang w:val="es-MX"/>
        </w:rPr>
      </w:pPr>
      <w:r>
        <w:rPr>
          <w:noProof/>
        </w:rPr>
        <w:drawing>
          <wp:inline distT="0" distB="0" distL="0" distR="0">
            <wp:extent cx="3624483" cy="3098349"/>
            <wp:effectExtent l="19050" t="0" r="0" b="0"/>
            <wp:docPr id="32" name="31 Imagen" descr="C bovi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 bovis.bmp"/>
                    <pic:cNvPicPr/>
                  </pic:nvPicPr>
                  <pic:blipFill>
                    <a:blip r:embed="rId17"/>
                    <a:stretch>
                      <a:fillRect/>
                    </a:stretch>
                  </pic:blipFill>
                  <pic:spPr>
                    <a:xfrm>
                      <a:off x="0" y="0"/>
                      <a:ext cx="3627341" cy="3100792"/>
                    </a:xfrm>
                    <a:prstGeom prst="rect">
                      <a:avLst/>
                    </a:prstGeom>
                  </pic:spPr>
                </pic:pic>
              </a:graphicData>
            </a:graphic>
          </wp:inline>
        </w:drawing>
      </w:r>
    </w:p>
    <w:p w:rsidR="000500C0" w:rsidRPr="007D6ECE" w:rsidRDefault="000500C0" w:rsidP="000500C0">
      <w:pPr>
        <w:jc w:val="both"/>
        <w:rPr>
          <w:lang w:val="es-MX"/>
        </w:rPr>
      </w:pPr>
      <w:r w:rsidRPr="007D6ECE">
        <w:rPr>
          <w:lang w:val="es-MX"/>
        </w:rPr>
        <w:t xml:space="preserve"> </w:t>
      </w:r>
    </w:p>
    <w:p w:rsidR="000500C0" w:rsidRDefault="000500C0" w:rsidP="000500C0">
      <w:pPr>
        <w:jc w:val="both"/>
        <w:rPr>
          <w:b/>
          <w:lang w:val="es-MX"/>
        </w:rPr>
      </w:pPr>
    </w:p>
    <w:p w:rsidR="000500C0" w:rsidRDefault="000500C0" w:rsidP="000500C0">
      <w:pPr>
        <w:jc w:val="both"/>
        <w:rPr>
          <w:b/>
          <w:lang w:val="es-MX"/>
        </w:rPr>
      </w:pPr>
      <w:r w:rsidRPr="007D6ECE">
        <w:rPr>
          <w:b/>
          <w:lang w:val="es-MX"/>
        </w:rPr>
        <w:t>2.4.2.1 Cenurosis</w:t>
      </w:r>
    </w:p>
    <w:p w:rsidR="000500C0" w:rsidRPr="007D6ECE" w:rsidRDefault="000500C0" w:rsidP="000500C0">
      <w:pPr>
        <w:jc w:val="both"/>
      </w:pPr>
      <w:r w:rsidRPr="007D6ECE">
        <w:rPr>
          <w:i/>
        </w:rPr>
        <w:t>Sinonimia:</w:t>
      </w:r>
      <w:r>
        <w:t xml:space="preserve"> Mal de </w:t>
      </w:r>
      <w:proofErr w:type="gramStart"/>
      <w:r w:rsidRPr="007D6ECE">
        <w:t>torneo ,</w:t>
      </w:r>
      <w:proofErr w:type="gramEnd"/>
      <w:r w:rsidRPr="007D6ECE">
        <w:t xml:space="preserve"> vértigo.</w:t>
      </w:r>
    </w:p>
    <w:p w:rsidR="000500C0" w:rsidRDefault="000500C0" w:rsidP="000500C0">
      <w:pPr>
        <w:jc w:val="both"/>
      </w:pPr>
      <w:r w:rsidRPr="007D6ECE">
        <w:rPr>
          <w:i/>
        </w:rPr>
        <w:t>Definición:</w:t>
      </w:r>
      <w:r w:rsidRPr="007D6ECE">
        <w:t xml:space="preserve"> </w:t>
      </w:r>
    </w:p>
    <w:p w:rsidR="000500C0" w:rsidRPr="007D6ECE" w:rsidRDefault="000500C0" w:rsidP="000500C0">
      <w:pPr>
        <w:jc w:val="both"/>
      </w:pPr>
      <w:r>
        <w:t xml:space="preserve">Cenurosis cerebro-espinal. </w:t>
      </w:r>
      <w:r w:rsidRPr="007D6ECE">
        <w:t>Es</w:t>
      </w:r>
      <w:r>
        <w:t xml:space="preserve"> </w:t>
      </w:r>
      <w:r w:rsidRPr="007D6ECE">
        <w:t xml:space="preserve"> una infestación parasitaria causada por la presencia y acción del </w:t>
      </w:r>
      <w:r w:rsidRPr="007D6ECE">
        <w:rPr>
          <w:i/>
        </w:rPr>
        <w:t>Coenurus cerebralis.</w:t>
      </w:r>
      <w:r>
        <w:t xml:space="preserve"> </w:t>
      </w:r>
      <w:r w:rsidRPr="007D6ECE">
        <w:t>Clínicamente se caracteriza por dos síndromes; cerebral: el parasito se localiza en el cerebro, espinal: es más raro el parasito en la médula espinal, dependiendo de la altura va a encontrarse en distintas partes del cuerpo, presenta sintomatología locomotriz, cerebral (síntomas de comportamiento).</w:t>
      </w:r>
      <w:r>
        <w:t xml:space="preserve"> </w:t>
      </w:r>
      <w:r w:rsidRPr="007D6ECE">
        <w:t xml:space="preserve">La enfermedad es transmitida por </w:t>
      </w:r>
      <w:proofErr w:type="gramStart"/>
      <w:r w:rsidRPr="007D6ECE">
        <w:t>el</w:t>
      </w:r>
      <w:proofErr w:type="gramEnd"/>
      <w:r w:rsidRPr="007D6ECE">
        <w:t xml:space="preserve"> suela cuando el perro defeca en el campo, sueltan proglótidos en los pastos, los rumiantes se van a infectar al consumir esos pastos contaminados. Su ciclo biológico es indirecto.</w:t>
      </w:r>
    </w:p>
    <w:p w:rsidR="000500C0" w:rsidRPr="007D6ECE" w:rsidRDefault="000500C0" w:rsidP="000500C0">
      <w:pPr>
        <w:jc w:val="both"/>
      </w:pPr>
      <w:r w:rsidRPr="007D6ECE">
        <w:rPr>
          <w:i/>
        </w:rPr>
        <w:t>Etiología: Coenurus cerebralis</w:t>
      </w:r>
      <w:r w:rsidRPr="007D6ECE">
        <w:t xml:space="preserve">, es una fase larvaria de </w:t>
      </w:r>
      <w:r>
        <w:rPr>
          <w:i/>
        </w:rPr>
        <w:t>T</w:t>
      </w:r>
      <w:r w:rsidRPr="007D6ECE">
        <w:rPr>
          <w:i/>
        </w:rPr>
        <w:t>aenia multiceps</w:t>
      </w:r>
      <w:r w:rsidRPr="007D6ECE">
        <w:t>, tiene un diámetro de 10 cm y un líquido traslucido de 250 – 500 ml siendo el más patógeno, aumenta de tamaño en borrego y cabras, bovinos y hombre un tamaño más pequeño.  En su interior hay varios escólex.</w:t>
      </w:r>
    </w:p>
    <w:p w:rsidR="000500C0" w:rsidRDefault="000500C0" w:rsidP="000500C0">
      <w:pPr>
        <w:jc w:val="both"/>
      </w:pPr>
      <w:r w:rsidRPr="004705F6">
        <w:rPr>
          <w:i/>
        </w:rPr>
        <w:t>Ciclo biológico:</w:t>
      </w:r>
    </w:p>
    <w:p w:rsidR="000500C0" w:rsidRPr="007D6ECE" w:rsidRDefault="000500C0" w:rsidP="000500C0">
      <w:pPr>
        <w:jc w:val="both"/>
      </w:pPr>
      <w:r w:rsidRPr="004705F6">
        <w:rPr>
          <w:i/>
        </w:rPr>
        <w:t xml:space="preserve">Taenia </w:t>
      </w:r>
      <w:r w:rsidRPr="007D6ECE">
        <w:t>en el intestino delgado del perro , al defecar suelta proglótidos  grandes, en el suelo se liberan los huevecillos, éstos contaminan los pastos, después son ingeridos por el borrego en el animal el huevecillo eclosiona, surge la oncosfera o embrión, luego atraviesa la membrana intestinal, vasos sanguíneos, corazón, pulmón, corazón, vía aorta hacia sistema nervioso central, ahí llega a capilares revienta el vaso capilar, causando una pequeña hemorragia y cae a tejido nervioso ahí aumenta de 4-6 meses y se convierte en Coenurus, se considera que el tamaño más grave es de 5-6 meses, cuando el cordero es sacrificado se produce en producciones cárnicas, si las vísceras son ingeridas por el perro llega a Intestino Delgado y se convierte en parasito adulto, se van a desarrollar cuantas tenias tenga tantos escólex. En el hombre la transmisión se da al comer verduras de hortalizas de agua contaminada por heces de perros que contengan huevecillos, proglótidos.</w:t>
      </w:r>
    </w:p>
    <w:p w:rsidR="000500C0" w:rsidRPr="007D6ECE" w:rsidRDefault="000500C0" w:rsidP="000500C0">
      <w:pPr>
        <w:jc w:val="both"/>
      </w:pPr>
      <w:r w:rsidRPr="007D6ECE">
        <w:t>Patología: Borrego, la llegada de parásitos es igual encefalitis (traumática al principio) tanto por ruptura de vasos sanguíneos con la migración de oncosferas, en el cerebro en posible que se produzca una inflamación pero al llegar a cerebro  cesa la inflamación, posteriormente una  se presenta la inflamación crónica o encefalitis obstructiva por el aumento de tamaño del parasito se atróficos.</w:t>
      </w:r>
    </w:p>
    <w:p w:rsidR="000500C0" w:rsidRPr="007D6ECE" w:rsidRDefault="000500C0" w:rsidP="000500C0">
      <w:pPr>
        <w:jc w:val="both"/>
      </w:pPr>
      <w:r w:rsidRPr="007D6ECE">
        <w:rPr>
          <w:i/>
        </w:rPr>
        <w:t>Patogenia</w:t>
      </w:r>
      <w:r w:rsidRPr="007D6ECE">
        <w:t xml:space="preserve">: la presencia del parasito tiene 3 efectos: </w:t>
      </w:r>
    </w:p>
    <w:p w:rsidR="000500C0" w:rsidRPr="007D6ECE" w:rsidRDefault="000500C0" w:rsidP="000500C0">
      <w:pPr>
        <w:jc w:val="both"/>
      </w:pPr>
      <w:r w:rsidRPr="004705F6">
        <w:rPr>
          <w:u w:val="single"/>
        </w:rPr>
        <w:t>Efecto Traumático</w:t>
      </w:r>
      <w:r w:rsidRPr="007D6ECE">
        <w:t>: en el cerebro a través de sus vasos sanguíneos revienta los capilares para llegar al cerebro (oncosfera, larva recién eclosionada), también causa este efecto, cuando atraviesa el intestino delgado.</w:t>
      </w:r>
    </w:p>
    <w:p w:rsidR="000500C0" w:rsidRPr="007D6ECE" w:rsidRDefault="000500C0" w:rsidP="000500C0">
      <w:pPr>
        <w:jc w:val="both"/>
      </w:pPr>
      <w:r w:rsidRPr="004705F6">
        <w:rPr>
          <w:u w:val="single"/>
        </w:rPr>
        <w:t>Efecto Mecánico</w:t>
      </w:r>
      <w:r w:rsidRPr="004705F6">
        <w:rPr>
          <w:b/>
          <w:u w:val="single"/>
        </w:rPr>
        <w:t>:</w:t>
      </w:r>
      <w:r w:rsidRPr="007D6ECE">
        <w:t xml:space="preserve"> por presión, aumenta de tamaño al con</w:t>
      </w:r>
      <w:r>
        <w:t xml:space="preserve">vertirse en una  oncosfera </w:t>
      </w:r>
      <w:r w:rsidRPr="007D6ECE">
        <w:t xml:space="preserve"> al crecer desplaza el tejido nervioso y lo presiona (bóveda craneal en animales jóvenes).</w:t>
      </w:r>
    </w:p>
    <w:p w:rsidR="000500C0" w:rsidRPr="007D6ECE" w:rsidRDefault="000500C0" w:rsidP="000500C0">
      <w:pPr>
        <w:jc w:val="both"/>
      </w:pPr>
      <w:r w:rsidRPr="004705F6">
        <w:rPr>
          <w:u w:val="single"/>
        </w:rPr>
        <w:t>Efecto Tóxico</w:t>
      </w:r>
      <w:r w:rsidRPr="007D6ECE">
        <w:t>: a través de la membrana absorbe nutrientes expulsa desechos, efecto antígeno, produce anticuerpos y sustancias antigénicas.</w:t>
      </w:r>
    </w:p>
    <w:p w:rsidR="000500C0" w:rsidRPr="007D6ECE" w:rsidRDefault="000500C0" w:rsidP="000500C0">
      <w:pPr>
        <w:jc w:val="both"/>
      </w:pPr>
      <w:r w:rsidRPr="004705F6">
        <w:rPr>
          <w:i/>
        </w:rPr>
        <w:t>Sintomatología:</w:t>
      </w:r>
      <w:r w:rsidRPr="007D6ECE">
        <w:t xml:space="preserve"> 3 fases o formas clínicas</w:t>
      </w:r>
    </w:p>
    <w:p w:rsidR="000500C0" w:rsidRPr="007D6ECE" w:rsidRDefault="000500C0" w:rsidP="000500C0">
      <w:pPr>
        <w:jc w:val="both"/>
      </w:pPr>
      <w:r>
        <w:rPr>
          <w:u w:val="single"/>
        </w:rPr>
        <w:t xml:space="preserve">Forma </w:t>
      </w:r>
      <w:r w:rsidRPr="004705F6">
        <w:rPr>
          <w:u w:val="single"/>
        </w:rPr>
        <w:t>Sobreaguda:</w:t>
      </w:r>
      <w:r w:rsidRPr="007D6ECE">
        <w:t xml:space="preserve"> consecuencia de una gran migración de oncosferas que atraviesan el cerebro y producen una encefalitis sobreaguda, presenta signos de una meningoencefalitis  con fiebre, el animal muere 4-5 días (como por un ataque de apoplesia).</w:t>
      </w:r>
    </w:p>
    <w:p w:rsidR="000500C0" w:rsidRPr="007D6ECE" w:rsidRDefault="000500C0" w:rsidP="000500C0">
      <w:pPr>
        <w:jc w:val="both"/>
      </w:pPr>
      <w:r w:rsidRPr="004705F6">
        <w:rPr>
          <w:u w:val="single"/>
        </w:rPr>
        <w:t>Forma Aguda o lenta</w:t>
      </w:r>
      <w:r w:rsidRPr="007D6ECE">
        <w:t>: es la más frecuente, se presenta no por muchos parásitos, si no por que en borregos jóvenes de 3 meses; encefalitis difusa; la duración es de 15-20 días (a 3 meses); la sintomatología consiste en excitabilidad del animal (corre alocadamente si propósito); en animales jóvenes el cartilago craneal sufre una inflamación de toda la cabeza por la presión del parasito, presenta mirada vidriosa, rechinido de diente, fiebre, lagrimeo) perdida de apetito, depresión, tristeza y embrutecimiento con la cabeza gacha, no comer, enflaquecimiento, tratan de comer se cae la comida al piso, estrabismo; técnica con precaución meter los dedos pulgares en el hocico hacer presión en el paladar par</w:t>
      </w:r>
      <w:r>
        <w:t>a</w:t>
      </w:r>
      <w:r w:rsidRPr="007D6ECE">
        <w:t xml:space="preserve"> </w:t>
      </w:r>
      <w:r>
        <w:t>v</w:t>
      </w:r>
      <w:r w:rsidRPr="007D6ECE">
        <w:t>er la sensibilidad, el animal va a manifestar dolor (sospechoso de rabia tener precaución tomar la decisión).</w:t>
      </w:r>
    </w:p>
    <w:p w:rsidR="000500C0" w:rsidRPr="007D6ECE" w:rsidRDefault="000500C0" w:rsidP="000500C0">
      <w:pPr>
        <w:jc w:val="both"/>
      </w:pPr>
      <w:r w:rsidRPr="007D6ECE">
        <w:t>El animal está dando vueltas; la muerte ocurre de 15-20 días.</w:t>
      </w:r>
    </w:p>
    <w:p w:rsidR="000500C0" w:rsidRPr="007D6ECE" w:rsidRDefault="000500C0" w:rsidP="000500C0">
      <w:pPr>
        <w:jc w:val="both"/>
      </w:pPr>
      <w:r w:rsidRPr="004705F6">
        <w:rPr>
          <w:u w:val="single"/>
        </w:rPr>
        <w:t>Forma crónica</w:t>
      </w:r>
      <w:r w:rsidRPr="007D6ECE">
        <w:t>: Frecuente  (relativamente) en animales adultos durante más de 3 meses. Los signos no son evidentes, síntomas nerviosos, estrabismo, rechinido de dientes, lagrimeo, tortícolis, síndrome de mala digestión. Cierto comportamiento, se recargan sobre otros borregos o postes y puede desencadenar en aliviarse o morirse, si se alivia probablemente el coenurus ha sido enquistado generalmente el animal es sacrificado y consumido. Si muere es en estado de caquexia y desnutrición.</w:t>
      </w:r>
    </w:p>
    <w:p w:rsidR="000500C0" w:rsidRPr="007D6ECE" w:rsidRDefault="000500C0" w:rsidP="000500C0">
      <w:pPr>
        <w:jc w:val="both"/>
      </w:pPr>
      <w:r w:rsidRPr="004705F6">
        <w:rPr>
          <w:u w:val="single"/>
        </w:rPr>
        <w:t>Forma espinal:</w:t>
      </w:r>
      <w:r w:rsidRPr="007D6ECE">
        <w:t xml:space="preserve"> locomotor, cojeras, malas posiciones e inclusive la postración. La sintomatología depende de la localización; muerte en estado de caquexia.</w:t>
      </w:r>
    </w:p>
    <w:p w:rsidR="000500C0" w:rsidRPr="004705F6" w:rsidRDefault="000500C0" w:rsidP="000500C0">
      <w:pPr>
        <w:jc w:val="both"/>
        <w:rPr>
          <w:i/>
        </w:rPr>
      </w:pPr>
      <w:r w:rsidRPr="004705F6">
        <w:rPr>
          <w:i/>
        </w:rPr>
        <w:t>Diagnóstico Clínico:</w:t>
      </w:r>
    </w:p>
    <w:p w:rsidR="000500C0" w:rsidRPr="007D6ECE" w:rsidRDefault="000500C0" w:rsidP="000500C0">
      <w:pPr>
        <w:jc w:val="both"/>
      </w:pPr>
      <w:r w:rsidRPr="007D6ECE">
        <w:t>No</w:t>
      </w:r>
      <w:r>
        <w:t xml:space="preserve"> </w:t>
      </w:r>
      <w:r w:rsidRPr="007D6ECE">
        <w:t xml:space="preserve"> es posible en la fase sobreaguda, muerte rápida, en la necropsia solo se verá la encefalitis, masa encefálica con petequias hiperemia, aumento de riego sanguíneo, en canto a las 2 formas diagnósticas, signos, necropsia, historia clínica, epidemiología de la región, corte histológico de cerebro; en animales viejos en tomografía axial ver calcificación.</w:t>
      </w:r>
    </w:p>
    <w:p w:rsidR="000500C0" w:rsidRPr="007D6ECE" w:rsidRDefault="000500C0" w:rsidP="000500C0">
      <w:pPr>
        <w:jc w:val="both"/>
      </w:pPr>
      <w:r w:rsidRPr="007D6ECE">
        <w:t>Diagnóstico Inmunológico: difícil acceso, ineficiencia del laboratorio.</w:t>
      </w:r>
    </w:p>
    <w:p w:rsidR="000500C0" w:rsidRPr="007D6ECE" w:rsidRDefault="000500C0" w:rsidP="000500C0">
      <w:pPr>
        <w:jc w:val="both"/>
      </w:pPr>
      <w:r w:rsidRPr="007D6ECE">
        <w:t xml:space="preserve">Tratamiento: no existe un tratamiento eficaz no llegan al cerebro de forma eficiente. </w:t>
      </w:r>
    </w:p>
    <w:p w:rsidR="000500C0" w:rsidRPr="007D6ECE" w:rsidRDefault="000500C0" w:rsidP="000500C0">
      <w:pPr>
        <w:jc w:val="both"/>
      </w:pPr>
      <w:r w:rsidRPr="007D6ECE">
        <w:t>Prazicuantel: droga específica para cestodos, es más efectiva para parásitos adultos en el intestino.</w:t>
      </w:r>
    </w:p>
    <w:p w:rsidR="000500C0" w:rsidRPr="007D6ECE" w:rsidRDefault="000500C0" w:rsidP="000500C0">
      <w:pPr>
        <w:jc w:val="both"/>
      </w:pPr>
      <w:r w:rsidRPr="007D6ECE">
        <w:t>Ivermectina: con una           gusanos pulmonares, intestinales, y hasta garrapatas.</w:t>
      </w:r>
    </w:p>
    <w:p w:rsidR="000500C0" w:rsidRPr="004705F6" w:rsidRDefault="000500C0" w:rsidP="000500C0">
      <w:pPr>
        <w:jc w:val="both"/>
        <w:rPr>
          <w:i/>
        </w:rPr>
      </w:pPr>
      <w:r w:rsidRPr="004705F6">
        <w:rPr>
          <w:i/>
        </w:rPr>
        <w:t>Control y prevención:</w:t>
      </w:r>
    </w:p>
    <w:p w:rsidR="000500C0" w:rsidRPr="007D6ECE" w:rsidRDefault="000500C0" w:rsidP="000500C0">
      <w:pPr>
        <w:jc w:val="both"/>
      </w:pPr>
      <w:r w:rsidRPr="007D6ECE">
        <w:t xml:space="preserve">Por el perro, desparasitaciones; evitar dar de comer carne cruda a los perros, desperdicio del rastro, con perros pastores educarlos para que no se coman cadáveres y desechos de borregos (placentas). Si una animal muere en la granja este sea enterrado o incinerado o ambas. En salud humana aporte de higiene en la inspección de carnes, evitar el consumo de hortalizas contaminadas, riego debe estar fuera del acceso de animales que contaminan el agua para el riego de hortalizas en casa eliminar huevos de </w:t>
      </w:r>
      <w:r w:rsidRPr="004705F6">
        <w:rPr>
          <w:i/>
        </w:rPr>
        <w:t>Taenia multiceps, Taenia solium</w:t>
      </w:r>
      <w:r w:rsidRPr="007D6ECE">
        <w:t>, amibas.</w:t>
      </w:r>
    </w:p>
    <w:p w:rsidR="000500C0" w:rsidRPr="007D6ECE" w:rsidRDefault="000500C0" w:rsidP="000500C0">
      <w:pPr>
        <w:jc w:val="both"/>
      </w:pPr>
      <w:r w:rsidRPr="007D6ECE">
        <w:t>Los huevecillos son resistentes al limón, al agua de sal y algunos desinfectantes.</w:t>
      </w:r>
    </w:p>
    <w:p w:rsidR="000500C0" w:rsidRDefault="000500C0" w:rsidP="000500C0">
      <w:pPr>
        <w:jc w:val="both"/>
      </w:pPr>
    </w:p>
    <w:p w:rsidR="000500C0" w:rsidRPr="00AA47F0" w:rsidRDefault="000500C0" w:rsidP="000500C0">
      <w:pPr>
        <w:jc w:val="both"/>
        <w:rPr>
          <w:b/>
          <w:lang w:val="es-MX"/>
        </w:rPr>
      </w:pPr>
      <w:r w:rsidRPr="00AA47F0">
        <w:rPr>
          <w:b/>
        </w:rPr>
        <w:t xml:space="preserve">2.4.2.2 </w:t>
      </w:r>
      <w:r>
        <w:rPr>
          <w:b/>
          <w:lang w:val="es-MX"/>
        </w:rPr>
        <w:t>H</w:t>
      </w:r>
      <w:r w:rsidRPr="00AA47F0">
        <w:rPr>
          <w:b/>
          <w:lang w:val="es-MX"/>
        </w:rPr>
        <w:t>ydatidosis</w:t>
      </w:r>
    </w:p>
    <w:p w:rsidR="000500C0" w:rsidRPr="00AA47F0" w:rsidRDefault="000500C0" w:rsidP="000500C0">
      <w:pPr>
        <w:jc w:val="both"/>
      </w:pPr>
      <w:r w:rsidRPr="00AA47F0">
        <w:rPr>
          <w:i/>
        </w:rPr>
        <w:t xml:space="preserve">Sinonimia: </w:t>
      </w:r>
      <w:r w:rsidRPr="00AA47F0">
        <w:t>Quiste hidatídico, Equinococosis larvaria</w:t>
      </w:r>
    </w:p>
    <w:p w:rsidR="000500C0" w:rsidRPr="00AA47F0" w:rsidRDefault="000500C0" w:rsidP="000500C0">
      <w:pPr>
        <w:jc w:val="both"/>
        <w:rPr>
          <w:i/>
        </w:rPr>
      </w:pPr>
      <w:r w:rsidRPr="00AA47F0">
        <w:rPr>
          <w:i/>
        </w:rPr>
        <w:t>Definición:</w:t>
      </w:r>
    </w:p>
    <w:p w:rsidR="000500C0" w:rsidRPr="00AA47F0" w:rsidRDefault="000500C0" w:rsidP="000500C0">
      <w:pPr>
        <w:jc w:val="both"/>
      </w:pPr>
      <w:r w:rsidRPr="00AA47F0">
        <w:t xml:space="preserve">Enfermedad parisaaria debido a la presencia de la larva de la Taenia Echinococus </w:t>
      </w:r>
      <w:proofErr w:type="gramStart"/>
      <w:r w:rsidRPr="00AA47F0">
        <w:t>Granulosus  ,</w:t>
      </w:r>
      <w:proofErr w:type="gramEnd"/>
      <w:r w:rsidRPr="00AA47F0">
        <w:t xml:space="preserve"> Taenia muy chiquita del I</w:t>
      </w:r>
      <w:r>
        <w:t xml:space="preserve">ntestino </w:t>
      </w:r>
      <w:r w:rsidRPr="00AA47F0">
        <w:t>D</w:t>
      </w:r>
      <w:r>
        <w:t>elgado</w:t>
      </w:r>
      <w:r w:rsidRPr="00AA47F0">
        <w:t xml:space="preserve"> de perros se localiza en membranas serosas, del intestino y del hígado de cabras, bovinos , ovinos y el hombre.</w:t>
      </w:r>
      <w:r>
        <w:t xml:space="preserve"> </w:t>
      </w:r>
      <w:r w:rsidRPr="00AA47F0">
        <w:t>Esta enfermedad no es tan  grave pero el quiste es muy grande.</w:t>
      </w:r>
    </w:p>
    <w:p w:rsidR="000500C0" w:rsidRPr="00AA47F0" w:rsidRDefault="000500C0" w:rsidP="000500C0">
      <w:pPr>
        <w:jc w:val="both"/>
      </w:pPr>
      <w:r w:rsidRPr="00AA47F0">
        <w:t>Clínicamente</w:t>
      </w:r>
      <w:r>
        <w:t xml:space="preserve"> </w:t>
      </w:r>
      <w:r w:rsidRPr="00AA47F0">
        <w:t>pasa desapercibida, en ocasiones provoca problemas digestivos o disfunción hepática. Es posible que si el quiste se revienta provoca  peritonitis toxica, pero esto es raro.</w:t>
      </w:r>
    </w:p>
    <w:p w:rsidR="000500C0" w:rsidRPr="00831295" w:rsidRDefault="000500C0" w:rsidP="000500C0">
      <w:pPr>
        <w:jc w:val="both"/>
        <w:rPr>
          <w:i/>
        </w:rPr>
      </w:pPr>
      <w:r>
        <w:rPr>
          <w:i/>
        </w:rPr>
        <w:t>Agente  Etioló</w:t>
      </w:r>
      <w:r w:rsidRPr="00831295">
        <w:rPr>
          <w:i/>
        </w:rPr>
        <w:t>gico</w:t>
      </w:r>
      <w:r>
        <w:rPr>
          <w:i/>
        </w:rPr>
        <w:t xml:space="preserve">: </w:t>
      </w:r>
      <w:r w:rsidRPr="00AA47F0">
        <w:t xml:space="preserve">Quiste hidatídico </w:t>
      </w:r>
      <w:proofErr w:type="gramStart"/>
      <w:r w:rsidRPr="00AA47F0">
        <w:t xml:space="preserve">( </w:t>
      </w:r>
      <w:r w:rsidRPr="00831295">
        <w:rPr>
          <w:i/>
        </w:rPr>
        <w:t>E</w:t>
      </w:r>
      <w:proofErr w:type="gramEnd"/>
      <w:r w:rsidRPr="00831295">
        <w:rPr>
          <w:i/>
        </w:rPr>
        <w:t>. polymorphus</w:t>
      </w:r>
      <w:r w:rsidRPr="00AA47F0">
        <w:t xml:space="preserve"> ,  no es nombre científico real ) nombre del parasito adulto</w:t>
      </w:r>
      <w:r>
        <w:t xml:space="preserve"> p</w:t>
      </w:r>
      <w:r w:rsidRPr="00831295">
        <w:t>olisomatica</w:t>
      </w:r>
      <w:r>
        <w:t>,</w:t>
      </w:r>
      <w:r w:rsidRPr="00831295">
        <w:t xml:space="preserve">  policefalica</w:t>
      </w:r>
      <w:r>
        <w:t>.</w:t>
      </w:r>
      <w:r w:rsidRPr="00AA47F0">
        <w:t xml:space="preserve"> Es una larva muy pequeña.</w:t>
      </w:r>
    </w:p>
    <w:p w:rsidR="000500C0" w:rsidRDefault="000500C0" w:rsidP="000500C0">
      <w:pPr>
        <w:jc w:val="both"/>
        <w:rPr>
          <w:i/>
        </w:rPr>
      </w:pPr>
    </w:p>
    <w:p w:rsidR="000500C0" w:rsidRDefault="000500C0" w:rsidP="000500C0">
      <w:pPr>
        <w:jc w:val="both"/>
        <w:rPr>
          <w:i/>
        </w:rPr>
      </w:pPr>
    </w:p>
    <w:p w:rsidR="000500C0" w:rsidRDefault="000500C0" w:rsidP="000500C0">
      <w:pPr>
        <w:jc w:val="both"/>
        <w:rPr>
          <w:i/>
        </w:rPr>
      </w:pPr>
      <w:r>
        <w:rPr>
          <w:i/>
        </w:rPr>
        <w:t>Ciclo B</w:t>
      </w:r>
      <w:r w:rsidRPr="00AA47F0">
        <w:rPr>
          <w:i/>
        </w:rPr>
        <w:t>iológico.</w:t>
      </w:r>
    </w:p>
    <w:p w:rsidR="000500C0" w:rsidRPr="00AA47F0" w:rsidRDefault="000500C0" w:rsidP="000500C0">
      <w:pPr>
        <w:jc w:val="both"/>
        <w:rPr>
          <w:i/>
        </w:rPr>
      </w:pPr>
      <w:r>
        <w:rPr>
          <w:i/>
          <w:noProof/>
        </w:rPr>
        <w:drawing>
          <wp:anchor distT="0" distB="0" distL="0" distR="0" simplePos="0" relativeHeight="251687936" behindDoc="0" locked="0" layoutInCell="1" allowOverlap="0">
            <wp:simplePos x="0" y="0"/>
            <wp:positionH relativeFrom="column">
              <wp:align>left</wp:align>
            </wp:positionH>
            <wp:positionV relativeFrom="line">
              <wp:posOffset>176530</wp:posOffset>
            </wp:positionV>
            <wp:extent cx="4651375" cy="3235325"/>
            <wp:effectExtent l="19050" t="0" r="0" b="0"/>
            <wp:wrapSquare wrapText="bothSides"/>
            <wp:docPr id="109" name="Imagen 109" descr="http://www.saludambiental.gov.ar/images/Imag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saludambiental.gov.ar/images/Image9.gif"/>
                    <pic:cNvPicPr>
                      <a:picLocks noChangeAspect="1" noChangeArrowheads="1"/>
                    </pic:cNvPicPr>
                  </pic:nvPicPr>
                  <pic:blipFill>
                    <a:blip r:embed="rId18"/>
                    <a:srcRect/>
                    <a:stretch>
                      <a:fillRect/>
                    </a:stretch>
                  </pic:blipFill>
                  <pic:spPr bwMode="auto">
                    <a:xfrm>
                      <a:off x="0" y="0"/>
                      <a:ext cx="4651375" cy="3235325"/>
                    </a:xfrm>
                    <a:prstGeom prst="rect">
                      <a:avLst/>
                    </a:prstGeom>
                    <a:noFill/>
                    <a:ln w="9525">
                      <a:noFill/>
                      <a:miter lim="800000"/>
                      <a:headEnd/>
                      <a:tailEnd/>
                    </a:ln>
                  </pic:spPr>
                </pic:pic>
              </a:graphicData>
            </a:graphic>
          </wp:anchor>
        </w:drawing>
      </w:r>
      <w:r>
        <w:rPr>
          <w:i/>
        </w:rPr>
        <w:t xml:space="preserve">  </w:t>
      </w:r>
    </w:p>
    <w:p w:rsidR="000500C0" w:rsidRDefault="000500C0" w:rsidP="000500C0">
      <w:pPr>
        <w:jc w:val="both"/>
      </w:pPr>
    </w:p>
    <w:p w:rsidR="000500C0" w:rsidRDefault="000500C0" w:rsidP="000500C0">
      <w:pPr>
        <w:jc w:val="both"/>
      </w:pPr>
      <w:r>
        <w:t xml:space="preserve">              </w:t>
      </w: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p>
    <w:p w:rsidR="000500C0" w:rsidRPr="00AA47F0" w:rsidRDefault="000500C0" w:rsidP="000500C0">
      <w:pPr>
        <w:jc w:val="both"/>
      </w:pPr>
      <w:r>
        <w:t xml:space="preserve">Indirecto: </w:t>
      </w:r>
      <w:r w:rsidRPr="00AA47F0">
        <w:t xml:space="preserve">Por ingestión de huevecillos en el </w:t>
      </w:r>
      <w:proofErr w:type="gramStart"/>
      <w:r w:rsidRPr="00AA47F0">
        <w:t>pasto .</w:t>
      </w:r>
      <w:proofErr w:type="gramEnd"/>
    </w:p>
    <w:p w:rsidR="000500C0" w:rsidRPr="00AA47F0" w:rsidRDefault="000500C0" w:rsidP="000500C0">
      <w:pPr>
        <w:jc w:val="both"/>
      </w:pPr>
      <w:r>
        <w:t>El perro defeca, lib</w:t>
      </w:r>
      <w:r w:rsidRPr="00AA47F0">
        <w:t>era</w:t>
      </w:r>
      <w:r>
        <w:t xml:space="preserve"> los huevecillos los cuales son</w:t>
      </w:r>
      <w:r w:rsidRPr="00AA47F0">
        <w:t xml:space="preserve"> consumido</w:t>
      </w:r>
      <w:r>
        <w:t>s</w:t>
      </w:r>
      <w:r w:rsidRPr="00AA47F0">
        <w:t xml:space="preserve"> </w:t>
      </w:r>
      <w:r>
        <w:t xml:space="preserve">y se libera </w:t>
      </w:r>
      <w:r w:rsidRPr="00AA47F0">
        <w:t xml:space="preserve"> en el intestino.</w:t>
      </w:r>
    </w:p>
    <w:p w:rsidR="000500C0" w:rsidRPr="00831295" w:rsidRDefault="000500C0" w:rsidP="000500C0">
      <w:pPr>
        <w:jc w:val="both"/>
        <w:rPr>
          <w:i/>
        </w:rPr>
      </w:pPr>
      <w:r w:rsidRPr="00831295">
        <w:rPr>
          <w:i/>
        </w:rPr>
        <w:t>Patogenia</w:t>
      </w:r>
    </w:p>
    <w:p w:rsidR="000500C0" w:rsidRPr="00AA47F0" w:rsidRDefault="000500C0" w:rsidP="000500C0">
      <w:pPr>
        <w:jc w:val="both"/>
      </w:pPr>
      <w:r>
        <w:t>Mecánica</w:t>
      </w:r>
      <w:r w:rsidRPr="00AA47F0">
        <w:t>: Por presión de tejido puede haber diferentes grado de atrofia obstrucción de la bilis</w:t>
      </w:r>
      <w:r>
        <w:t>, vasos sanguíneos</w:t>
      </w:r>
      <w:r w:rsidRPr="00AA47F0">
        <w:t>.</w:t>
      </w:r>
    </w:p>
    <w:p w:rsidR="000500C0" w:rsidRPr="00AA47F0" w:rsidRDefault="000500C0" w:rsidP="000500C0">
      <w:pPr>
        <w:jc w:val="both"/>
      </w:pPr>
      <w:r w:rsidRPr="00831295">
        <w:rPr>
          <w:i/>
        </w:rPr>
        <w:t>Signos Clínicos:</w:t>
      </w:r>
      <w:r>
        <w:t xml:space="preserve"> </w:t>
      </w:r>
      <w:r w:rsidRPr="00AA47F0">
        <w:t>SMD, anemia leve de tipo ictérico, apetito irregular alteraciones de la rumia como puede haber diarrea pastosa, retarda en el crecimiento caqueccia.</w:t>
      </w:r>
    </w:p>
    <w:p w:rsidR="000500C0" w:rsidRPr="00831295" w:rsidRDefault="000500C0" w:rsidP="000500C0">
      <w:pPr>
        <w:jc w:val="both"/>
        <w:rPr>
          <w:i/>
        </w:rPr>
      </w:pPr>
      <w:r>
        <w:rPr>
          <w:i/>
        </w:rPr>
        <w:t>Diagnó</w:t>
      </w:r>
      <w:r w:rsidRPr="00831295">
        <w:rPr>
          <w:i/>
        </w:rPr>
        <w:t>stico</w:t>
      </w:r>
    </w:p>
    <w:p w:rsidR="000500C0" w:rsidRPr="00AA47F0" w:rsidRDefault="000500C0" w:rsidP="000500C0">
      <w:pPr>
        <w:jc w:val="both"/>
      </w:pPr>
      <w:r>
        <w:t>Difí</w:t>
      </w:r>
      <w:r w:rsidRPr="00AA47F0">
        <w:t>cil</w:t>
      </w:r>
    </w:p>
    <w:p w:rsidR="000500C0" w:rsidRPr="00AA47F0" w:rsidRDefault="000500C0" w:rsidP="000500C0">
      <w:pPr>
        <w:jc w:val="both"/>
      </w:pPr>
      <w:r w:rsidRPr="00AA47F0">
        <w:t>Necropsia</w:t>
      </w:r>
    </w:p>
    <w:p w:rsidR="00AF0350" w:rsidRDefault="000500C0" w:rsidP="000500C0">
      <w:pPr>
        <w:jc w:val="both"/>
        <w:rPr>
          <w:lang w:val="es-MX"/>
        </w:rPr>
      </w:pPr>
      <w:r w:rsidRPr="00831295">
        <w:rPr>
          <w:i/>
          <w:lang w:val="es-MX"/>
        </w:rPr>
        <w:t>Control y Prevención</w:t>
      </w:r>
      <w:r>
        <w:rPr>
          <w:i/>
          <w:lang w:val="es-MX"/>
        </w:rPr>
        <w:t xml:space="preserve">: </w:t>
      </w:r>
      <w:r>
        <w:rPr>
          <w:lang w:val="es-MX"/>
        </w:rPr>
        <w:t>Igua</w:t>
      </w:r>
      <w:r w:rsidR="00AF0350">
        <w:rPr>
          <w:lang w:val="es-MX"/>
        </w:rPr>
        <w:t>l a el control de la Cenurosis.</w:t>
      </w:r>
    </w:p>
    <w:p w:rsidR="000500C0" w:rsidRPr="00AF0350" w:rsidRDefault="000500C0" w:rsidP="000500C0">
      <w:pPr>
        <w:jc w:val="both"/>
        <w:rPr>
          <w:lang w:val="es-MX"/>
        </w:rPr>
      </w:pPr>
      <w:r w:rsidRPr="00FC13A2">
        <w:rPr>
          <w:b/>
          <w:color w:val="000000"/>
          <w:lang w:val="es-MX"/>
        </w:rPr>
        <w:t xml:space="preserve">2.4.2.3 </w:t>
      </w:r>
      <w:r>
        <w:rPr>
          <w:b/>
          <w:color w:val="000000"/>
          <w:lang w:val="es-MX"/>
        </w:rPr>
        <w:t>S</w:t>
      </w:r>
      <w:r w:rsidRPr="00FC13A2">
        <w:rPr>
          <w:b/>
          <w:color w:val="000000"/>
          <w:lang w:val="es-MX"/>
        </w:rPr>
        <w:t>arcospóridiosis</w:t>
      </w:r>
    </w:p>
    <w:p w:rsidR="000500C0" w:rsidRPr="00FC13A2" w:rsidRDefault="000500C0" w:rsidP="000500C0">
      <w:pPr>
        <w:jc w:val="both"/>
        <w:rPr>
          <w:i/>
          <w:lang w:val="es-MX"/>
        </w:rPr>
      </w:pPr>
      <w:r w:rsidRPr="00FC13A2">
        <w:rPr>
          <w:i/>
          <w:lang w:val="es-MX"/>
        </w:rPr>
        <w:t xml:space="preserve">Definición: </w:t>
      </w:r>
    </w:p>
    <w:p w:rsidR="000500C0" w:rsidRPr="00FC13A2" w:rsidRDefault="000500C0" w:rsidP="000500C0">
      <w:pPr>
        <w:jc w:val="both"/>
        <w:rPr>
          <w:lang w:val="es-MX"/>
        </w:rPr>
      </w:pPr>
      <w:r w:rsidRPr="00FC13A2">
        <w:rPr>
          <w:lang w:val="es-MX"/>
        </w:rPr>
        <w:t>Enfermedad parasitaria de músculo estriado de bovino, ovino, caprino, porcinos, equinos y conejos como huéspedes intermediarios y como huéspedes definitivos perros, gatos, incluido el hombre. Clínicamente se caracteriza por problemas locomotores en los huéspedes definitivos, así como problemas cardiacos y circulatorios. En los huéspedes definitivos solo se presenta una ligera diarrea.</w:t>
      </w:r>
    </w:p>
    <w:p w:rsidR="000500C0" w:rsidRDefault="000500C0" w:rsidP="000500C0">
      <w:pPr>
        <w:jc w:val="both"/>
        <w:rPr>
          <w:lang w:val="es-MX"/>
        </w:rPr>
      </w:pPr>
      <w:r w:rsidRPr="00FC13A2">
        <w:rPr>
          <w:i/>
          <w:lang w:val="es-MX"/>
        </w:rPr>
        <w:t>Agente Etiológico</w:t>
      </w:r>
      <w:r>
        <w:rPr>
          <w:lang w:val="es-MX"/>
        </w:rPr>
        <w:t xml:space="preserve">: es un protozoario del genero </w:t>
      </w:r>
      <w:r w:rsidRPr="00FC13A2">
        <w:rPr>
          <w:i/>
          <w:lang w:val="es-MX"/>
        </w:rPr>
        <w:t>Sarcosporidia</w:t>
      </w:r>
      <w:r w:rsidRPr="00FC13A2">
        <w:rPr>
          <w:lang w:val="es-MX"/>
        </w:rPr>
        <w:t>, se nombran por su huésped intermediario y definitivo.</w:t>
      </w:r>
    </w:p>
    <w:p w:rsidR="000500C0" w:rsidRDefault="000500C0" w:rsidP="000500C0">
      <w:pPr>
        <w:jc w:val="both"/>
        <w:rPr>
          <w:lang w:val="es-MX"/>
        </w:rPr>
      </w:pPr>
    </w:p>
    <w:tbl>
      <w:tblPr>
        <w:tblStyle w:val="Sombreadoclaro-nfasis4"/>
        <w:tblW w:w="0" w:type="auto"/>
        <w:tblLook w:val="04A0"/>
      </w:tblPr>
      <w:tblGrid>
        <w:gridCol w:w="2983"/>
        <w:gridCol w:w="2914"/>
        <w:gridCol w:w="2823"/>
      </w:tblGrid>
      <w:tr w:rsidR="000500C0" w:rsidTr="000500C0">
        <w:trPr>
          <w:cnfStyle w:val="100000000000"/>
        </w:trPr>
        <w:tc>
          <w:tcPr>
            <w:cnfStyle w:val="001000000000"/>
            <w:tcW w:w="3348" w:type="dxa"/>
          </w:tcPr>
          <w:p w:rsidR="000500C0" w:rsidRDefault="000500C0" w:rsidP="000500C0">
            <w:pPr>
              <w:jc w:val="center"/>
              <w:rPr>
                <w:lang w:val="es-MX"/>
              </w:rPr>
            </w:pPr>
            <w:r>
              <w:rPr>
                <w:lang w:val="es-MX"/>
              </w:rPr>
              <w:t>Sarcosporidia</w:t>
            </w:r>
          </w:p>
        </w:tc>
        <w:tc>
          <w:tcPr>
            <w:tcW w:w="3348" w:type="dxa"/>
          </w:tcPr>
          <w:p w:rsidR="000500C0" w:rsidRDefault="000500C0" w:rsidP="000500C0">
            <w:pPr>
              <w:jc w:val="center"/>
              <w:cnfStyle w:val="100000000000"/>
              <w:rPr>
                <w:lang w:val="es-MX"/>
              </w:rPr>
            </w:pPr>
            <w:r>
              <w:rPr>
                <w:lang w:val="es-MX"/>
              </w:rPr>
              <w:t>H. intermediario</w:t>
            </w:r>
          </w:p>
        </w:tc>
        <w:tc>
          <w:tcPr>
            <w:tcW w:w="3344" w:type="dxa"/>
          </w:tcPr>
          <w:p w:rsidR="000500C0" w:rsidRDefault="000500C0" w:rsidP="000500C0">
            <w:pPr>
              <w:jc w:val="center"/>
              <w:cnfStyle w:val="100000000000"/>
              <w:rPr>
                <w:lang w:val="es-MX"/>
              </w:rPr>
            </w:pPr>
            <w:r>
              <w:rPr>
                <w:lang w:val="es-MX"/>
              </w:rPr>
              <w:t>H. definitivo</w:t>
            </w:r>
          </w:p>
        </w:tc>
      </w:tr>
      <w:tr w:rsidR="000500C0" w:rsidTr="000500C0">
        <w:trPr>
          <w:cnfStyle w:val="000000100000"/>
        </w:trPr>
        <w:tc>
          <w:tcPr>
            <w:cnfStyle w:val="001000000000"/>
            <w:tcW w:w="3348" w:type="dxa"/>
          </w:tcPr>
          <w:p w:rsidR="000500C0" w:rsidRPr="00FC13A2" w:rsidRDefault="000500C0" w:rsidP="000500C0">
            <w:pPr>
              <w:jc w:val="both"/>
              <w:rPr>
                <w:sz w:val="24"/>
                <w:szCs w:val="24"/>
                <w:lang w:val="fr-FR"/>
              </w:rPr>
            </w:pPr>
            <w:r w:rsidRPr="00FC13A2">
              <w:rPr>
                <w:sz w:val="24"/>
                <w:szCs w:val="24"/>
                <w:lang w:val="fr-FR"/>
              </w:rPr>
              <w:t>Sarcosporidium bovi</w:t>
            </w:r>
            <w:r>
              <w:rPr>
                <w:sz w:val="24"/>
                <w:szCs w:val="24"/>
                <w:lang w:val="fr-FR"/>
              </w:rPr>
              <w:t>canis</w:t>
            </w:r>
          </w:p>
        </w:tc>
        <w:tc>
          <w:tcPr>
            <w:tcW w:w="3348" w:type="dxa"/>
          </w:tcPr>
          <w:p w:rsidR="000500C0" w:rsidRDefault="000500C0" w:rsidP="000500C0">
            <w:pPr>
              <w:jc w:val="center"/>
              <w:cnfStyle w:val="000000100000"/>
              <w:rPr>
                <w:lang w:val="es-MX"/>
              </w:rPr>
            </w:pPr>
            <w:r>
              <w:rPr>
                <w:lang w:val="es-MX"/>
              </w:rPr>
              <w:t>Bovino</w:t>
            </w:r>
          </w:p>
        </w:tc>
        <w:tc>
          <w:tcPr>
            <w:tcW w:w="3344" w:type="dxa"/>
          </w:tcPr>
          <w:p w:rsidR="000500C0" w:rsidRDefault="000500C0" w:rsidP="000500C0">
            <w:pPr>
              <w:jc w:val="both"/>
              <w:cnfStyle w:val="000000100000"/>
              <w:rPr>
                <w:lang w:val="es-MX"/>
              </w:rPr>
            </w:pPr>
            <w:r>
              <w:rPr>
                <w:lang w:val="es-MX"/>
              </w:rPr>
              <w:t>Perro</w:t>
            </w:r>
          </w:p>
        </w:tc>
      </w:tr>
      <w:tr w:rsidR="000500C0" w:rsidTr="000500C0">
        <w:tc>
          <w:tcPr>
            <w:cnfStyle w:val="001000000000"/>
            <w:tcW w:w="3348" w:type="dxa"/>
          </w:tcPr>
          <w:p w:rsidR="000500C0" w:rsidRDefault="000500C0" w:rsidP="000500C0">
            <w:pPr>
              <w:jc w:val="both"/>
              <w:rPr>
                <w:lang w:val="es-MX"/>
              </w:rPr>
            </w:pPr>
            <w:r>
              <w:rPr>
                <w:lang w:val="es-MX"/>
              </w:rPr>
              <w:t>S. bovifelis</w:t>
            </w:r>
          </w:p>
        </w:tc>
        <w:tc>
          <w:tcPr>
            <w:tcW w:w="3348" w:type="dxa"/>
          </w:tcPr>
          <w:p w:rsidR="000500C0" w:rsidRDefault="000500C0" w:rsidP="000500C0">
            <w:pPr>
              <w:jc w:val="center"/>
              <w:cnfStyle w:val="000000000000"/>
              <w:rPr>
                <w:lang w:val="es-MX"/>
              </w:rPr>
            </w:pPr>
            <w:r>
              <w:rPr>
                <w:lang w:val="es-MX"/>
              </w:rPr>
              <w:t>Bovino</w:t>
            </w:r>
          </w:p>
        </w:tc>
        <w:tc>
          <w:tcPr>
            <w:tcW w:w="3344" w:type="dxa"/>
          </w:tcPr>
          <w:p w:rsidR="000500C0" w:rsidRDefault="000500C0" w:rsidP="000500C0">
            <w:pPr>
              <w:jc w:val="both"/>
              <w:cnfStyle w:val="000000000000"/>
              <w:rPr>
                <w:lang w:val="es-MX"/>
              </w:rPr>
            </w:pPr>
            <w:r>
              <w:rPr>
                <w:lang w:val="es-MX"/>
              </w:rPr>
              <w:t xml:space="preserve">Felinos </w:t>
            </w:r>
          </w:p>
        </w:tc>
      </w:tr>
      <w:tr w:rsidR="000500C0" w:rsidTr="000500C0">
        <w:trPr>
          <w:cnfStyle w:val="000000100000"/>
        </w:trPr>
        <w:tc>
          <w:tcPr>
            <w:cnfStyle w:val="001000000000"/>
            <w:tcW w:w="3348" w:type="dxa"/>
          </w:tcPr>
          <w:p w:rsidR="000500C0" w:rsidRDefault="000500C0" w:rsidP="000500C0">
            <w:pPr>
              <w:jc w:val="both"/>
              <w:rPr>
                <w:lang w:val="es-MX"/>
              </w:rPr>
            </w:pPr>
            <w:r>
              <w:rPr>
                <w:lang w:val="es-MX"/>
              </w:rPr>
              <w:t>S. suihominis</w:t>
            </w:r>
          </w:p>
        </w:tc>
        <w:tc>
          <w:tcPr>
            <w:tcW w:w="3348" w:type="dxa"/>
          </w:tcPr>
          <w:p w:rsidR="000500C0" w:rsidRDefault="000500C0" w:rsidP="000500C0">
            <w:pPr>
              <w:jc w:val="center"/>
              <w:cnfStyle w:val="000000100000"/>
              <w:rPr>
                <w:lang w:val="es-MX"/>
              </w:rPr>
            </w:pPr>
            <w:r>
              <w:rPr>
                <w:lang w:val="es-MX"/>
              </w:rPr>
              <w:t>Cerdo</w:t>
            </w:r>
          </w:p>
        </w:tc>
        <w:tc>
          <w:tcPr>
            <w:tcW w:w="3344" w:type="dxa"/>
          </w:tcPr>
          <w:p w:rsidR="000500C0" w:rsidRDefault="000500C0" w:rsidP="000500C0">
            <w:pPr>
              <w:jc w:val="both"/>
              <w:cnfStyle w:val="000000100000"/>
              <w:rPr>
                <w:lang w:val="es-MX"/>
              </w:rPr>
            </w:pPr>
            <w:r>
              <w:rPr>
                <w:lang w:val="es-MX"/>
              </w:rPr>
              <w:t>Hombre</w:t>
            </w:r>
          </w:p>
        </w:tc>
      </w:tr>
      <w:tr w:rsidR="000500C0" w:rsidTr="000500C0">
        <w:tc>
          <w:tcPr>
            <w:cnfStyle w:val="001000000000"/>
            <w:tcW w:w="3348" w:type="dxa"/>
          </w:tcPr>
          <w:p w:rsidR="000500C0" w:rsidRDefault="000500C0" w:rsidP="000500C0">
            <w:pPr>
              <w:jc w:val="both"/>
              <w:rPr>
                <w:lang w:val="es-MX"/>
              </w:rPr>
            </w:pPr>
            <w:r>
              <w:rPr>
                <w:lang w:val="es-MX"/>
              </w:rPr>
              <w:t>S. suicanis</w:t>
            </w:r>
          </w:p>
        </w:tc>
        <w:tc>
          <w:tcPr>
            <w:tcW w:w="3348" w:type="dxa"/>
          </w:tcPr>
          <w:p w:rsidR="000500C0" w:rsidRDefault="000500C0" w:rsidP="000500C0">
            <w:pPr>
              <w:jc w:val="center"/>
              <w:cnfStyle w:val="000000000000"/>
              <w:rPr>
                <w:lang w:val="es-MX"/>
              </w:rPr>
            </w:pPr>
            <w:r>
              <w:rPr>
                <w:lang w:val="es-MX"/>
              </w:rPr>
              <w:t>Cerdo</w:t>
            </w:r>
          </w:p>
        </w:tc>
        <w:tc>
          <w:tcPr>
            <w:tcW w:w="3344" w:type="dxa"/>
          </w:tcPr>
          <w:p w:rsidR="000500C0" w:rsidRDefault="000500C0" w:rsidP="000500C0">
            <w:pPr>
              <w:jc w:val="both"/>
              <w:cnfStyle w:val="000000000000"/>
              <w:rPr>
                <w:lang w:val="es-MX"/>
              </w:rPr>
            </w:pPr>
            <w:r>
              <w:rPr>
                <w:lang w:val="es-MX"/>
              </w:rPr>
              <w:t>Perro</w:t>
            </w:r>
          </w:p>
        </w:tc>
      </w:tr>
      <w:tr w:rsidR="000500C0" w:rsidTr="000500C0">
        <w:trPr>
          <w:cnfStyle w:val="000000100000"/>
        </w:trPr>
        <w:tc>
          <w:tcPr>
            <w:cnfStyle w:val="001000000000"/>
            <w:tcW w:w="3348" w:type="dxa"/>
          </w:tcPr>
          <w:p w:rsidR="000500C0" w:rsidRDefault="000500C0" w:rsidP="000500C0">
            <w:pPr>
              <w:jc w:val="both"/>
              <w:rPr>
                <w:lang w:val="es-MX"/>
              </w:rPr>
            </w:pPr>
            <w:r>
              <w:rPr>
                <w:lang w:val="es-MX"/>
              </w:rPr>
              <w:t>S. ovicanis</w:t>
            </w:r>
          </w:p>
        </w:tc>
        <w:tc>
          <w:tcPr>
            <w:tcW w:w="3348" w:type="dxa"/>
          </w:tcPr>
          <w:p w:rsidR="000500C0" w:rsidRDefault="000500C0" w:rsidP="000500C0">
            <w:pPr>
              <w:jc w:val="center"/>
              <w:cnfStyle w:val="000000100000"/>
              <w:rPr>
                <w:lang w:val="es-MX"/>
              </w:rPr>
            </w:pPr>
            <w:r>
              <w:rPr>
                <w:lang w:val="es-MX"/>
              </w:rPr>
              <w:t>Oveja</w:t>
            </w:r>
          </w:p>
        </w:tc>
        <w:tc>
          <w:tcPr>
            <w:tcW w:w="3344" w:type="dxa"/>
          </w:tcPr>
          <w:p w:rsidR="000500C0" w:rsidRDefault="000500C0" w:rsidP="000500C0">
            <w:pPr>
              <w:jc w:val="both"/>
              <w:cnfStyle w:val="000000100000"/>
              <w:rPr>
                <w:lang w:val="es-MX"/>
              </w:rPr>
            </w:pPr>
            <w:r>
              <w:rPr>
                <w:lang w:val="es-MX"/>
              </w:rPr>
              <w:t>Perro</w:t>
            </w:r>
          </w:p>
        </w:tc>
      </w:tr>
      <w:tr w:rsidR="000500C0" w:rsidTr="000500C0">
        <w:tc>
          <w:tcPr>
            <w:cnfStyle w:val="001000000000"/>
            <w:tcW w:w="3348" w:type="dxa"/>
          </w:tcPr>
          <w:p w:rsidR="000500C0" w:rsidRDefault="000500C0" w:rsidP="000500C0">
            <w:pPr>
              <w:jc w:val="both"/>
              <w:rPr>
                <w:lang w:val="es-MX"/>
              </w:rPr>
            </w:pPr>
            <w:r>
              <w:rPr>
                <w:lang w:val="es-MX"/>
              </w:rPr>
              <w:t>S. ovifelis</w:t>
            </w:r>
          </w:p>
        </w:tc>
        <w:tc>
          <w:tcPr>
            <w:tcW w:w="3348" w:type="dxa"/>
          </w:tcPr>
          <w:p w:rsidR="000500C0" w:rsidRDefault="000500C0" w:rsidP="000500C0">
            <w:pPr>
              <w:jc w:val="center"/>
              <w:cnfStyle w:val="000000000000"/>
              <w:rPr>
                <w:lang w:val="es-MX"/>
              </w:rPr>
            </w:pPr>
            <w:r>
              <w:rPr>
                <w:lang w:val="es-MX"/>
              </w:rPr>
              <w:t>Oveja</w:t>
            </w:r>
          </w:p>
        </w:tc>
        <w:tc>
          <w:tcPr>
            <w:tcW w:w="3344" w:type="dxa"/>
          </w:tcPr>
          <w:p w:rsidR="000500C0" w:rsidRDefault="000500C0" w:rsidP="000500C0">
            <w:pPr>
              <w:jc w:val="both"/>
              <w:cnfStyle w:val="000000000000"/>
              <w:rPr>
                <w:lang w:val="es-MX"/>
              </w:rPr>
            </w:pPr>
            <w:r>
              <w:rPr>
                <w:lang w:val="es-MX"/>
              </w:rPr>
              <w:t>Gato</w:t>
            </w:r>
          </w:p>
        </w:tc>
      </w:tr>
      <w:tr w:rsidR="000500C0" w:rsidTr="000500C0">
        <w:trPr>
          <w:cnfStyle w:val="000000100000"/>
        </w:trPr>
        <w:tc>
          <w:tcPr>
            <w:cnfStyle w:val="001000000000"/>
            <w:tcW w:w="3348" w:type="dxa"/>
          </w:tcPr>
          <w:p w:rsidR="000500C0" w:rsidRDefault="000500C0" w:rsidP="000500C0">
            <w:pPr>
              <w:jc w:val="both"/>
              <w:rPr>
                <w:lang w:val="es-MX"/>
              </w:rPr>
            </w:pPr>
            <w:r>
              <w:rPr>
                <w:lang w:val="es-MX"/>
              </w:rPr>
              <w:t>S. equicanis</w:t>
            </w:r>
          </w:p>
        </w:tc>
        <w:tc>
          <w:tcPr>
            <w:tcW w:w="3348" w:type="dxa"/>
          </w:tcPr>
          <w:p w:rsidR="000500C0" w:rsidRDefault="000500C0" w:rsidP="000500C0">
            <w:pPr>
              <w:jc w:val="center"/>
              <w:cnfStyle w:val="000000100000"/>
              <w:rPr>
                <w:lang w:val="es-MX"/>
              </w:rPr>
            </w:pPr>
            <w:r>
              <w:rPr>
                <w:lang w:val="es-MX"/>
              </w:rPr>
              <w:t>Caballo</w:t>
            </w:r>
          </w:p>
        </w:tc>
        <w:tc>
          <w:tcPr>
            <w:tcW w:w="3344" w:type="dxa"/>
          </w:tcPr>
          <w:p w:rsidR="000500C0" w:rsidRDefault="000500C0" w:rsidP="000500C0">
            <w:pPr>
              <w:jc w:val="both"/>
              <w:cnfStyle w:val="000000100000"/>
              <w:rPr>
                <w:lang w:val="es-MX"/>
              </w:rPr>
            </w:pPr>
            <w:r>
              <w:rPr>
                <w:lang w:val="es-MX"/>
              </w:rPr>
              <w:t xml:space="preserve">Perro </w:t>
            </w:r>
          </w:p>
        </w:tc>
      </w:tr>
      <w:tr w:rsidR="000500C0" w:rsidTr="000500C0">
        <w:trPr>
          <w:trHeight w:val="261"/>
        </w:trPr>
        <w:tc>
          <w:tcPr>
            <w:cnfStyle w:val="001000000000"/>
            <w:tcW w:w="3348" w:type="dxa"/>
          </w:tcPr>
          <w:p w:rsidR="000500C0" w:rsidRDefault="000500C0" w:rsidP="000500C0">
            <w:pPr>
              <w:jc w:val="both"/>
              <w:rPr>
                <w:lang w:val="es-MX"/>
              </w:rPr>
            </w:pPr>
            <w:r>
              <w:rPr>
                <w:lang w:val="es-MX"/>
              </w:rPr>
              <w:t>Sarcosistis muris</w:t>
            </w:r>
          </w:p>
        </w:tc>
        <w:tc>
          <w:tcPr>
            <w:tcW w:w="3348" w:type="dxa"/>
          </w:tcPr>
          <w:p w:rsidR="000500C0" w:rsidRDefault="000500C0" w:rsidP="000500C0">
            <w:pPr>
              <w:jc w:val="center"/>
              <w:cnfStyle w:val="000000000000"/>
              <w:rPr>
                <w:lang w:val="es-MX"/>
              </w:rPr>
            </w:pPr>
            <w:r>
              <w:rPr>
                <w:lang w:val="es-MX"/>
              </w:rPr>
              <w:t>Ratón</w:t>
            </w:r>
          </w:p>
        </w:tc>
        <w:tc>
          <w:tcPr>
            <w:tcW w:w="3344" w:type="dxa"/>
          </w:tcPr>
          <w:p w:rsidR="000500C0" w:rsidRDefault="000500C0" w:rsidP="000500C0">
            <w:pPr>
              <w:jc w:val="both"/>
              <w:cnfStyle w:val="000000000000"/>
              <w:rPr>
                <w:lang w:val="es-MX"/>
              </w:rPr>
            </w:pPr>
            <w:r>
              <w:rPr>
                <w:lang w:val="es-MX"/>
              </w:rPr>
              <w:t xml:space="preserve">Gato  </w:t>
            </w:r>
          </w:p>
        </w:tc>
      </w:tr>
      <w:tr w:rsidR="000500C0" w:rsidTr="000500C0">
        <w:trPr>
          <w:cnfStyle w:val="000000100000"/>
          <w:trHeight w:val="251"/>
        </w:trPr>
        <w:tc>
          <w:tcPr>
            <w:cnfStyle w:val="001000000000"/>
            <w:tcW w:w="3348" w:type="dxa"/>
          </w:tcPr>
          <w:p w:rsidR="000500C0" w:rsidRPr="00FC13A2" w:rsidRDefault="000500C0" w:rsidP="000500C0">
            <w:pPr>
              <w:jc w:val="both"/>
              <w:rPr>
                <w:lang w:val="es-MX"/>
              </w:rPr>
            </w:pPr>
            <w:r>
              <w:rPr>
                <w:lang w:val="es-MX"/>
              </w:rPr>
              <w:t>S.  lepuris</w:t>
            </w:r>
          </w:p>
        </w:tc>
        <w:tc>
          <w:tcPr>
            <w:tcW w:w="3348" w:type="dxa"/>
          </w:tcPr>
          <w:p w:rsidR="000500C0" w:rsidRPr="00FC13A2" w:rsidRDefault="000500C0" w:rsidP="000500C0">
            <w:pPr>
              <w:jc w:val="center"/>
              <w:cnfStyle w:val="000000100000"/>
              <w:rPr>
                <w:lang w:val="es-MX"/>
              </w:rPr>
            </w:pPr>
            <w:r>
              <w:rPr>
                <w:lang w:val="es-MX"/>
              </w:rPr>
              <w:t>Conejo</w:t>
            </w:r>
          </w:p>
        </w:tc>
        <w:tc>
          <w:tcPr>
            <w:tcW w:w="3344" w:type="dxa"/>
          </w:tcPr>
          <w:p w:rsidR="000500C0" w:rsidRPr="00FC13A2" w:rsidRDefault="000500C0" w:rsidP="000500C0">
            <w:pPr>
              <w:jc w:val="both"/>
              <w:cnfStyle w:val="000000100000"/>
              <w:rPr>
                <w:lang w:val="es-MX"/>
              </w:rPr>
            </w:pPr>
            <w:r>
              <w:rPr>
                <w:lang w:val="es-MX"/>
              </w:rPr>
              <w:t xml:space="preserve">Gato </w:t>
            </w:r>
          </w:p>
        </w:tc>
      </w:tr>
      <w:tr w:rsidR="000500C0" w:rsidTr="000500C0">
        <w:trPr>
          <w:trHeight w:val="330"/>
        </w:trPr>
        <w:tc>
          <w:tcPr>
            <w:cnfStyle w:val="001000000000"/>
            <w:tcW w:w="3348" w:type="dxa"/>
          </w:tcPr>
          <w:p w:rsidR="000500C0" w:rsidRDefault="000500C0" w:rsidP="000500C0">
            <w:pPr>
              <w:jc w:val="both"/>
              <w:rPr>
                <w:lang w:val="pt-BR"/>
              </w:rPr>
            </w:pPr>
            <w:r>
              <w:rPr>
                <w:lang w:val="pt-BR"/>
              </w:rPr>
              <w:t>S. cuniculi</w:t>
            </w:r>
          </w:p>
        </w:tc>
        <w:tc>
          <w:tcPr>
            <w:tcW w:w="3348" w:type="dxa"/>
          </w:tcPr>
          <w:p w:rsidR="000500C0" w:rsidRDefault="000500C0" w:rsidP="000500C0">
            <w:pPr>
              <w:jc w:val="center"/>
              <w:cnfStyle w:val="000000000000"/>
              <w:rPr>
                <w:lang w:val="pt-BR"/>
              </w:rPr>
            </w:pPr>
            <w:r>
              <w:rPr>
                <w:lang w:val="pt-BR"/>
              </w:rPr>
              <w:t>Conejo</w:t>
            </w:r>
          </w:p>
        </w:tc>
        <w:tc>
          <w:tcPr>
            <w:tcW w:w="3344" w:type="dxa"/>
          </w:tcPr>
          <w:p w:rsidR="000500C0" w:rsidRDefault="000500C0" w:rsidP="000500C0">
            <w:pPr>
              <w:jc w:val="both"/>
              <w:cnfStyle w:val="000000000000"/>
              <w:rPr>
                <w:lang w:val="pt-BR"/>
              </w:rPr>
            </w:pPr>
            <w:r>
              <w:rPr>
                <w:lang w:val="pt-BR"/>
              </w:rPr>
              <w:t xml:space="preserve">Gato </w:t>
            </w:r>
          </w:p>
        </w:tc>
      </w:tr>
    </w:tbl>
    <w:p w:rsidR="000500C0" w:rsidRDefault="000500C0" w:rsidP="000500C0">
      <w:pPr>
        <w:jc w:val="both"/>
        <w:rPr>
          <w:lang w:val="pt-BR"/>
        </w:rPr>
      </w:pPr>
    </w:p>
    <w:p w:rsidR="000500C0" w:rsidRPr="00FC13A2" w:rsidRDefault="000500C0" w:rsidP="000500C0">
      <w:pPr>
        <w:jc w:val="both"/>
        <w:rPr>
          <w:lang w:val="pt-BR"/>
        </w:rPr>
      </w:pPr>
      <w:r>
        <w:rPr>
          <w:lang w:val="pt-BR"/>
        </w:rPr>
        <w:t>Todos tienen um o</w:t>
      </w:r>
      <w:r w:rsidRPr="00FC13A2">
        <w:rPr>
          <w:lang w:val="pt-BR"/>
        </w:rPr>
        <w:t xml:space="preserve">ocisto em forma de isoespora; con </w:t>
      </w:r>
      <w:proofErr w:type="gramStart"/>
      <w:r w:rsidRPr="00FC13A2">
        <w:rPr>
          <w:lang w:val="pt-BR"/>
        </w:rPr>
        <w:t>2</w:t>
      </w:r>
      <w:proofErr w:type="gramEnd"/>
      <w:r w:rsidRPr="00FC13A2">
        <w:rPr>
          <w:lang w:val="pt-BR"/>
        </w:rPr>
        <w:t xml:space="preserve"> esporoblastos y 4 esporozoitos cada uno.</w:t>
      </w:r>
    </w:p>
    <w:p w:rsidR="000500C0" w:rsidRPr="00DD299B" w:rsidRDefault="000500C0" w:rsidP="000500C0">
      <w:pPr>
        <w:jc w:val="both"/>
        <w:rPr>
          <w:i/>
        </w:rPr>
      </w:pPr>
      <w:r w:rsidRPr="00DD299B">
        <w:rPr>
          <w:i/>
        </w:rPr>
        <w:t>Ciclo biológico</w:t>
      </w:r>
    </w:p>
    <w:p w:rsidR="000500C0" w:rsidRPr="00FC13A2" w:rsidRDefault="000500C0" w:rsidP="000500C0">
      <w:pPr>
        <w:jc w:val="both"/>
      </w:pPr>
      <w:r w:rsidRPr="00FC13A2">
        <w:t>El huésped definitivo ingiere los quistes y los merozoitos son liberados, atraviesan las células intestinales donde se producen los gametos masculinos y femeninos, una vez que terminan de formarse los gametos masculinos rompen la célula para liberarse y fecundar a los gamitos femeninos, produciendo el huevo, que secreta un cascaron; revienta la célula y es expulsado junto con las heces en forma de ocisto inmaduro. En el medio ambiente alcaza la madurez y se convierte en un ocisto maduro en forma de isoespora.</w:t>
      </w:r>
    </w:p>
    <w:p w:rsidR="000500C0" w:rsidRPr="00FC13A2" w:rsidRDefault="000500C0" w:rsidP="000500C0">
      <w:pPr>
        <w:jc w:val="both"/>
        <w:rPr>
          <w:lang w:val="es-MX"/>
        </w:rPr>
      </w:pPr>
      <w:r w:rsidRPr="00FC13A2">
        <w:rPr>
          <w:lang w:val="es-MX"/>
        </w:rPr>
        <w:t>El huésped intermediario ingiere el ocisto maduro, eclosiona en el intestino y los esporozoitos son liberados. El esporozoito perfora el intestino, alcanzan los vasos sanguíneos portales e invaden las células endoteliales, ahí hace una esquizogonia y surgen los merozoitos de 1a generación  que revientan la célula, llegan a torrente sanguíneo y son arrastrados a diferentes partes del organismo; en los vasos capilares los merozoitos los revientan  y entra a las células musculares donde hacen la 2a esquizogonia, quedan atrapados entre las fibras musculares, continúan creciendo hace formarse en quiste; dependiendo del tiempo se encapsula con fibrina y calcio (siguiendo viables). Los quistes no son visibles excepto los de S. bovicanis.</w:t>
      </w:r>
    </w:p>
    <w:p w:rsidR="000500C0" w:rsidRPr="00FC13A2" w:rsidRDefault="000500C0" w:rsidP="000500C0">
      <w:pPr>
        <w:jc w:val="both"/>
      </w:pPr>
      <w:r w:rsidRPr="00FC13A2">
        <w:t>Signos clínicos</w:t>
      </w:r>
    </w:p>
    <w:p w:rsidR="000500C0" w:rsidRPr="00FC13A2" w:rsidRDefault="000500C0" w:rsidP="000500C0">
      <w:pPr>
        <w:jc w:val="both"/>
      </w:pPr>
      <w:r w:rsidRPr="00FC13A2">
        <w:t>La enfermedad se desarrolla a los 15 días después de la ingestión. Puede haber fiebre, decaimiento, perdida de pelo de la punta de la cola u orejas, no hay signos característicos.</w:t>
      </w:r>
    </w:p>
    <w:p w:rsidR="000500C0" w:rsidRPr="00FC13A2" w:rsidRDefault="000500C0" w:rsidP="000500C0">
      <w:pPr>
        <w:jc w:val="both"/>
      </w:pPr>
      <w:r w:rsidRPr="00FC13A2">
        <w:t xml:space="preserve">Las toxinas que generan los parásitos pueden ocasionar signos nerviosos; así como anemia, caquexia, pérdida de peso, abortos. Una vez que alcanzan el músculo se produce miositis, parálisis y en ocasiones la muerte. </w:t>
      </w:r>
    </w:p>
    <w:p w:rsidR="000500C0" w:rsidRPr="00FC13A2" w:rsidRDefault="000500C0" w:rsidP="000500C0">
      <w:pPr>
        <w:jc w:val="both"/>
      </w:pPr>
      <w:r>
        <w:rPr>
          <w:i/>
        </w:rPr>
        <w:t xml:space="preserve">Lesiones: </w:t>
      </w:r>
      <w:r w:rsidRPr="00FC13A2">
        <w:t>son</w:t>
      </w:r>
      <w:r>
        <w:t xml:space="preserve"> </w:t>
      </w:r>
      <w:r w:rsidRPr="00FC13A2">
        <w:t xml:space="preserve"> puntos necróticos, hemorragias en hígado y ganglios</w:t>
      </w:r>
    </w:p>
    <w:p w:rsidR="000500C0" w:rsidRPr="00DD299B" w:rsidRDefault="000500C0" w:rsidP="000500C0">
      <w:pPr>
        <w:jc w:val="both"/>
        <w:rPr>
          <w:i/>
        </w:rPr>
      </w:pPr>
      <w:r w:rsidRPr="00DD299B">
        <w:rPr>
          <w:i/>
        </w:rPr>
        <w:t>Diagnóstico Clínico</w:t>
      </w:r>
    </w:p>
    <w:p w:rsidR="000500C0" w:rsidRDefault="000500C0" w:rsidP="000500C0">
      <w:pPr>
        <w:jc w:val="both"/>
      </w:pPr>
      <w:r>
        <w:t xml:space="preserve">Difícil clínicamente. Epidemiología de la región, </w:t>
      </w:r>
    </w:p>
    <w:p w:rsidR="000500C0" w:rsidRDefault="000500C0" w:rsidP="000500C0">
      <w:pPr>
        <w:jc w:val="both"/>
      </w:pPr>
      <w:r w:rsidRPr="00FC13A2">
        <w:t>Serológic</w:t>
      </w:r>
      <w:r>
        <w:t>o</w:t>
      </w:r>
    </w:p>
    <w:p w:rsidR="000500C0" w:rsidRPr="00FC13A2" w:rsidRDefault="000500C0" w:rsidP="000500C0">
      <w:pPr>
        <w:jc w:val="both"/>
      </w:pPr>
      <w:r w:rsidRPr="00FC13A2">
        <w:t>Histopatológico del tejido que muestre genoparasitomas</w:t>
      </w:r>
    </w:p>
    <w:p w:rsidR="000500C0" w:rsidRPr="00DD299B" w:rsidRDefault="000500C0" w:rsidP="000500C0">
      <w:pPr>
        <w:jc w:val="both"/>
        <w:rPr>
          <w:i/>
        </w:rPr>
      </w:pPr>
      <w:r w:rsidRPr="00DD299B">
        <w:rPr>
          <w:i/>
        </w:rPr>
        <w:t>Tratamiento</w:t>
      </w:r>
    </w:p>
    <w:p w:rsidR="000500C0" w:rsidRPr="00FC13A2" w:rsidRDefault="000500C0" w:rsidP="000500C0">
      <w:pPr>
        <w:jc w:val="both"/>
      </w:pPr>
      <w:r w:rsidRPr="00FC13A2">
        <w:t xml:space="preserve">Amprolio para bovinos 100 mg/kg </w:t>
      </w:r>
    </w:p>
    <w:p w:rsidR="000500C0" w:rsidRPr="00FC13A2" w:rsidRDefault="000500C0" w:rsidP="000500C0">
      <w:pPr>
        <w:jc w:val="both"/>
      </w:pPr>
      <w:r w:rsidRPr="00FC13A2">
        <w:t>Combinación de tres sulfas</w:t>
      </w:r>
    </w:p>
    <w:p w:rsidR="000500C0" w:rsidRPr="00DD299B" w:rsidRDefault="000500C0" w:rsidP="000500C0">
      <w:pPr>
        <w:jc w:val="both"/>
        <w:rPr>
          <w:i/>
        </w:rPr>
      </w:pPr>
      <w:r w:rsidRPr="00DD299B">
        <w:rPr>
          <w:i/>
        </w:rPr>
        <w:t>Control y Prevención</w:t>
      </w:r>
    </w:p>
    <w:p w:rsidR="000500C0" w:rsidRPr="00FC13A2" w:rsidRDefault="000500C0" w:rsidP="000500C0">
      <w:pPr>
        <w:jc w:val="both"/>
      </w:pPr>
      <w:r w:rsidRPr="00FC13A2">
        <w:t>Desparasitación de los perros</w:t>
      </w:r>
    </w:p>
    <w:p w:rsidR="000500C0" w:rsidRPr="00FC13A2" w:rsidRDefault="000500C0" w:rsidP="000500C0">
      <w:pPr>
        <w:jc w:val="both"/>
      </w:pPr>
      <w:r w:rsidRPr="00FC13A2">
        <w:t>Control en la población de perros y gatos</w:t>
      </w:r>
    </w:p>
    <w:p w:rsidR="000500C0" w:rsidRPr="00FC13A2" w:rsidRDefault="000500C0" w:rsidP="000500C0">
      <w:pPr>
        <w:jc w:val="both"/>
      </w:pPr>
      <w:r w:rsidRPr="00FC13A2">
        <w:t>Evitar el consumo de carne cruda en los huéspedes definitivos</w:t>
      </w:r>
    </w:p>
    <w:p w:rsidR="000500C0" w:rsidRPr="00FC13A2" w:rsidRDefault="000500C0" w:rsidP="000500C0">
      <w:pPr>
        <w:jc w:val="both"/>
      </w:pPr>
      <w:r w:rsidRPr="00FC13A2">
        <w:t>Evitar el fecalismo</w:t>
      </w:r>
    </w:p>
    <w:p w:rsidR="000500C0" w:rsidRPr="00DD299B" w:rsidRDefault="000500C0" w:rsidP="000500C0">
      <w:pPr>
        <w:rPr>
          <w:b/>
        </w:rPr>
      </w:pPr>
      <w:r>
        <w:rPr>
          <w:b/>
        </w:rPr>
        <w:t xml:space="preserve">2.4.2.4  </w:t>
      </w:r>
      <w:r w:rsidRPr="002B061E">
        <w:rPr>
          <w:b/>
        </w:rPr>
        <w:t>Oestrosis</w:t>
      </w:r>
    </w:p>
    <w:p w:rsidR="000500C0" w:rsidRDefault="000500C0" w:rsidP="000500C0">
      <w:pPr>
        <w:jc w:val="both"/>
      </w:pPr>
      <w:r w:rsidRPr="00DD299B">
        <w:rPr>
          <w:i/>
        </w:rPr>
        <w:t>Sinonimia:</w:t>
      </w:r>
      <w:r>
        <w:t xml:space="preserve"> Miosis cavitaria, estrosis, a la mosca se le denomina mosca  o gusano del cuerno.</w:t>
      </w:r>
    </w:p>
    <w:p w:rsidR="000500C0" w:rsidRDefault="000500C0" w:rsidP="000500C0">
      <w:pPr>
        <w:jc w:val="both"/>
      </w:pPr>
      <w:r w:rsidRPr="00DD299B">
        <w:rPr>
          <w:i/>
        </w:rPr>
        <w:t>Definición:</w:t>
      </w:r>
      <w:r>
        <w:t xml:space="preserve"> Parasitosis producida por larvas de oestrus ovis  en fosas nasales senos frontales; de borregos principalmente extraño en cabras y rumiantes silvestres, puede parasitar al hombre.</w:t>
      </w:r>
    </w:p>
    <w:p w:rsidR="000500C0" w:rsidRDefault="000500C0" w:rsidP="000500C0">
      <w:pPr>
        <w:jc w:val="both"/>
      </w:pPr>
      <w:r>
        <w:t xml:space="preserve">Clinicamente manifestada por rinitis, sinusitis, existes la posibilidad que atraviese el etmoides produciendo encefalitis  traumática severa. </w:t>
      </w:r>
    </w:p>
    <w:p w:rsidR="000500C0" w:rsidRDefault="000500C0" w:rsidP="000500C0">
      <w:pPr>
        <w:jc w:val="both"/>
      </w:pPr>
      <w:r>
        <w:t>La  parasitosis se adquiere por la postura  de  moscas en fosas nasales por lo tanto el Ciclo Biológico es directo.</w:t>
      </w:r>
    </w:p>
    <w:p w:rsidR="000500C0" w:rsidRDefault="000500C0" w:rsidP="000500C0">
      <w:pPr>
        <w:jc w:val="both"/>
        <w:rPr>
          <w:i/>
        </w:rPr>
      </w:pPr>
      <w:r w:rsidRPr="00DD299B">
        <w:rPr>
          <w:i/>
        </w:rPr>
        <w:t>Agente etiológico</w:t>
      </w:r>
      <w:r>
        <w:t xml:space="preserve">: </w:t>
      </w:r>
      <w:r w:rsidRPr="00AA7B9F">
        <w:rPr>
          <w:i/>
        </w:rPr>
        <w:t>Oestrus ovis</w:t>
      </w:r>
      <w:r>
        <w:rPr>
          <w:i/>
        </w:rPr>
        <w:t xml:space="preserve"> </w:t>
      </w:r>
    </w:p>
    <w:p w:rsidR="000500C0" w:rsidRDefault="000500C0" w:rsidP="000500C0">
      <w:pPr>
        <w:jc w:val="both"/>
        <w:rPr>
          <w:i/>
        </w:rPr>
      </w:pPr>
    </w:p>
    <w:p w:rsidR="000500C0" w:rsidRDefault="000500C0" w:rsidP="000500C0">
      <w:pPr>
        <w:jc w:val="center"/>
      </w:pPr>
      <w:r>
        <w:rPr>
          <w:noProof/>
        </w:rPr>
        <w:drawing>
          <wp:inline distT="0" distB="0" distL="0" distR="0">
            <wp:extent cx="2991436" cy="2185627"/>
            <wp:effectExtent l="19050" t="0" r="0" b="0"/>
            <wp:docPr id="33" name="32 Imagen" descr="O. ovi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 ovis.bmp"/>
                    <pic:cNvPicPr/>
                  </pic:nvPicPr>
                  <pic:blipFill>
                    <a:blip r:embed="rId19"/>
                    <a:srcRect r="8654" b="11083"/>
                    <a:stretch>
                      <a:fillRect/>
                    </a:stretch>
                  </pic:blipFill>
                  <pic:spPr>
                    <a:xfrm>
                      <a:off x="0" y="0"/>
                      <a:ext cx="2998636" cy="2190887"/>
                    </a:xfrm>
                    <a:prstGeom prst="rect">
                      <a:avLst/>
                    </a:prstGeom>
                  </pic:spPr>
                </pic:pic>
              </a:graphicData>
            </a:graphic>
          </wp:inline>
        </w:drawing>
      </w:r>
    </w:p>
    <w:p w:rsidR="000500C0" w:rsidRDefault="000500C0" w:rsidP="000500C0">
      <w:pPr>
        <w:jc w:val="both"/>
      </w:pPr>
      <w:r>
        <w:t>Mosca de la familia oestridae, grande, color gris, alas amarillas, pelo amarillo, vellos del cuerpo color café,  sin órganos bucales, no se alimenta en época de reproducción tiene carácter temporal;  existe una mayor proliferación en verano. Difícilmente se puede ver a detalle. La duración de su vida adulta es de 15 días.</w:t>
      </w:r>
    </w:p>
    <w:p w:rsidR="000500C0" w:rsidRDefault="000500C0" w:rsidP="000500C0">
      <w:pPr>
        <w:jc w:val="both"/>
      </w:pPr>
      <w:r w:rsidRPr="00DD299B">
        <w:rPr>
          <w:i/>
        </w:rPr>
        <w:t>Ciclo Biológico:</w:t>
      </w:r>
      <w:r>
        <w:t xml:space="preserve"> </w:t>
      </w:r>
    </w:p>
    <w:p w:rsidR="000500C0" w:rsidRDefault="000500C0" w:rsidP="000500C0">
      <w:pPr>
        <w:jc w:val="both"/>
      </w:pPr>
      <w:r>
        <w:t xml:space="preserve">La mosca adulta deposita larvas en fosas nasales, las larvas miden 1 mm de largo, estas empiezan a  trepar las fosas nasales, tiene espinas en la parte ventral, la cual es plana, presenta ganchos adelante  y espículas en la parte trasera, lesionan la mucosa, causando  estornudos, la larva sigue  subiendo hasta  los cornetes  hace etisis  a L2 y puede llegar a senos frontales, se alimenta de la mucosa, presenta actividad inoculatriz  se presenta rinitis y sinusitis bacteriana. L2 crece y llega a medir  de 10 a 12 mm. Hace etisis a L3  la cual es mas grande, empieza  a obscurecerse, ya ha pasado casi un año, la larva empieza a </w:t>
      </w:r>
      <w:proofErr w:type="gramStart"/>
      <w:r>
        <w:t>soltarse ,</w:t>
      </w:r>
      <w:proofErr w:type="gramEnd"/>
      <w:r>
        <w:t xml:space="preserve"> es expulsada  se entierra, se convierte en pupa, hace su metamorfosis,  en 3 semanas (27 o 28 días) y sale como mosca adulta. El macho y la hembra copulan se reproducen y repite el Ciclo Biológico.</w:t>
      </w:r>
    </w:p>
    <w:p w:rsidR="000500C0" w:rsidRDefault="000500C0" w:rsidP="000500C0">
      <w:pPr>
        <w:jc w:val="both"/>
      </w:pPr>
      <w:r w:rsidRPr="00DD299B">
        <w:rPr>
          <w:i/>
        </w:rPr>
        <w:t>Signos Clínicos:</w:t>
      </w:r>
      <w:r>
        <w:t xml:space="preserve"> </w:t>
      </w:r>
    </w:p>
    <w:p w:rsidR="000500C0" w:rsidRDefault="000500C0" w:rsidP="000500C0">
      <w:pPr>
        <w:jc w:val="both"/>
      </w:pPr>
      <w:r>
        <w:t>Al principio los borregos estornudan, fiebre por inoculación  de bacterias; posiblemente en verano hay más ataques de moscas a borregos (12 a 13 larvas) suelen ser expulsadas con estornudos, genera moco cristalino y transparente aguado confundido con gripa.  Se vuelve  más crónico, el moco se hace más sólido, gelatinoso, y el animal presenta hilo de moco colgante. Presenta lagrimeo, sacuden la cabeza, estrés, agachan la cabeza en pasto, después de 2 a 3 meses se vuelve crónica.</w:t>
      </w:r>
    </w:p>
    <w:p w:rsidR="000500C0" w:rsidRDefault="000500C0" w:rsidP="000500C0">
      <w:pPr>
        <w:jc w:val="both"/>
      </w:pPr>
      <w:r>
        <w:t>Los signos nerviosos aparecen cuando las larvas ya se encuentran en senos frontales, presenta tortícolis, incoordinación y expulsión de moco opaco, pegajoso.</w:t>
      </w:r>
    </w:p>
    <w:p w:rsidR="000500C0" w:rsidRDefault="000500C0" w:rsidP="000500C0">
      <w:pPr>
        <w:jc w:val="both"/>
        <w:rPr>
          <w:b/>
        </w:rPr>
      </w:pPr>
      <w:r w:rsidRPr="00DD299B">
        <w:rPr>
          <w:i/>
        </w:rPr>
        <w:t>Diagnostico Clínico:</w:t>
      </w:r>
      <w:r>
        <w:rPr>
          <w:b/>
        </w:rPr>
        <w:t xml:space="preserve"> </w:t>
      </w:r>
    </w:p>
    <w:p w:rsidR="000500C0" w:rsidRDefault="000500C0" w:rsidP="000500C0">
      <w:pPr>
        <w:jc w:val="both"/>
      </w:pPr>
      <w:r>
        <w:t>Epidemiología, sintomatología, no responde a antibióticos.  En la necropsia se observan larvas en los senos frontales.</w:t>
      </w:r>
    </w:p>
    <w:p w:rsidR="000500C0" w:rsidRDefault="000500C0" w:rsidP="000500C0">
      <w:pPr>
        <w:jc w:val="both"/>
        <w:rPr>
          <w:b/>
        </w:rPr>
      </w:pPr>
      <w:r w:rsidRPr="00DD299B">
        <w:rPr>
          <w:i/>
        </w:rPr>
        <w:t>Tratamiento:</w:t>
      </w:r>
      <w:r>
        <w:rPr>
          <w:b/>
        </w:rPr>
        <w:t xml:space="preserve"> </w:t>
      </w:r>
    </w:p>
    <w:p w:rsidR="000500C0" w:rsidRDefault="000500C0" w:rsidP="000500C0">
      <w:pPr>
        <w:jc w:val="both"/>
      </w:pPr>
      <w:r>
        <w:t>Irrigación con organofosforados, ivermectina, los resultados son relativos.</w:t>
      </w:r>
    </w:p>
    <w:p w:rsidR="000500C0" w:rsidRDefault="000500C0" w:rsidP="000500C0">
      <w:pPr>
        <w:jc w:val="both"/>
      </w:pPr>
      <w:r w:rsidRPr="00DD299B">
        <w:rPr>
          <w:i/>
        </w:rPr>
        <w:t>Control y Prevención:</w:t>
      </w:r>
      <w:r>
        <w:t xml:space="preserve"> </w:t>
      </w:r>
    </w:p>
    <w:p w:rsidR="000500C0" w:rsidRDefault="000500C0" w:rsidP="000500C0">
      <w:pPr>
        <w:jc w:val="both"/>
      </w:pPr>
      <w:r>
        <w:t xml:space="preserve">Difícil, se recomiendan baños garrapaticidas en épocas críticas, aplicación de organofosforados en zonas críticas. </w:t>
      </w:r>
    </w:p>
    <w:p w:rsidR="000500C0" w:rsidRDefault="000500C0" w:rsidP="000500C0">
      <w:pPr>
        <w:tabs>
          <w:tab w:val="left" w:pos="2694"/>
        </w:tabs>
        <w:jc w:val="both"/>
        <w:rPr>
          <w:b/>
        </w:rPr>
      </w:pPr>
      <w:r>
        <w:rPr>
          <w:b/>
        </w:rPr>
        <w:t>BLOQUE III ENFERMEDADES PARASITARIAS EN CERDOS.</w:t>
      </w:r>
    </w:p>
    <w:p w:rsidR="000500C0" w:rsidRDefault="000500C0" w:rsidP="000500C0">
      <w:pPr>
        <w:tabs>
          <w:tab w:val="left" w:pos="2694"/>
        </w:tabs>
        <w:jc w:val="both"/>
        <w:rPr>
          <w:b/>
        </w:rPr>
      </w:pPr>
      <w:r>
        <w:rPr>
          <w:b/>
        </w:rPr>
        <w:t>3.1 Gastrointestinales</w:t>
      </w:r>
    </w:p>
    <w:p w:rsidR="000500C0" w:rsidRPr="009C1E2C" w:rsidRDefault="000500C0" w:rsidP="000500C0">
      <w:pPr>
        <w:rPr>
          <w:b/>
        </w:rPr>
      </w:pPr>
      <w:r w:rsidRPr="009C1E2C">
        <w:rPr>
          <w:b/>
        </w:rPr>
        <w:t>3.1.1   Ascariosis</w:t>
      </w:r>
    </w:p>
    <w:p w:rsidR="000500C0" w:rsidRPr="009C1E2C" w:rsidRDefault="000500C0" w:rsidP="000500C0">
      <w:pPr>
        <w:jc w:val="both"/>
      </w:pPr>
      <w:r>
        <w:rPr>
          <w:i/>
        </w:rPr>
        <w:t xml:space="preserve">Sinonimia: </w:t>
      </w:r>
      <w:r>
        <w:t>Ascariasis</w:t>
      </w:r>
      <w:r w:rsidRPr="009C1E2C">
        <w:t xml:space="preserve"> (ascariosis, lombriz intestinal)</w:t>
      </w:r>
    </w:p>
    <w:p w:rsidR="000500C0" w:rsidRDefault="000500C0" w:rsidP="000500C0">
      <w:pPr>
        <w:jc w:val="both"/>
        <w:rPr>
          <w:i/>
        </w:rPr>
      </w:pPr>
      <w:r>
        <w:rPr>
          <w:i/>
        </w:rPr>
        <w:t xml:space="preserve">Definición: </w:t>
      </w:r>
    </w:p>
    <w:p w:rsidR="000500C0" w:rsidRPr="009C1E2C" w:rsidRDefault="000500C0" w:rsidP="000500C0">
      <w:pPr>
        <w:jc w:val="both"/>
      </w:pPr>
      <w:r w:rsidRPr="009C1E2C">
        <w:t xml:space="preserve">Enfermedad parasitaria producida por áscaris zoom similar a áscaris lumbricoide (humana) </w:t>
      </w:r>
      <w:r w:rsidRPr="00CB1CB2">
        <w:rPr>
          <w:i/>
        </w:rPr>
        <w:t>A. zoom</w:t>
      </w:r>
      <w:r w:rsidRPr="009C1E2C">
        <w:t xml:space="preserve"> puede alojarse erráticamente en humanos. </w:t>
      </w:r>
      <w:r w:rsidRPr="00CB1CB2">
        <w:rPr>
          <w:i/>
        </w:rPr>
        <w:t xml:space="preserve">A. </w:t>
      </w:r>
      <w:proofErr w:type="gramStart"/>
      <w:r w:rsidRPr="00CB1CB2">
        <w:rPr>
          <w:i/>
        </w:rPr>
        <w:t>equorum</w:t>
      </w:r>
      <w:r>
        <w:t xml:space="preserve"> :</w:t>
      </w:r>
      <w:r w:rsidRPr="009C1E2C">
        <w:t>nematodo</w:t>
      </w:r>
      <w:proofErr w:type="gramEnd"/>
      <w:r w:rsidRPr="009C1E2C">
        <w:t xml:space="preserve"> grande de 3 l</w:t>
      </w:r>
      <w:r>
        <w:t>abios color blanco cremoso se  localiza</w:t>
      </w:r>
      <w:r w:rsidRPr="009C1E2C">
        <w:t xml:space="preserve">n el intestino delgado. </w:t>
      </w:r>
      <w:r>
        <w:t>C</w:t>
      </w:r>
      <w:r w:rsidRPr="009C1E2C">
        <w:t xml:space="preserve">línicamente se caracteriza por una enteritis, sin embargo </w:t>
      </w:r>
      <w:r>
        <w:t>el proceso migratorio resulta má</w:t>
      </w:r>
      <w:r w:rsidRPr="009C1E2C">
        <w:t>s perjudicial produciendo hepatitis, neumonía verminosa, encefalitis y otros trastornos circulatorios, y además se puede transmitir transplacentariamente.</w:t>
      </w:r>
    </w:p>
    <w:p w:rsidR="000500C0" w:rsidRPr="009C1E2C" w:rsidRDefault="000500C0" w:rsidP="000500C0">
      <w:pPr>
        <w:jc w:val="both"/>
      </w:pPr>
      <w:r>
        <w:t xml:space="preserve">Nemátodo </w:t>
      </w:r>
      <w:r w:rsidRPr="009C1E2C">
        <w:t xml:space="preserve"> grande de </w:t>
      </w:r>
      <w:smartTag w:uri="urn:schemas-microsoft-com:office:smarttags" w:element="metricconverter">
        <w:smartTagPr>
          <w:attr w:name="ProductID" w:val="15 a"/>
        </w:smartTagPr>
        <w:r w:rsidRPr="009C1E2C">
          <w:t>15 a</w:t>
        </w:r>
      </w:smartTag>
      <w:r w:rsidRPr="009C1E2C">
        <w:t xml:space="preserve"> </w:t>
      </w:r>
      <w:smartTag w:uri="urn:schemas-microsoft-com:office:smarttags" w:element="metricconverter">
        <w:smartTagPr>
          <w:attr w:name="ProductID" w:val="20 cm"/>
        </w:smartTagPr>
        <w:r w:rsidRPr="009C1E2C">
          <w:t>20 cm</w:t>
        </w:r>
      </w:smartTag>
      <w:r w:rsidRPr="009C1E2C">
        <w:t>. de largo, redondo con tres labios color cremoso el macho tiene una cola enrollada y la hembra es mas grande. Vive en la luz intestinal y con ayuda de sus tres labios se fija en la mucosa intestinal. Los huevos tienen cascara muy rugosa.</w:t>
      </w:r>
    </w:p>
    <w:p w:rsidR="000500C0" w:rsidRDefault="000500C0" w:rsidP="000500C0">
      <w:pPr>
        <w:jc w:val="both"/>
      </w:pPr>
      <w:r>
        <w:rPr>
          <w:i/>
        </w:rPr>
        <w:t>Ciclo Bioló</w:t>
      </w:r>
      <w:r w:rsidRPr="00CB1CB2">
        <w:rPr>
          <w:i/>
        </w:rPr>
        <w:t>gico:</w:t>
      </w:r>
      <w:r w:rsidRPr="009C1E2C">
        <w:t xml:space="preserve"> Directo, se transmite por contaminación del suelo y pasto (geohelmintiasis)</w:t>
      </w:r>
    </w:p>
    <w:p w:rsidR="000500C0" w:rsidRPr="009C1E2C" w:rsidRDefault="000500C0" w:rsidP="000500C0">
      <w:pPr>
        <w:jc w:val="center"/>
      </w:pPr>
      <w:r>
        <w:rPr>
          <w:noProof/>
        </w:rPr>
        <w:drawing>
          <wp:inline distT="0" distB="0" distL="0" distR="0">
            <wp:extent cx="3582280" cy="2952635"/>
            <wp:effectExtent l="19050" t="0" r="0" b="0"/>
            <wp:docPr id="56" name="Imagen 56" descr="Life cycle of Ascaris su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Life cycle of Ascaris suum"/>
                    <pic:cNvPicPr>
                      <a:picLocks noChangeAspect="1" noChangeArrowheads="1"/>
                    </pic:cNvPicPr>
                  </pic:nvPicPr>
                  <pic:blipFill>
                    <a:blip r:embed="rId20"/>
                    <a:srcRect/>
                    <a:stretch>
                      <a:fillRect/>
                    </a:stretch>
                  </pic:blipFill>
                  <pic:spPr bwMode="auto">
                    <a:xfrm>
                      <a:off x="0" y="0"/>
                      <a:ext cx="3588699" cy="2957926"/>
                    </a:xfrm>
                    <a:prstGeom prst="rect">
                      <a:avLst/>
                    </a:prstGeom>
                    <a:noFill/>
                    <a:ln w="9525">
                      <a:noFill/>
                      <a:miter lim="800000"/>
                      <a:headEnd/>
                      <a:tailEnd/>
                    </a:ln>
                  </pic:spPr>
                </pic:pic>
              </a:graphicData>
            </a:graphic>
          </wp:inline>
        </w:drawing>
      </w:r>
    </w:p>
    <w:p w:rsidR="000500C0" w:rsidRPr="009C1E2C" w:rsidRDefault="000500C0" w:rsidP="000500C0">
      <w:pPr>
        <w:jc w:val="both"/>
      </w:pPr>
      <w:r w:rsidRPr="009C1E2C">
        <w:t>Machos y hembras copulan y se liberan huevecillos en las heces, los huevecillos se van larvando convirtiéndose en L1 y posteriormente en L2, L2 es la infestante contamina suelo y agua, L2 se desarrolla dentro del huevo sin eclosionar, L2 eclosiona en el intestino, algunas L2 perforan el intestino y llegan al hígado haciendo cavernas, del hígado pueden migrar hacia el corazón y por medio de la corriente llegan a pulmon</w:t>
      </w:r>
      <w:r>
        <w:t>, en esta migración ocurre la et</w:t>
      </w:r>
      <w:r w:rsidRPr="009C1E2C">
        <w:t>isis a L3 antes de llegar al pulmon. En pulmon hay una red capilar que rodea al alveolo L3, revienta los capilares produciendo hemorragias y enfisema. Una vez que cae al alveolo, empieza su función ascendente por traquea, faringe en donde son regurgitados, L3 llega otra vez a tu</w:t>
      </w:r>
      <w:r>
        <w:t>bo digestivo y ahí realiza su et</w:t>
      </w:r>
      <w:r w:rsidRPr="009C1E2C">
        <w:t>isis a L4 y L5 adulto se vuelve a repetir el ciclo biológico.</w:t>
      </w:r>
    </w:p>
    <w:p w:rsidR="000500C0" w:rsidRPr="009C1E2C" w:rsidRDefault="000500C0" w:rsidP="000500C0">
      <w:pPr>
        <w:jc w:val="both"/>
      </w:pPr>
      <w:r w:rsidRPr="00CB1CB2">
        <w:t>Ciclo directo:</w:t>
      </w:r>
      <w:r w:rsidRPr="009C1E2C">
        <w:t xml:space="preserve"> migración hepato-cardio-pulmonar.</w:t>
      </w:r>
    </w:p>
    <w:p w:rsidR="000500C0" w:rsidRPr="009C1E2C" w:rsidRDefault="000500C0" w:rsidP="000500C0">
      <w:pPr>
        <w:jc w:val="both"/>
      </w:pPr>
      <w:r w:rsidRPr="009C1E2C">
        <w:t>L2 en el intestino mucosa, perfora el intestino y cae a un vaso portal</w:t>
      </w:r>
      <w:r>
        <w:t>, pasa a hígado- corazón y pulmó</w:t>
      </w:r>
      <w:r w:rsidRPr="009C1E2C">
        <w:t>n, si todavía no hace su episis a larva tres pasa a la red alveolar, cuando L2 llega al corazón pasa por aorta y se convierte en L3 y se disemina por todo el organismo, si es una cerda gestante se contamina por la arteria nutricia y los lechones tienen L3 y llegan al intestino, infección transplacentaria.</w:t>
      </w:r>
    </w:p>
    <w:p w:rsidR="000500C0" w:rsidRDefault="000500C0" w:rsidP="000500C0">
      <w:pPr>
        <w:jc w:val="both"/>
      </w:pPr>
      <w:r w:rsidRPr="00CB1CB2">
        <w:rPr>
          <w:i/>
        </w:rPr>
        <w:t>Signos Clónicos</w:t>
      </w:r>
      <w:r>
        <w:t>:</w:t>
      </w:r>
    </w:p>
    <w:p w:rsidR="000500C0" w:rsidRPr="009C1E2C" w:rsidRDefault="000500C0" w:rsidP="000500C0">
      <w:pPr>
        <w:jc w:val="both"/>
      </w:pPr>
      <w:r w:rsidRPr="009C1E2C">
        <w:t>Síndrome</w:t>
      </w:r>
      <w:r>
        <w:t xml:space="preserve"> </w:t>
      </w:r>
      <w:r w:rsidRPr="009C1E2C">
        <w:t xml:space="preserve"> de mala di</w:t>
      </w:r>
      <w:r>
        <w:t>gestió</w:t>
      </w:r>
      <w:r w:rsidRPr="009C1E2C">
        <w:t>n, enteritis, expulsión de lombrices</w:t>
      </w:r>
      <w:proofErr w:type="gramStart"/>
      <w:r w:rsidRPr="009C1E2C">
        <w:t>,(</w:t>
      </w:r>
      <w:proofErr w:type="gramEnd"/>
      <w:r w:rsidRPr="009C1E2C">
        <w:t>por cada 10 ascaris en un cerdo se disminuyen 15 kilos de peso vivo), gusanos adultos muy abundantes, pueden producir una enteritis obstructiva y posteriormente una peritonitis ocasionando la muerte, los cerdos explotados extensivamente  tienen una mayor probabilidad de contraer la ascariasis en comparación con los cerdos estabulados.</w:t>
      </w:r>
    </w:p>
    <w:p w:rsidR="000500C0" w:rsidRPr="009C1E2C" w:rsidRDefault="000500C0" w:rsidP="000500C0">
      <w:pPr>
        <w:jc w:val="both"/>
      </w:pPr>
      <w:r w:rsidRPr="009C1E2C">
        <w:t>Parasitosis larvaria</w:t>
      </w:r>
      <w:r>
        <w:t>, depende de la cantidad de pará</w:t>
      </w:r>
      <w:r w:rsidRPr="009C1E2C">
        <w:t>sitos que invaden al cerdo, produce ente</w:t>
      </w:r>
      <w:r>
        <w:t>ritis que dura mientras los pará</w:t>
      </w:r>
      <w:r w:rsidRPr="009C1E2C">
        <w:t>sitos están perforando el intestino, se pueden observar diarreas negras.</w:t>
      </w:r>
    </w:p>
    <w:p w:rsidR="000500C0" w:rsidRPr="009C1E2C" w:rsidRDefault="000500C0" w:rsidP="000500C0">
      <w:pPr>
        <w:jc w:val="both"/>
      </w:pPr>
      <w:r w:rsidRPr="009C1E2C">
        <w:t>L3 se alimenta de tejido, migración serpentiforme en hígado, produciendo icter</w:t>
      </w:r>
      <w:r>
        <w:t>icia y síndrome de mala digestió</w:t>
      </w:r>
      <w:r w:rsidRPr="009C1E2C">
        <w:t>n.</w:t>
      </w:r>
    </w:p>
    <w:p w:rsidR="000500C0" w:rsidRPr="009C1E2C" w:rsidRDefault="000500C0" w:rsidP="000500C0">
      <w:pPr>
        <w:jc w:val="both"/>
      </w:pPr>
      <w:r w:rsidRPr="009C1E2C">
        <w:t xml:space="preserve">Corazón no sufre </w:t>
      </w:r>
      <w:r>
        <w:t>de trastornos: anemia, congestió</w:t>
      </w:r>
      <w:r w:rsidRPr="009C1E2C">
        <w:t>n pasiva, atrofia del corazón.</w:t>
      </w:r>
    </w:p>
    <w:p w:rsidR="000500C0" w:rsidRPr="009C1E2C" w:rsidRDefault="000500C0" w:rsidP="000500C0">
      <w:pPr>
        <w:jc w:val="both"/>
      </w:pPr>
      <w:r w:rsidRPr="009C1E2C">
        <w:t>Pulmon: neumonía verminosa, ruptura de alveolos, hemorragia, en p</w:t>
      </w:r>
      <w:r>
        <w:t>arasitosis masivas todo el pulmó</w:t>
      </w:r>
      <w:r w:rsidRPr="009C1E2C">
        <w:t>n</w:t>
      </w:r>
      <w:r>
        <w:t xml:space="preserve"> se puede ver afectado, el pulmó</w:t>
      </w:r>
      <w:r w:rsidRPr="009C1E2C">
        <w:t>n</w:t>
      </w:r>
      <w:r>
        <w:t xml:space="preserve"> </w:t>
      </w:r>
      <w:r w:rsidRPr="009C1E2C">
        <w:t>s</w:t>
      </w:r>
      <w:r>
        <w:t>e hepatiza, los signos caracterí</w:t>
      </w:r>
      <w:r w:rsidRPr="009C1E2C">
        <w:t>sticos de este trastorno son: tos, asfixia</w:t>
      </w:r>
      <w:proofErr w:type="gramStart"/>
      <w:r w:rsidRPr="009C1E2C">
        <w:t>,anemia</w:t>
      </w:r>
      <w:proofErr w:type="gramEnd"/>
      <w:r w:rsidRPr="009C1E2C">
        <w:t>, muerte del animal (casos agudos).</w:t>
      </w:r>
    </w:p>
    <w:p w:rsidR="000500C0" w:rsidRPr="009C1E2C" w:rsidRDefault="000500C0" w:rsidP="000500C0">
      <w:pPr>
        <w:jc w:val="both"/>
      </w:pPr>
      <w:r w:rsidRPr="009C1E2C">
        <w:t>Migración errática: otro órgano afectado puede ser el cerebro.</w:t>
      </w:r>
    </w:p>
    <w:p w:rsidR="000500C0" w:rsidRPr="009C1E2C" w:rsidRDefault="000500C0" w:rsidP="000500C0">
      <w:pPr>
        <w:jc w:val="both"/>
      </w:pPr>
      <w:r w:rsidRPr="00CB1CB2">
        <w:rPr>
          <w:i/>
        </w:rPr>
        <w:t>Diagnóstico Clínico</w:t>
      </w:r>
      <w:r w:rsidRPr="009C1E2C">
        <w:t>: de la migración larvaria, solo se puede confirmar mediante u</w:t>
      </w:r>
      <w:r>
        <w:t>na necropsia, histopatología, Diagnóstico s</w:t>
      </w:r>
      <w:r w:rsidRPr="009C1E2C">
        <w:t>erológico.</w:t>
      </w:r>
    </w:p>
    <w:p w:rsidR="000500C0" w:rsidRDefault="000500C0" w:rsidP="000500C0">
      <w:pPr>
        <w:jc w:val="both"/>
      </w:pPr>
      <w:r>
        <w:rPr>
          <w:i/>
        </w:rPr>
        <w:t>Tratamiento</w:t>
      </w:r>
      <w:r w:rsidRPr="009C1E2C">
        <w:t xml:space="preserve">:  </w:t>
      </w:r>
    </w:p>
    <w:p w:rsidR="000500C0" w:rsidRPr="009C1E2C" w:rsidRDefault="000500C0" w:rsidP="000500C0">
      <w:pPr>
        <w:jc w:val="both"/>
      </w:pPr>
      <w:r w:rsidRPr="009C1E2C">
        <w:t>Sales</w:t>
      </w:r>
      <w:r>
        <w:t xml:space="preserve"> </w:t>
      </w:r>
      <w:r w:rsidRPr="009C1E2C">
        <w:t xml:space="preserve"> de piperazina particularmente para los adultos via oral.</w:t>
      </w:r>
    </w:p>
    <w:p w:rsidR="000500C0" w:rsidRPr="009C1E2C" w:rsidRDefault="000500C0" w:rsidP="000500C0">
      <w:pPr>
        <w:jc w:val="both"/>
      </w:pPr>
      <w:r w:rsidRPr="009C1E2C">
        <w:t>3 sales de piperazina, mebendazol.</w:t>
      </w:r>
    </w:p>
    <w:p w:rsidR="000500C0" w:rsidRPr="009C1E2C" w:rsidRDefault="000500C0" w:rsidP="000500C0">
      <w:pPr>
        <w:jc w:val="both"/>
      </w:pPr>
      <w:r w:rsidRPr="009C1E2C">
        <w:t>Las larvas en migraciónel tratamiento es difícil se utilizan medicamentos parenterales:</w:t>
      </w:r>
    </w:p>
    <w:p w:rsidR="000500C0" w:rsidRPr="009C1E2C" w:rsidRDefault="000500C0" w:rsidP="000500C0">
      <w:pPr>
        <w:jc w:val="both"/>
      </w:pPr>
      <w:r w:rsidRPr="009C1E2C">
        <w:t>Levamisol, tiabendazol e ivermectina.</w:t>
      </w:r>
    </w:p>
    <w:p w:rsidR="000500C0" w:rsidRPr="009C1E2C" w:rsidRDefault="000500C0" w:rsidP="000500C0">
      <w:pPr>
        <w:jc w:val="both"/>
      </w:pPr>
      <w:r w:rsidRPr="009C1E2C">
        <w:t>Medicamentos paleativos: hierro, vitamina “A”, “K”, sobrealimentación, hidratación, antibióticos para reparar la posible inoculación de bacterias durante la migración.</w:t>
      </w:r>
    </w:p>
    <w:p w:rsidR="000500C0" w:rsidRDefault="000500C0" w:rsidP="000500C0">
      <w:pPr>
        <w:jc w:val="both"/>
        <w:rPr>
          <w:i/>
        </w:rPr>
      </w:pPr>
      <w:r>
        <w:rPr>
          <w:i/>
        </w:rPr>
        <w:t>Prevención y Control:</w:t>
      </w:r>
    </w:p>
    <w:p w:rsidR="000500C0" w:rsidRPr="00CB1CB2" w:rsidRDefault="000500C0" w:rsidP="000500C0">
      <w:pPr>
        <w:jc w:val="both"/>
        <w:rPr>
          <w:i/>
        </w:rPr>
      </w:pPr>
      <w:r>
        <w:t>E</w:t>
      </w:r>
      <w:r w:rsidRPr="009C1E2C">
        <w:t>vitar que L2 llegue a los pesebres, construcción de chiqueros, aseo continuo, suministrar alimentos adecuados. No utilizar aguas para riego de hortalizas y frutas para consumo humano.</w:t>
      </w:r>
    </w:p>
    <w:p w:rsidR="000500C0" w:rsidRPr="009C1E2C" w:rsidRDefault="000500C0" w:rsidP="000500C0">
      <w:pPr>
        <w:jc w:val="both"/>
        <w:rPr>
          <w:b/>
          <w:u w:val="single"/>
        </w:rPr>
      </w:pPr>
    </w:p>
    <w:p w:rsidR="000500C0" w:rsidRPr="009C1E2C" w:rsidRDefault="000500C0" w:rsidP="000500C0">
      <w:pPr>
        <w:rPr>
          <w:b/>
        </w:rPr>
      </w:pPr>
    </w:p>
    <w:p w:rsidR="000500C0" w:rsidRPr="00CB1CB2" w:rsidRDefault="000500C0" w:rsidP="000500C0">
      <w:pPr>
        <w:rPr>
          <w:b/>
        </w:rPr>
      </w:pPr>
      <w:r>
        <w:rPr>
          <w:b/>
        </w:rPr>
        <w:t xml:space="preserve">3.1.3 </w:t>
      </w:r>
      <w:r w:rsidRPr="00CB1CB2">
        <w:rPr>
          <w:b/>
        </w:rPr>
        <w:t>Esofagostomosis</w:t>
      </w:r>
    </w:p>
    <w:p w:rsidR="000500C0" w:rsidRPr="00464695" w:rsidRDefault="000500C0" w:rsidP="000500C0">
      <w:pPr>
        <w:jc w:val="both"/>
        <w:rPr>
          <w:i/>
        </w:rPr>
      </w:pPr>
      <w:r w:rsidRPr="00464695">
        <w:rPr>
          <w:i/>
        </w:rPr>
        <w:t>Definición</w:t>
      </w:r>
    </w:p>
    <w:p w:rsidR="000500C0" w:rsidRPr="00464695" w:rsidRDefault="000500C0" w:rsidP="000500C0">
      <w:pPr>
        <w:jc w:val="both"/>
        <w:rPr>
          <w:rFonts w:ascii="Arial" w:hAnsi="Arial" w:cs="Arial"/>
          <w:i/>
        </w:rPr>
      </w:pPr>
      <w:r w:rsidRPr="00464695">
        <w:t>Es una parasitosis del cerdo domestico y salvaje producida por especies del genero oesophagostomum que se caracteriza con un síndrome de mala digestión y diarrea, la enfermedad se transmite por el suelo y por tanto es característica de explotaciones extensivas.</w:t>
      </w:r>
    </w:p>
    <w:p w:rsidR="000500C0" w:rsidRPr="00464695" w:rsidRDefault="000500C0" w:rsidP="000500C0">
      <w:pPr>
        <w:jc w:val="both"/>
      </w:pPr>
      <w:r>
        <w:rPr>
          <w:i/>
        </w:rPr>
        <w:t>Agente Etiológico.</w:t>
      </w:r>
    </w:p>
    <w:p w:rsidR="000500C0" w:rsidRPr="00464695" w:rsidRDefault="000500C0" w:rsidP="000500C0">
      <w:pPr>
        <w:pStyle w:val="Prrafodelista"/>
        <w:numPr>
          <w:ilvl w:val="0"/>
          <w:numId w:val="66"/>
        </w:numPr>
        <w:spacing w:after="0"/>
        <w:jc w:val="both"/>
        <w:rPr>
          <w:i/>
        </w:rPr>
      </w:pPr>
      <w:r w:rsidRPr="00464695">
        <w:rPr>
          <w:i/>
        </w:rPr>
        <w:t>Oesophagostomum dentatum,</w:t>
      </w:r>
    </w:p>
    <w:p w:rsidR="000500C0" w:rsidRPr="00464695" w:rsidRDefault="000500C0" w:rsidP="000500C0">
      <w:pPr>
        <w:pStyle w:val="Prrafodelista"/>
        <w:numPr>
          <w:ilvl w:val="0"/>
          <w:numId w:val="66"/>
        </w:numPr>
        <w:spacing w:after="0"/>
        <w:jc w:val="both"/>
        <w:rPr>
          <w:i/>
        </w:rPr>
      </w:pPr>
      <w:r w:rsidRPr="00464695">
        <w:rPr>
          <w:i/>
        </w:rPr>
        <w:t xml:space="preserve">O.  brevicaodum, </w:t>
      </w:r>
    </w:p>
    <w:p w:rsidR="000500C0" w:rsidRPr="00464695" w:rsidRDefault="000500C0" w:rsidP="000500C0">
      <w:pPr>
        <w:pStyle w:val="Prrafodelista"/>
        <w:numPr>
          <w:ilvl w:val="0"/>
          <w:numId w:val="66"/>
        </w:numPr>
        <w:spacing w:after="0"/>
        <w:jc w:val="both"/>
        <w:rPr>
          <w:i/>
        </w:rPr>
      </w:pPr>
      <w:r w:rsidRPr="00464695">
        <w:rPr>
          <w:i/>
        </w:rPr>
        <w:t xml:space="preserve">O. cuadrispinulatum </w:t>
      </w:r>
    </w:p>
    <w:p w:rsidR="000500C0" w:rsidRPr="00464695" w:rsidRDefault="000500C0" w:rsidP="000500C0">
      <w:pPr>
        <w:jc w:val="both"/>
        <w:rPr>
          <w:i/>
        </w:rPr>
      </w:pPr>
      <w:r>
        <w:rPr>
          <w:i/>
        </w:rPr>
        <w:t>Morfología.</w:t>
      </w:r>
    </w:p>
    <w:p w:rsidR="000500C0" w:rsidRPr="00464695" w:rsidRDefault="000500C0" w:rsidP="000500C0">
      <w:pPr>
        <w:jc w:val="both"/>
        <w:rPr>
          <w:i/>
        </w:rPr>
      </w:pPr>
      <w:r>
        <w:t>T</w:t>
      </w:r>
      <w:r w:rsidRPr="00464695">
        <w:t xml:space="preserve">ienen un bulbo cefálico, pueden tener una sutura cefálica y tienen alas cervicales, tienen bursa copulatris los machos, los huevos son lisos y cuando son recién puestos tienen una mórula de 8 células, el macho mide </w:t>
      </w:r>
      <w:smartTag w:uri="urn:schemas-microsoft-com:office:smarttags" w:element="metricconverter">
        <w:smartTagPr>
          <w:attr w:name="ProductID" w:val="8 a"/>
        </w:smartTagPr>
        <w:r w:rsidRPr="00464695">
          <w:t>8 a</w:t>
        </w:r>
      </w:smartTag>
      <w:r w:rsidRPr="00464695">
        <w:t xml:space="preserve"> 10mm. Y la hembra mide de </w:t>
      </w:r>
      <w:smartTag w:uri="urn:schemas-microsoft-com:office:smarttags" w:element="metricconverter">
        <w:smartTagPr>
          <w:attr w:name="ProductID" w:val="11 a"/>
        </w:smartTagPr>
        <w:r w:rsidRPr="00464695">
          <w:t>11 a</w:t>
        </w:r>
      </w:smartTag>
      <w:r w:rsidRPr="00464695">
        <w:t xml:space="preserve"> 14mm.</w:t>
      </w:r>
    </w:p>
    <w:p w:rsidR="000500C0" w:rsidRPr="00464695" w:rsidRDefault="000500C0" w:rsidP="000500C0">
      <w:pPr>
        <w:jc w:val="both"/>
        <w:rPr>
          <w:i/>
        </w:rPr>
      </w:pPr>
      <w:r>
        <w:rPr>
          <w:i/>
        </w:rPr>
        <w:t>Ciclo Biológico</w:t>
      </w:r>
    </w:p>
    <w:p w:rsidR="000500C0" w:rsidRPr="00464695" w:rsidRDefault="000500C0" w:rsidP="000500C0">
      <w:pPr>
        <w:jc w:val="both"/>
      </w:pPr>
      <w:r w:rsidRPr="00464695">
        <w:t xml:space="preserve">Parásitos adultos en intestino delgado fijados a el por la boca, el macho copula con la hembra y la hembra expulsa huevecillos que salen por el excremento, caen al suelo y evolucionan a L1 en 2 días sale del huevecillo y  hace su ecdisis a L2 y luego a L3 en aproximadamente 5y 7 días, la L3 sube a los pastos y es ingerida junto con el forraje o al trompear la tierra y comer de ella. La L3 llega al intestino y lo perfora, en mucosa intestinal hace su ecdisis a L4 y regresa a la luz intestinal en </w:t>
      </w:r>
      <w:smartTag w:uri="urn:schemas-microsoft-com:office:smarttags" w:element="metricconverter">
        <w:smartTagPr>
          <w:attr w:name="ProductID" w:val="5 a"/>
        </w:smartTagPr>
        <w:r w:rsidRPr="00464695">
          <w:t>5 a</w:t>
        </w:r>
      </w:smartTag>
      <w:r w:rsidRPr="00464695">
        <w:t xml:space="preserve"> 7 días después evoluciona a L5 y adulto entre 6 y 10 semanas mas empieza la postura</w:t>
      </w:r>
    </w:p>
    <w:p w:rsidR="000500C0" w:rsidRPr="00464695" w:rsidRDefault="000500C0" w:rsidP="000500C0">
      <w:pPr>
        <w:jc w:val="both"/>
      </w:pPr>
      <w:r w:rsidRPr="00464695">
        <w:t>Los nódulos se forman por la acción de los parásitos adultos</w:t>
      </w:r>
    </w:p>
    <w:p w:rsidR="000500C0" w:rsidRPr="00464695" w:rsidRDefault="000500C0" w:rsidP="000500C0">
      <w:pPr>
        <w:jc w:val="both"/>
      </w:pPr>
      <w:r w:rsidRPr="00464695">
        <w:rPr>
          <w:i/>
        </w:rPr>
        <w:t>Signos Clínicos</w:t>
      </w:r>
      <w:r w:rsidRPr="00464695">
        <w:t>: en la etapa aguda se da un síndrome diarreico, la fase crónica se ve un síndrome de mala digestión con aumento en cantidad de alimento / kg.P.V.</w:t>
      </w:r>
    </w:p>
    <w:p w:rsidR="000500C0" w:rsidRPr="00464695" w:rsidRDefault="000500C0" w:rsidP="000500C0">
      <w:pPr>
        <w:jc w:val="both"/>
      </w:pPr>
      <w:r>
        <w:t>Diagnó</w:t>
      </w:r>
      <w:r w:rsidRPr="00464695">
        <w:t>stico</w:t>
      </w:r>
      <w:r>
        <w:t xml:space="preserve"> Clínico</w:t>
      </w:r>
      <w:r w:rsidRPr="00464695">
        <w:t>: necropsia, estudio coproparasitoscopico</w:t>
      </w:r>
    </w:p>
    <w:p w:rsidR="000500C0" w:rsidRPr="00464695" w:rsidRDefault="000500C0" w:rsidP="000500C0">
      <w:pPr>
        <w:jc w:val="both"/>
      </w:pPr>
      <w:r w:rsidRPr="00464695">
        <w:rPr>
          <w:i/>
        </w:rPr>
        <w:t>Tratamiento</w:t>
      </w:r>
      <w:r w:rsidRPr="00464695">
        <w:t>: piperazina, oxfendazol, albendazol</w:t>
      </w:r>
    </w:p>
    <w:p w:rsidR="000500C0" w:rsidRPr="009C1E2C" w:rsidRDefault="000500C0" w:rsidP="000500C0">
      <w:pPr>
        <w:rPr>
          <w:b/>
        </w:rPr>
      </w:pPr>
    </w:p>
    <w:p w:rsidR="000500C0" w:rsidRPr="00464695" w:rsidRDefault="000500C0" w:rsidP="000500C0">
      <w:pPr>
        <w:tabs>
          <w:tab w:val="left" w:pos="2694"/>
        </w:tabs>
        <w:jc w:val="both"/>
        <w:rPr>
          <w:b/>
        </w:rPr>
      </w:pPr>
      <w:r w:rsidRPr="00464695">
        <w:rPr>
          <w:b/>
        </w:rPr>
        <w:t>3.</w:t>
      </w:r>
      <w:r>
        <w:rPr>
          <w:b/>
        </w:rPr>
        <w:t>2 P</w:t>
      </w:r>
      <w:r w:rsidRPr="00464695">
        <w:rPr>
          <w:b/>
        </w:rPr>
        <w:t>ulmonares</w:t>
      </w:r>
    </w:p>
    <w:p w:rsidR="000500C0" w:rsidRPr="00464695" w:rsidRDefault="000500C0" w:rsidP="000500C0">
      <w:pPr>
        <w:rPr>
          <w:b/>
        </w:rPr>
      </w:pPr>
      <w:r w:rsidRPr="00464695">
        <w:rPr>
          <w:b/>
        </w:rPr>
        <w:t>3.2.1   Metastrongilosis</w:t>
      </w:r>
    </w:p>
    <w:p w:rsidR="000500C0" w:rsidRPr="00464695" w:rsidRDefault="000500C0" w:rsidP="000500C0">
      <w:pPr>
        <w:jc w:val="both"/>
        <w:rPr>
          <w:lang w:val="es-MX"/>
        </w:rPr>
      </w:pPr>
      <w:r>
        <w:rPr>
          <w:i/>
          <w:lang w:val="es-MX"/>
        </w:rPr>
        <w:t xml:space="preserve">Sinonimia: </w:t>
      </w:r>
      <w:r>
        <w:rPr>
          <w:lang w:val="es-MX"/>
        </w:rPr>
        <w:t>B</w:t>
      </w:r>
      <w:r w:rsidRPr="00464695">
        <w:rPr>
          <w:lang w:val="es-MX"/>
        </w:rPr>
        <w:t>roconeumonia verminosa, estr</w:t>
      </w:r>
      <w:r>
        <w:rPr>
          <w:lang w:val="es-MX"/>
        </w:rPr>
        <w:t>ongilosis respirativa del cerdo</w:t>
      </w:r>
    </w:p>
    <w:p w:rsidR="000500C0" w:rsidRDefault="000500C0" w:rsidP="000500C0">
      <w:pPr>
        <w:jc w:val="both"/>
        <w:rPr>
          <w:lang w:val="es-MX"/>
        </w:rPr>
      </w:pPr>
    </w:p>
    <w:p w:rsidR="000500C0" w:rsidRPr="00CA4564" w:rsidRDefault="000500C0" w:rsidP="000500C0">
      <w:pPr>
        <w:jc w:val="both"/>
        <w:rPr>
          <w:i/>
          <w:lang w:val="es-MX"/>
        </w:rPr>
      </w:pPr>
      <w:r w:rsidRPr="00CA4564">
        <w:rPr>
          <w:i/>
          <w:lang w:val="es-MX"/>
        </w:rPr>
        <w:t>Agente etiológico:</w:t>
      </w:r>
    </w:p>
    <w:p w:rsidR="000500C0" w:rsidRPr="00CA4564" w:rsidRDefault="000500C0" w:rsidP="000500C0">
      <w:pPr>
        <w:pStyle w:val="Prrafodelista"/>
        <w:numPr>
          <w:ilvl w:val="0"/>
          <w:numId w:val="67"/>
        </w:numPr>
        <w:spacing w:after="0"/>
        <w:jc w:val="both"/>
        <w:rPr>
          <w:lang w:val="es-MX"/>
        </w:rPr>
      </w:pPr>
      <w:r w:rsidRPr="00CA4564">
        <w:rPr>
          <w:lang w:val="es-MX"/>
        </w:rPr>
        <w:t>Metastrongylus capri (macho de 11-</w:t>
      </w:r>
      <w:smartTag w:uri="urn:schemas-microsoft-com:office:smarttags" w:element="metricconverter">
        <w:smartTagPr>
          <w:attr w:name="ProductID" w:val="26 mm"/>
        </w:smartTagPr>
        <w:r w:rsidRPr="00CA4564">
          <w:rPr>
            <w:lang w:val="es-MX"/>
          </w:rPr>
          <w:t>26 mm</w:t>
        </w:r>
      </w:smartTag>
      <w:r w:rsidRPr="00CA4564">
        <w:rPr>
          <w:lang w:val="es-MX"/>
        </w:rPr>
        <w:t xml:space="preserve"> y la hembra de 28-</w:t>
      </w:r>
      <w:smartTag w:uri="urn:schemas-microsoft-com:office:smarttags" w:element="metricconverter">
        <w:smartTagPr>
          <w:attr w:name="ProductID" w:val="60 mm"/>
        </w:smartTagPr>
        <w:r w:rsidRPr="00CA4564">
          <w:rPr>
            <w:lang w:val="es-MX"/>
          </w:rPr>
          <w:t>60 mm</w:t>
        </w:r>
      </w:smartTag>
      <w:r w:rsidRPr="00CA4564">
        <w:rPr>
          <w:lang w:val="es-MX"/>
        </w:rPr>
        <w:t>)</w:t>
      </w:r>
    </w:p>
    <w:p w:rsidR="000500C0" w:rsidRPr="00CA4564" w:rsidRDefault="000500C0" w:rsidP="000500C0">
      <w:pPr>
        <w:pStyle w:val="Prrafodelista"/>
        <w:numPr>
          <w:ilvl w:val="0"/>
          <w:numId w:val="67"/>
        </w:numPr>
        <w:spacing w:after="0"/>
        <w:jc w:val="both"/>
        <w:rPr>
          <w:lang w:val="es-MX"/>
        </w:rPr>
      </w:pPr>
      <w:r w:rsidRPr="00CA4564">
        <w:rPr>
          <w:lang w:val="es-MX"/>
        </w:rPr>
        <w:t>M. salmi</w:t>
      </w:r>
    </w:p>
    <w:p w:rsidR="000500C0" w:rsidRPr="00CA4564" w:rsidRDefault="000500C0" w:rsidP="000500C0">
      <w:pPr>
        <w:pStyle w:val="Prrafodelista"/>
        <w:numPr>
          <w:ilvl w:val="0"/>
          <w:numId w:val="67"/>
        </w:numPr>
        <w:spacing w:after="0"/>
        <w:jc w:val="both"/>
        <w:rPr>
          <w:lang w:val="es-MX"/>
        </w:rPr>
      </w:pPr>
      <w:r w:rsidRPr="00CA4564">
        <w:rPr>
          <w:lang w:val="es-MX"/>
        </w:rPr>
        <w:t>M. pudendutectus</w:t>
      </w:r>
    </w:p>
    <w:p w:rsidR="000500C0" w:rsidRPr="00CA4564" w:rsidRDefault="000500C0" w:rsidP="000500C0">
      <w:pPr>
        <w:jc w:val="both"/>
        <w:rPr>
          <w:i/>
          <w:lang w:val="es-MX"/>
        </w:rPr>
      </w:pPr>
      <w:r w:rsidRPr="00CA4564">
        <w:rPr>
          <w:i/>
          <w:lang w:val="es-MX"/>
        </w:rPr>
        <w:t xml:space="preserve">Definición: </w:t>
      </w:r>
    </w:p>
    <w:p w:rsidR="000500C0" w:rsidRPr="00464695" w:rsidRDefault="000500C0" w:rsidP="000500C0">
      <w:pPr>
        <w:jc w:val="both"/>
        <w:rPr>
          <w:lang w:val="es-MX"/>
        </w:rPr>
      </w:pPr>
      <w:r w:rsidRPr="00464695">
        <w:rPr>
          <w:lang w:val="es-MX"/>
        </w:rPr>
        <w:t>Es</w:t>
      </w:r>
      <w:r>
        <w:rPr>
          <w:lang w:val="es-MX"/>
        </w:rPr>
        <w:t xml:space="preserve"> </w:t>
      </w:r>
      <w:r w:rsidRPr="00464695">
        <w:rPr>
          <w:lang w:val="es-MX"/>
        </w:rPr>
        <w:t>una parasitosis de bronquios y bronquiolos del cerdo producida por gusanos del genero metastrongylus; la enfermedad se caracteriza por problemas respiratorios, disnea, tos y en algunos casos muerte.</w:t>
      </w:r>
    </w:p>
    <w:p w:rsidR="000500C0" w:rsidRPr="00464695" w:rsidRDefault="000500C0" w:rsidP="000500C0">
      <w:pPr>
        <w:jc w:val="both"/>
        <w:rPr>
          <w:lang w:val="es-MX"/>
        </w:rPr>
      </w:pPr>
      <w:r w:rsidRPr="00464695">
        <w:rPr>
          <w:lang w:val="es-MX"/>
        </w:rPr>
        <w:t>La enfermedad se transmite por la ingestión de lombrices de tierra, siendo el ciclo biológico indirecto.</w:t>
      </w:r>
    </w:p>
    <w:p w:rsidR="000500C0" w:rsidRPr="00464695" w:rsidRDefault="000500C0" w:rsidP="000500C0">
      <w:pPr>
        <w:jc w:val="both"/>
        <w:rPr>
          <w:lang w:val="es-MX"/>
        </w:rPr>
      </w:pPr>
      <w:r w:rsidRPr="00CA4564">
        <w:rPr>
          <w:i/>
          <w:lang w:val="es-MX"/>
        </w:rPr>
        <w:t>Metastrongylus capri</w:t>
      </w:r>
      <w:r w:rsidRPr="00464695">
        <w:rPr>
          <w:lang w:val="es-MX"/>
        </w:rPr>
        <w:t>: al microscopio se identifican marcas, estrías en la piel longitudinales: presenta un esófago muy largo. Son muy delgados se localizan en los bronquios los machos tienen bolsa copulatriz muy larga y una s espículas largas y delgadas  que terminan en ancla.</w:t>
      </w:r>
    </w:p>
    <w:p w:rsidR="000500C0" w:rsidRPr="00464695" w:rsidRDefault="000500C0" w:rsidP="000500C0">
      <w:pPr>
        <w:jc w:val="both"/>
        <w:rPr>
          <w:lang w:val="es-MX"/>
        </w:rPr>
      </w:pPr>
      <w:r w:rsidRPr="00CA4564">
        <w:rPr>
          <w:i/>
          <w:lang w:val="es-MX"/>
        </w:rPr>
        <w:t>Ciclo biológico:</w:t>
      </w:r>
      <w:r w:rsidRPr="00464695">
        <w:rPr>
          <w:lang w:val="es-MX"/>
        </w:rPr>
        <w:t xml:space="preserve"> el gusano adulto se localiza en bronquios y bronquiolos con espuma, larvas. El macho copula con la hembra y esta pone huevecillos, siendo estos aspirados y encapsulados en los alveolos junto con parásitos adultos produciendo nódulos fibrosos por el encapsulamiento; otros son expulsados por la tos, suben y llegan a </w:t>
      </w:r>
      <w:proofErr w:type="gramStart"/>
      <w:r w:rsidRPr="00464695">
        <w:rPr>
          <w:lang w:val="es-MX"/>
        </w:rPr>
        <w:t>tráquea ,</w:t>
      </w:r>
      <w:proofErr w:type="gramEnd"/>
      <w:r w:rsidRPr="00464695">
        <w:rPr>
          <w:lang w:val="es-MX"/>
        </w:rPr>
        <w:t xml:space="preserve"> ahí es tragado el moco , estrías de sangre y huevecillos, estos son arrastrados por la corriente peristáltica y son encapsulados en el excremento, algunos pueden eclosionar en el intestino y la larva sea expulsada en el excremento. Estos pueden ser ingeridos por la lombriz de tierra (anélido)ingiere materia orgánica la tierra filtra los nutrientes ; ingiere L1 en el intestino de la lombriz , eclosiona</w:t>
      </w:r>
      <w:r>
        <w:rPr>
          <w:lang w:val="es-MX"/>
        </w:rPr>
        <w:t xml:space="preserve"> L1, atraviesa intestino hace e</w:t>
      </w:r>
      <w:r w:rsidRPr="00464695">
        <w:rPr>
          <w:lang w:val="es-MX"/>
        </w:rPr>
        <w:t>tisis  a L2,</w:t>
      </w:r>
      <w:r>
        <w:rPr>
          <w:lang w:val="es-MX"/>
        </w:rPr>
        <w:t xml:space="preserve"> L3 ocurre aproximadamente 10 dí</w:t>
      </w:r>
      <w:r w:rsidRPr="00464695">
        <w:rPr>
          <w:lang w:val="es-MX"/>
        </w:rPr>
        <w:t>as; carga enquistadas L3 en diferentes partes del cuerpo de la lombriz; cuando L3 es ingerida por el cerdo  se libera en el intestino , esta atraviesa la pared, profundamente hasta los vasos linfáticos, es arra</w:t>
      </w:r>
      <w:r>
        <w:rPr>
          <w:lang w:val="es-MX"/>
        </w:rPr>
        <w:t>s</w:t>
      </w:r>
      <w:r w:rsidRPr="00464695">
        <w:rPr>
          <w:lang w:val="es-MX"/>
        </w:rPr>
        <w:t>trada la lombriz a nódulos linfáticos provocando una lesión y algunas larvas se encapsulan y mueren; otras llegan al conducto torácico se mezclan en el torrente sanguíneo; llegan a la barrera alveolar  no caben en vasos capilare</w:t>
      </w:r>
      <w:r>
        <w:rPr>
          <w:lang w:val="es-MX"/>
        </w:rPr>
        <w:t>s</w:t>
      </w:r>
      <w:r w:rsidRPr="00464695">
        <w:rPr>
          <w:lang w:val="es-MX"/>
        </w:rPr>
        <w:t xml:space="preserve"> y rompen alveolos y L4 cae a la luz alveolar (hay hemorragia) y enfisema , comienza a subir por los alveolillos  a L5 adulto y se queda en alveolos y bronquios.</w:t>
      </w:r>
    </w:p>
    <w:p w:rsidR="000500C0" w:rsidRPr="00464695" w:rsidRDefault="000500C0" w:rsidP="000500C0">
      <w:pPr>
        <w:jc w:val="both"/>
        <w:rPr>
          <w:lang w:val="es-MX"/>
        </w:rPr>
      </w:pPr>
      <w:r w:rsidRPr="00464695">
        <w:rPr>
          <w:lang w:val="es-MX"/>
        </w:rPr>
        <w:t>Se presenta en cerdos explotados extensivamente; prevención: manejo estabulado de los cerdos, construcción de un chiquero lavable.</w:t>
      </w:r>
    </w:p>
    <w:p w:rsidR="000500C0" w:rsidRPr="00464695" w:rsidRDefault="000500C0" w:rsidP="000500C0">
      <w:pPr>
        <w:jc w:val="both"/>
        <w:rPr>
          <w:lang w:val="es-MX"/>
        </w:rPr>
      </w:pPr>
      <w:r w:rsidRPr="00CA4564">
        <w:rPr>
          <w:i/>
          <w:lang w:val="es-MX"/>
        </w:rPr>
        <w:t>Patogenia</w:t>
      </w:r>
      <w:r>
        <w:rPr>
          <w:lang w:val="es-MX"/>
        </w:rPr>
        <w:t>: traumá</w:t>
      </w:r>
      <w:r w:rsidRPr="00464695">
        <w:rPr>
          <w:lang w:val="es-MX"/>
        </w:rPr>
        <w:t>tico, por la perforación de L3 como su migración  por linfáticos</w:t>
      </w:r>
      <w:r>
        <w:rPr>
          <w:lang w:val="es-MX"/>
        </w:rPr>
        <w:t xml:space="preserve"> y sangre , así</w:t>
      </w:r>
      <w:r w:rsidRPr="00464695">
        <w:rPr>
          <w:lang w:val="es-MX"/>
        </w:rPr>
        <w:t xml:space="preserve"> como ruptura de capilares y alveolos; en los bronquiolos por el parasito a</w:t>
      </w:r>
      <w:r>
        <w:rPr>
          <w:lang w:val="es-MX"/>
        </w:rPr>
        <w:t>dulto la irritación; obstrucción por gran cantidad de pará</w:t>
      </w:r>
      <w:r w:rsidRPr="00464695">
        <w:rPr>
          <w:lang w:val="es-MX"/>
        </w:rPr>
        <w:t xml:space="preserve">sitos, presentando estertores y un sonido mate, tos con flemas. Dependiendo de la cantidad de larvas puede ser bilateral o </w:t>
      </w:r>
      <w:r>
        <w:rPr>
          <w:lang w:val="es-MX"/>
        </w:rPr>
        <w:t>unilateral, son afectados los ló</w:t>
      </w:r>
      <w:r w:rsidRPr="00464695">
        <w:rPr>
          <w:lang w:val="es-MX"/>
        </w:rPr>
        <w:t>bulos ventrales junto al diafragma.</w:t>
      </w:r>
    </w:p>
    <w:p w:rsidR="000500C0" w:rsidRPr="00464695" w:rsidRDefault="000500C0" w:rsidP="000500C0">
      <w:pPr>
        <w:jc w:val="both"/>
        <w:rPr>
          <w:lang w:val="es-MX"/>
        </w:rPr>
      </w:pPr>
      <w:r w:rsidRPr="00CA4564">
        <w:rPr>
          <w:i/>
          <w:lang w:val="es-MX"/>
        </w:rPr>
        <w:t>Lesiones:</w:t>
      </w:r>
      <w:r w:rsidRPr="00464695">
        <w:rPr>
          <w:lang w:val="es-MX"/>
        </w:rPr>
        <w:t xml:space="preserve"> ganglios linfát</w:t>
      </w:r>
      <w:r>
        <w:rPr>
          <w:lang w:val="es-MX"/>
        </w:rPr>
        <w:t xml:space="preserve">icos peribronquiales y del </w:t>
      </w:r>
      <w:proofErr w:type="gramStart"/>
      <w:r>
        <w:rPr>
          <w:lang w:val="es-MX"/>
        </w:rPr>
        <w:t>pulmó</w:t>
      </w:r>
      <w:r w:rsidRPr="00464695">
        <w:rPr>
          <w:lang w:val="es-MX"/>
        </w:rPr>
        <w:t>n ;</w:t>
      </w:r>
      <w:proofErr w:type="gramEnd"/>
      <w:r w:rsidRPr="00464695">
        <w:rPr>
          <w:lang w:val="es-MX"/>
        </w:rPr>
        <w:t xml:space="preserve"> hay cierto gr</w:t>
      </w:r>
      <w:r>
        <w:rPr>
          <w:lang w:val="es-MX"/>
        </w:rPr>
        <w:t>ado de enteritis pasajera; 31 dí</w:t>
      </w:r>
      <w:r w:rsidRPr="00464695">
        <w:rPr>
          <w:lang w:val="es-MX"/>
        </w:rPr>
        <w:t>as pos</w:t>
      </w:r>
      <w:r>
        <w:rPr>
          <w:lang w:val="es-MX"/>
        </w:rPr>
        <w:t>tinfecció</w:t>
      </w:r>
      <w:r w:rsidRPr="00464695">
        <w:rPr>
          <w:lang w:val="es-MX"/>
        </w:rPr>
        <w:t>n aparecen lesiones en :</w:t>
      </w:r>
    </w:p>
    <w:p w:rsidR="000500C0" w:rsidRPr="00CA4564" w:rsidRDefault="000500C0" w:rsidP="000500C0">
      <w:pPr>
        <w:pStyle w:val="Prrafodelista"/>
        <w:numPr>
          <w:ilvl w:val="0"/>
          <w:numId w:val="68"/>
        </w:numPr>
        <w:spacing w:after="0"/>
        <w:jc w:val="both"/>
        <w:rPr>
          <w:lang w:val="es-MX"/>
        </w:rPr>
      </w:pPr>
      <w:r w:rsidRPr="00CA4564">
        <w:rPr>
          <w:lang w:val="es-MX"/>
        </w:rPr>
        <w:t>P</w:t>
      </w:r>
      <w:r>
        <w:rPr>
          <w:lang w:val="es-MX"/>
        </w:rPr>
        <w:t>ulmó</w:t>
      </w:r>
      <w:r w:rsidRPr="00CA4564">
        <w:rPr>
          <w:lang w:val="es-MX"/>
        </w:rPr>
        <w:t>n</w:t>
      </w:r>
      <w:r>
        <w:rPr>
          <w:lang w:val="es-MX"/>
        </w:rPr>
        <w:t xml:space="preserve"> </w:t>
      </w:r>
      <w:r w:rsidRPr="00CA4564">
        <w:rPr>
          <w:lang w:val="es-MX"/>
        </w:rPr>
        <w:t>: nódulos fibrosos en ganglios peribronquiales</w:t>
      </w:r>
    </w:p>
    <w:p w:rsidR="000500C0" w:rsidRPr="00CA4564" w:rsidRDefault="000500C0" w:rsidP="000500C0">
      <w:pPr>
        <w:pStyle w:val="Prrafodelista"/>
        <w:numPr>
          <w:ilvl w:val="0"/>
          <w:numId w:val="68"/>
        </w:numPr>
        <w:spacing w:after="0"/>
        <w:jc w:val="both"/>
        <w:rPr>
          <w:lang w:val="es-MX"/>
        </w:rPr>
      </w:pPr>
      <w:r w:rsidRPr="00CA4564">
        <w:rPr>
          <w:lang w:val="es-MX"/>
        </w:rPr>
        <w:t>Gran</w:t>
      </w:r>
      <w:r>
        <w:rPr>
          <w:lang w:val="es-MX"/>
        </w:rPr>
        <w:t xml:space="preserve"> </w:t>
      </w:r>
      <w:r w:rsidRPr="00CA4564">
        <w:rPr>
          <w:lang w:val="es-MX"/>
        </w:rPr>
        <w:t xml:space="preserve"> cantidad de hemorragias y enfisema pulmonar en lóbulos</w:t>
      </w:r>
      <w:r>
        <w:rPr>
          <w:lang w:val="es-MX"/>
        </w:rPr>
        <w:t xml:space="preserve"> ventrales</w:t>
      </w:r>
      <w:r w:rsidRPr="00CA4564">
        <w:rPr>
          <w:lang w:val="es-MX"/>
        </w:rPr>
        <w:t>.</w:t>
      </w:r>
    </w:p>
    <w:p w:rsidR="000500C0" w:rsidRPr="00464695" w:rsidRDefault="000500C0" w:rsidP="000500C0">
      <w:pPr>
        <w:jc w:val="both"/>
        <w:rPr>
          <w:lang w:val="es-MX"/>
        </w:rPr>
      </w:pPr>
      <w:r w:rsidRPr="00464695">
        <w:rPr>
          <w:lang w:val="es-MX"/>
        </w:rPr>
        <w:t>Algunas hemorragias cicatrizan y forman nódulos y granulos duros por la invasión de fib</w:t>
      </w:r>
      <w:r>
        <w:rPr>
          <w:lang w:val="es-MX"/>
        </w:rPr>
        <w:t>rina por la ruptura de alveolos</w:t>
      </w:r>
      <w:r w:rsidRPr="00464695">
        <w:rPr>
          <w:lang w:val="es-MX"/>
        </w:rPr>
        <w:t>. Hay</w:t>
      </w:r>
      <w:r>
        <w:rPr>
          <w:lang w:val="es-MX"/>
        </w:rPr>
        <w:t xml:space="preserve"> </w:t>
      </w:r>
      <w:r w:rsidRPr="00464695">
        <w:rPr>
          <w:lang w:val="es-MX"/>
        </w:rPr>
        <w:t xml:space="preserve"> aumento de eosinofilos, cel. Gigantes mono nucleares en ganglios; exudado en parénquima pulmonar.</w:t>
      </w:r>
    </w:p>
    <w:p w:rsidR="000500C0" w:rsidRPr="00464695" w:rsidRDefault="000500C0" w:rsidP="000500C0">
      <w:pPr>
        <w:jc w:val="both"/>
        <w:rPr>
          <w:lang w:val="es-MX"/>
        </w:rPr>
      </w:pPr>
      <w:r w:rsidRPr="00464695">
        <w:rPr>
          <w:lang w:val="es-MX"/>
        </w:rPr>
        <w:t>Sintomatología: puede p</w:t>
      </w:r>
      <w:r>
        <w:rPr>
          <w:lang w:val="es-MX"/>
        </w:rPr>
        <w:t>asar desapercibida, cambio climá</w:t>
      </w:r>
      <w:r w:rsidRPr="00464695">
        <w:rPr>
          <w:lang w:val="es-MX"/>
        </w:rPr>
        <w:t>tico, tos, síndrome de mala digestión, bajo crecimiento. En casos agudos los lechones en épocas de verano pueden cursar con fie</w:t>
      </w:r>
      <w:r>
        <w:rPr>
          <w:lang w:val="es-MX"/>
        </w:rPr>
        <w:t>bre</w:t>
      </w:r>
      <w:r w:rsidRPr="00464695">
        <w:rPr>
          <w:lang w:val="es-MX"/>
        </w:rPr>
        <w:t>, tos aguda, disnea, anemia, palidez de piel y  mucosas,  y la muerte, a la necropsia ay ganglios granulomatosos, enfisema y hemorragias en pulmones. Enfisema: gris, bl</w:t>
      </w:r>
      <w:r>
        <w:rPr>
          <w:lang w:val="es-MX"/>
        </w:rPr>
        <w:t>a</w:t>
      </w:r>
      <w:r w:rsidRPr="00464695">
        <w:rPr>
          <w:lang w:val="es-MX"/>
        </w:rPr>
        <w:t>nquecino o rosado.</w:t>
      </w:r>
    </w:p>
    <w:p w:rsidR="000500C0" w:rsidRPr="00464695" w:rsidRDefault="000500C0" w:rsidP="000500C0">
      <w:pPr>
        <w:jc w:val="both"/>
        <w:rPr>
          <w:lang w:val="es-MX"/>
        </w:rPr>
      </w:pPr>
      <w:r w:rsidRPr="00464695">
        <w:rPr>
          <w:lang w:val="es-MX"/>
        </w:rPr>
        <w:t>Diagnostico: flotación, técnica de migración de larva (</w:t>
      </w:r>
      <w:proofErr w:type="gramStart"/>
      <w:r w:rsidRPr="00464695">
        <w:rPr>
          <w:lang w:val="es-MX"/>
        </w:rPr>
        <w:t>mas</w:t>
      </w:r>
      <w:proofErr w:type="gramEnd"/>
      <w:r w:rsidRPr="00464695">
        <w:rPr>
          <w:lang w:val="es-MX"/>
        </w:rPr>
        <w:t xml:space="preserve"> conveniente en rumia</w:t>
      </w:r>
      <w:r>
        <w:rPr>
          <w:lang w:val="es-MX"/>
        </w:rPr>
        <w:t>n</w:t>
      </w:r>
      <w:r w:rsidRPr="00464695">
        <w:rPr>
          <w:lang w:val="es-MX"/>
        </w:rPr>
        <w:t>tes que en cerdo).</w:t>
      </w:r>
    </w:p>
    <w:p w:rsidR="000500C0" w:rsidRPr="00464695" w:rsidRDefault="000500C0" w:rsidP="000500C0">
      <w:pPr>
        <w:jc w:val="both"/>
        <w:rPr>
          <w:lang w:val="es-MX"/>
        </w:rPr>
      </w:pPr>
      <w:r w:rsidRPr="00464695">
        <w:rPr>
          <w:lang w:val="es-MX"/>
        </w:rPr>
        <w:t>Tratamiento: derivados del imidazol</w:t>
      </w:r>
    </w:p>
    <w:p w:rsidR="000500C0" w:rsidRPr="00464695" w:rsidRDefault="000500C0" w:rsidP="000500C0">
      <w:pPr>
        <w:jc w:val="both"/>
        <w:rPr>
          <w:lang w:val="es-MX"/>
        </w:rPr>
      </w:pPr>
      <w:r w:rsidRPr="00464695">
        <w:rPr>
          <w:lang w:val="es-MX"/>
        </w:rPr>
        <w:t xml:space="preserve">Tetramizol de 5-20 mg y el levamisol de 8mg/kg es efectivo para larvas como adultos por vía oral o </w:t>
      </w:r>
      <w:proofErr w:type="gramStart"/>
      <w:r w:rsidRPr="00464695">
        <w:rPr>
          <w:lang w:val="es-MX"/>
        </w:rPr>
        <w:t>inyectado</w:t>
      </w:r>
      <w:proofErr w:type="gramEnd"/>
      <w:r w:rsidRPr="00464695">
        <w:rPr>
          <w:lang w:val="es-MX"/>
        </w:rPr>
        <w:t>.</w:t>
      </w:r>
    </w:p>
    <w:p w:rsidR="000500C0" w:rsidRDefault="000500C0" w:rsidP="000500C0">
      <w:pPr>
        <w:jc w:val="both"/>
        <w:rPr>
          <w:lang w:val="es-MX"/>
        </w:rPr>
      </w:pPr>
    </w:p>
    <w:p w:rsidR="000500C0" w:rsidRPr="00D46317" w:rsidRDefault="000500C0" w:rsidP="000500C0">
      <w:pPr>
        <w:jc w:val="both"/>
        <w:rPr>
          <w:b/>
        </w:rPr>
      </w:pPr>
      <w:r w:rsidRPr="00D46317">
        <w:rPr>
          <w:b/>
        </w:rPr>
        <w:t>3.3      Músculo esqueleticas</w:t>
      </w:r>
    </w:p>
    <w:p w:rsidR="000500C0" w:rsidRDefault="000500C0" w:rsidP="000500C0">
      <w:pPr>
        <w:jc w:val="both"/>
        <w:rPr>
          <w:b/>
        </w:rPr>
      </w:pPr>
      <w:r w:rsidRPr="00D46317">
        <w:rPr>
          <w:b/>
        </w:rPr>
        <w:t>3.3.1   Metacestodosis</w:t>
      </w:r>
    </w:p>
    <w:p w:rsidR="000500C0" w:rsidRDefault="000500C0" w:rsidP="000500C0">
      <w:pPr>
        <w:jc w:val="both"/>
      </w:pPr>
      <w:r>
        <w:rPr>
          <w:i/>
        </w:rPr>
        <w:t>Sinonimia:</w:t>
      </w:r>
      <w:r>
        <w:t xml:space="preserve"> Cistecercosis, tomate, tomatillo, grano, granillo</w:t>
      </w:r>
      <w:proofErr w:type="gramStart"/>
      <w:r>
        <w:t>,zahuate</w:t>
      </w:r>
      <w:proofErr w:type="gramEnd"/>
      <w:r>
        <w:t>.</w:t>
      </w:r>
    </w:p>
    <w:p w:rsidR="000500C0" w:rsidRDefault="000500C0" w:rsidP="000500C0">
      <w:pPr>
        <w:jc w:val="both"/>
      </w:pPr>
      <w:r>
        <w:rPr>
          <w:i/>
        </w:rPr>
        <w:t>Definición:</w:t>
      </w:r>
    </w:p>
    <w:p w:rsidR="000500C0" w:rsidRDefault="000500C0" w:rsidP="000500C0">
      <w:pPr>
        <w:jc w:val="both"/>
      </w:pPr>
      <w:r>
        <w:t xml:space="preserve">Parasitosis del sistema músculo esquelético, sistema nervioso central y otros órganos del cerdo, de carnívoros, el hombre, producido  por la larva de  la </w:t>
      </w:r>
      <w:r>
        <w:rPr>
          <w:i/>
        </w:rPr>
        <w:t xml:space="preserve">Taenia solium </w:t>
      </w:r>
      <w:r>
        <w:t xml:space="preserve"> (parásito adulto) conocidada como solitaria, la cual es la única taenia pues solo se puede desarrollar 1 solo ejemplar. Su estadio larvario es el </w:t>
      </w:r>
      <w:r>
        <w:rPr>
          <w:i/>
        </w:rPr>
        <w:t xml:space="preserve"> Cysticercoide  cellulosae. </w:t>
      </w:r>
      <w:r>
        <w:t xml:space="preserve"> Clinicamente se caracteriza por diferentes síndromes dependiendo su localización y cantidad: </w:t>
      </w:r>
    </w:p>
    <w:p w:rsidR="000500C0" w:rsidRDefault="000500C0" w:rsidP="000500C0">
      <w:pPr>
        <w:pStyle w:val="Prrafodelista"/>
        <w:numPr>
          <w:ilvl w:val="0"/>
          <w:numId w:val="69"/>
        </w:numPr>
        <w:spacing w:after="0"/>
        <w:jc w:val="both"/>
      </w:pPr>
      <w:r>
        <w:t>Nerviosos</w:t>
      </w:r>
    </w:p>
    <w:p w:rsidR="000500C0" w:rsidRDefault="000500C0" w:rsidP="000500C0">
      <w:pPr>
        <w:pStyle w:val="Prrafodelista"/>
        <w:numPr>
          <w:ilvl w:val="0"/>
          <w:numId w:val="69"/>
        </w:numPr>
        <w:spacing w:after="0"/>
        <w:jc w:val="both"/>
      </w:pPr>
      <w:r>
        <w:t>Digestivos</w:t>
      </w:r>
    </w:p>
    <w:p w:rsidR="000500C0" w:rsidRDefault="000500C0" w:rsidP="000500C0">
      <w:pPr>
        <w:pStyle w:val="Prrafodelista"/>
        <w:numPr>
          <w:ilvl w:val="0"/>
          <w:numId w:val="69"/>
        </w:numPr>
        <w:spacing w:after="0"/>
        <w:jc w:val="both"/>
      </w:pPr>
      <w:r>
        <w:t>Respiratorios</w:t>
      </w:r>
    </w:p>
    <w:p w:rsidR="000500C0" w:rsidRDefault="000500C0" w:rsidP="000500C0">
      <w:pPr>
        <w:pStyle w:val="Prrafodelista"/>
        <w:numPr>
          <w:ilvl w:val="0"/>
          <w:numId w:val="69"/>
        </w:numPr>
        <w:spacing w:after="0"/>
        <w:jc w:val="both"/>
      </w:pPr>
      <w:r>
        <w:t>Cardiacos</w:t>
      </w:r>
    </w:p>
    <w:p w:rsidR="000500C0" w:rsidRDefault="000500C0" w:rsidP="000500C0">
      <w:pPr>
        <w:pStyle w:val="Prrafodelista"/>
        <w:numPr>
          <w:ilvl w:val="0"/>
          <w:numId w:val="69"/>
        </w:numPr>
        <w:spacing w:after="0"/>
        <w:jc w:val="both"/>
      </w:pPr>
      <w:r>
        <w:t>Circulatorios</w:t>
      </w:r>
    </w:p>
    <w:p w:rsidR="000500C0" w:rsidRDefault="000500C0" w:rsidP="000500C0">
      <w:pPr>
        <w:pStyle w:val="Prrafodelista"/>
        <w:numPr>
          <w:ilvl w:val="0"/>
          <w:numId w:val="69"/>
        </w:numPr>
        <w:spacing w:after="0"/>
        <w:jc w:val="both"/>
      </w:pPr>
      <w:r>
        <w:t xml:space="preserve">Masticadores </w:t>
      </w:r>
    </w:p>
    <w:p w:rsidR="000500C0" w:rsidRDefault="000500C0" w:rsidP="000500C0">
      <w:pPr>
        <w:jc w:val="both"/>
      </w:pPr>
      <w:r>
        <w:rPr>
          <w:i/>
        </w:rPr>
        <w:t>Agente Etiológico: Cysticercus cellulosae:</w:t>
      </w:r>
      <w:r>
        <w:t xml:space="preserve"> </w:t>
      </w:r>
    </w:p>
    <w:p w:rsidR="000500C0" w:rsidRDefault="000500C0" w:rsidP="000500C0">
      <w:pPr>
        <w:jc w:val="both"/>
        <w:rPr>
          <w:i/>
        </w:rPr>
      </w:pPr>
      <w:r>
        <w:rPr>
          <w:i/>
        </w:rPr>
        <w:t>Morfología:</w:t>
      </w:r>
    </w:p>
    <w:p w:rsidR="000500C0" w:rsidRPr="00D8449B" w:rsidRDefault="000500C0" w:rsidP="000500C0">
      <w:pPr>
        <w:jc w:val="both"/>
        <w:rPr>
          <w:i/>
        </w:rPr>
      </w:pPr>
      <w:r>
        <w:rPr>
          <w:i/>
        </w:rPr>
        <w:t xml:space="preserve"> </w:t>
      </w:r>
      <w:r>
        <w:t xml:space="preserve">Larva monosomática/monocefálica. Rodeada de agua por degeneración hidrópica  que produce la larva. Mide 12x18 mm aproximadamente. Tiene apariencia ovoide de color blanquecina que se puede confundir con la grasa de la carne. Se encuentra entre las fibras musculares y toma una  forma </w:t>
      </w:r>
      <w:proofErr w:type="gramStart"/>
      <w:r>
        <w:t>mas</w:t>
      </w:r>
      <w:proofErr w:type="gramEnd"/>
      <w:r>
        <w:t xml:space="preserve"> ovoide. La membrana que rodea al escólex es opaca translúcida. </w:t>
      </w:r>
      <w:r>
        <w:rPr>
          <w:i/>
        </w:rPr>
        <w:t xml:space="preserve"> Taeneia solium </w:t>
      </w:r>
      <w:r w:rsidRPr="00D8449B">
        <w:t>es un</w:t>
      </w:r>
      <w:r>
        <w:t xml:space="preserve"> parásito en forma de cinta que presenta un escólex con róstelo el cual tiene ganchos. Sus proglótidos son rectangulares. Los proglótidos grávidos están en el extremo posterior. Los parásitos adultos miden 2-5 m de largo. Puede ser confundida con </w:t>
      </w:r>
      <w:r>
        <w:rPr>
          <w:i/>
        </w:rPr>
        <w:t>Taenia saginata.</w:t>
      </w:r>
    </w:p>
    <w:p w:rsidR="000500C0" w:rsidRDefault="000500C0" w:rsidP="000500C0">
      <w:pPr>
        <w:jc w:val="both"/>
        <w:rPr>
          <w:i/>
        </w:rPr>
      </w:pPr>
      <w:r w:rsidRPr="00D8449B">
        <w:t>C</w:t>
      </w:r>
      <w:r>
        <w:rPr>
          <w:i/>
        </w:rPr>
        <w:t xml:space="preserve">iclo Biológico: </w:t>
      </w:r>
    </w:p>
    <w:p w:rsidR="000500C0" w:rsidRDefault="000500C0" w:rsidP="000500C0">
      <w:pPr>
        <w:jc w:val="both"/>
      </w:pPr>
      <w:r>
        <w:t xml:space="preserve">La parasitosis se lleva a cabo por la </w:t>
      </w:r>
      <w:proofErr w:type="gramStart"/>
      <w:r>
        <w:t>practica</w:t>
      </w:r>
      <w:proofErr w:type="gramEnd"/>
      <w:r>
        <w:t xml:space="preserve"> de fecalismo al aire libre.</w:t>
      </w:r>
    </w:p>
    <w:p w:rsidR="000500C0" w:rsidRDefault="000500C0" w:rsidP="000500C0">
      <w:pPr>
        <w:jc w:val="both"/>
      </w:pPr>
      <w:r>
        <w:t>Hay libreración de proglótidos grávidos, son consumidos por los cerdos, los proglótidos pueden reventar por desecación del sol y formar huevecillos con un embrión con 6 pares de ganchos (hexacantos). El embrión hexacanto sale y se convierte en oncosfera, atraviesa el intestino profundamente y alcanza vasos sanguíneos, es arrastrado por la corriente y va hacia hígado, corazón y pulmones, regresa a corazón y vía aorta se disemina por todo el organismo.</w:t>
      </w:r>
    </w:p>
    <w:p w:rsidR="000500C0" w:rsidRDefault="000500C0" w:rsidP="000500C0">
      <w:pPr>
        <w:jc w:val="both"/>
      </w:pPr>
      <w:r>
        <w:t xml:space="preserve">Si el ser humano ingienre </w:t>
      </w:r>
      <w:proofErr w:type="gramStart"/>
      <w:r>
        <w:t>huevecillos(</w:t>
      </w:r>
      <w:proofErr w:type="gramEnd"/>
      <w:r>
        <w:t>proglótidos gravidos) desarrolla cisticercosis.</w:t>
      </w:r>
    </w:p>
    <w:p w:rsidR="000500C0" w:rsidRDefault="000500C0" w:rsidP="000500C0">
      <w:pPr>
        <w:jc w:val="both"/>
      </w:pPr>
      <w:r>
        <w:t>Signos Clínicos: La cisticercosis porcina pasa desapercibida</w:t>
      </w:r>
    </w:p>
    <w:p w:rsidR="000500C0" w:rsidRDefault="000500C0" w:rsidP="000500C0">
      <w:pPr>
        <w:jc w:val="both"/>
      </w:pPr>
      <w:r>
        <w:t>Síndrome visceral por oncosferas en diferentes órganos</w:t>
      </w:r>
    </w:p>
    <w:p w:rsidR="000500C0" w:rsidRDefault="000500C0" w:rsidP="000500C0">
      <w:pPr>
        <w:jc w:val="both"/>
      </w:pPr>
      <w:r>
        <w:t>Síndrome nervioso</w:t>
      </w:r>
      <w:proofErr w:type="gramStart"/>
      <w:r>
        <w:t>:  vómitos</w:t>
      </w:r>
      <w:proofErr w:type="gramEnd"/>
      <w:r>
        <w:t xml:space="preserve"> y epilepsia</w:t>
      </w:r>
    </w:p>
    <w:p w:rsidR="000500C0" w:rsidRDefault="000500C0" w:rsidP="000500C0">
      <w:pPr>
        <w:jc w:val="both"/>
      </w:pPr>
      <w:r>
        <w:t>Problemas respiratorios por afectación a diafragma e itercostales. Problemas en músculos masticadores.</w:t>
      </w:r>
    </w:p>
    <w:p w:rsidR="000500C0" w:rsidRDefault="000500C0" w:rsidP="000500C0">
      <w:pPr>
        <w:jc w:val="both"/>
      </w:pPr>
      <w:r>
        <w:t xml:space="preserve">S.M.D, parasitemia </w:t>
      </w:r>
    </w:p>
    <w:p w:rsidR="000500C0" w:rsidRDefault="000500C0" w:rsidP="000500C0">
      <w:pPr>
        <w:jc w:val="both"/>
      </w:pPr>
      <w:r>
        <w:t>Diagnóstico Clínico: En cerdos severamente parasitados el diagnostico es en el rastro, en la inspección sanitaria.</w:t>
      </w:r>
    </w:p>
    <w:p w:rsidR="000500C0" w:rsidRDefault="000500C0" w:rsidP="000500C0">
      <w:pPr>
        <w:jc w:val="both"/>
      </w:pPr>
      <w:r>
        <w:t>Diagnóstico serológico.</w:t>
      </w:r>
    </w:p>
    <w:p w:rsidR="000500C0" w:rsidRPr="00CC0CFE" w:rsidRDefault="000500C0" w:rsidP="000500C0">
      <w:pPr>
        <w:jc w:val="both"/>
      </w:pPr>
      <w:r>
        <w:rPr>
          <w:i/>
        </w:rPr>
        <w:t xml:space="preserve">Control y Prevención: </w:t>
      </w:r>
      <w:r w:rsidRPr="00CC0CFE">
        <w:t>Encerrar a los cerdos</w:t>
      </w:r>
      <w:r>
        <w:t>. Mejorar las técnicas de</w:t>
      </w:r>
      <w:r>
        <w:rPr>
          <w:i/>
        </w:rPr>
        <w:t xml:space="preserve"> </w:t>
      </w:r>
      <w:r>
        <w:t>manejo.</w:t>
      </w:r>
    </w:p>
    <w:p w:rsidR="000500C0" w:rsidRDefault="000500C0" w:rsidP="000500C0">
      <w:pPr>
        <w:rPr>
          <w:b/>
        </w:rPr>
      </w:pPr>
    </w:p>
    <w:p w:rsidR="000500C0" w:rsidRDefault="000500C0" w:rsidP="000500C0">
      <w:pPr>
        <w:rPr>
          <w:b/>
        </w:rPr>
      </w:pPr>
      <w:r w:rsidRPr="00D46317">
        <w:rPr>
          <w:b/>
        </w:rPr>
        <w:t xml:space="preserve">3.3.2   </w:t>
      </w:r>
      <w:r>
        <w:rPr>
          <w:b/>
        </w:rPr>
        <w:t xml:space="preserve">Triquinosis </w:t>
      </w:r>
    </w:p>
    <w:p w:rsidR="000500C0" w:rsidRPr="00CC0CFE" w:rsidRDefault="000500C0" w:rsidP="000500C0">
      <w:r w:rsidRPr="00CC0CFE">
        <w:rPr>
          <w:i/>
        </w:rPr>
        <w:t xml:space="preserve">Sinonimia: </w:t>
      </w:r>
      <w:r w:rsidRPr="00CC0CFE">
        <w:t>Triquinelosis</w:t>
      </w:r>
    </w:p>
    <w:p w:rsidR="000500C0" w:rsidRDefault="000500C0" w:rsidP="000500C0">
      <w:r w:rsidRPr="00CC0CFE">
        <w:rPr>
          <w:i/>
        </w:rPr>
        <w:t>Definición:</w:t>
      </w:r>
      <w:r w:rsidRPr="00CC0CFE">
        <w:t xml:space="preserve"> </w:t>
      </w:r>
    </w:p>
    <w:p w:rsidR="000500C0" w:rsidRPr="00CC0CFE" w:rsidRDefault="000500C0" w:rsidP="000500C0">
      <w:r w:rsidRPr="00CC0CFE">
        <w:t xml:space="preserve">Es una infestación causada por Trichinella spiralis que afecta a los músculos principalmente así como corazón, pulmón, hígado de cerdos, ratas, perros, zorros lobos; carnívoros silvestres y domésticos, así como el hombre, por lo tanto es zoonótica. </w:t>
      </w:r>
    </w:p>
    <w:p w:rsidR="000500C0" w:rsidRPr="00CC0CFE" w:rsidRDefault="000500C0" w:rsidP="000500C0">
      <w:r w:rsidRPr="00CC0CFE">
        <w:t>Clinicamente: se caracteriza por la presencia de granulomas en el músculo (no se observan a simple vista) produciada por la larva de Trichinella spiralis, miositis, síndrome respiratorio, circulatorio, digestivo, su ciclo biológico puede ser directo e indirecto.</w:t>
      </w:r>
    </w:p>
    <w:p w:rsidR="000500C0" w:rsidRPr="00CC0CFE" w:rsidRDefault="000500C0" w:rsidP="000500C0">
      <w:pPr>
        <w:rPr>
          <w:b/>
        </w:rPr>
      </w:pPr>
      <w:r w:rsidRPr="00CC0CFE">
        <w:rPr>
          <w:i/>
        </w:rPr>
        <w:t>Agente Etiológico</w:t>
      </w:r>
      <w:r>
        <w:rPr>
          <w:b/>
        </w:rPr>
        <w:t>:</w:t>
      </w:r>
    </w:p>
    <w:p w:rsidR="000500C0" w:rsidRDefault="000500C0" w:rsidP="000500C0">
      <w:r w:rsidRPr="00CC0CFE">
        <w:t xml:space="preserve">Nemátodo llamado </w:t>
      </w:r>
      <w:r w:rsidRPr="00CC0CFE">
        <w:rPr>
          <w:i/>
        </w:rPr>
        <w:t>Trichinella spiralis</w:t>
      </w:r>
      <w:r w:rsidRPr="00CC0CFE">
        <w:t>,</w:t>
      </w:r>
    </w:p>
    <w:p w:rsidR="000500C0" w:rsidRDefault="000500C0" w:rsidP="000500C0">
      <w:r>
        <w:rPr>
          <w:i/>
        </w:rPr>
        <w:t xml:space="preserve">Morfología: </w:t>
      </w:r>
    </w:p>
    <w:p w:rsidR="000500C0" w:rsidRPr="00CC0CFE" w:rsidRDefault="000500C0" w:rsidP="000500C0">
      <w:r w:rsidRPr="00CC0CFE">
        <w:t>El</w:t>
      </w:r>
      <w:r>
        <w:t xml:space="preserve"> </w:t>
      </w:r>
      <w:r w:rsidRPr="00CC0CFE">
        <w:t xml:space="preserve"> extremo anterior es delgado, el porterior  es más grueso con un esófago filariforme muy largo abarca 2 terceras </w:t>
      </w:r>
      <w:proofErr w:type="gramStart"/>
      <w:r w:rsidRPr="00CC0CFE">
        <w:t>partes ,</w:t>
      </w:r>
      <w:proofErr w:type="gramEnd"/>
      <w:r w:rsidRPr="00CC0CFE">
        <w:t xml:space="preserve"> el macho es más pequeño y presenta en el extremo posterior dos cuernitos para realizar la cópula; la hembra mide 3-4 mm de largo y el macho de 1.41-6mm; estos gusanos son vivíparos (larvas vivas), una hembra pone 1000 a 10000 larvas en un periodo de 2-3 semanas.</w:t>
      </w:r>
    </w:p>
    <w:p w:rsidR="000500C0" w:rsidRPr="00AF0EAD" w:rsidRDefault="000500C0" w:rsidP="000500C0">
      <w:pPr>
        <w:rPr>
          <w:i/>
        </w:rPr>
      </w:pPr>
      <w:r w:rsidRPr="00AF0EAD">
        <w:rPr>
          <w:i/>
        </w:rPr>
        <w:t xml:space="preserve">Ciclo biológico: </w:t>
      </w:r>
    </w:p>
    <w:p w:rsidR="000500C0" w:rsidRPr="00CC0CFE" w:rsidRDefault="000500C0" w:rsidP="000500C0">
      <w:r w:rsidRPr="00CC0CFE">
        <w:t>Los</w:t>
      </w:r>
      <w:r>
        <w:t xml:space="preserve"> </w:t>
      </w:r>
      <w:r w:rsidRPr="00CC0CFE">
        <w:t xml:space="preserve"> parásitos adultos se encuentran </w:t>
      </w:r>
      <w:r>
        <w:t xml:space="preserve"> </w:t>
      </w:r>
      <w:r w:rsidRPr="00CC0CFE">
        <w:t xml:space="preserve"> en la mucosa, ahí copulan, la hembra penetra pr</w:t>
      </w:r>
      <w:r>
        <w:t xml:space="preserve">ofundamente cápsula de </w:t>
      </w:r>
      <w:r w:rsidRPr="00AF0EAD">
        <w:t>Lieberkühn</w:t>
      </w:r>
      <w:r>
        <w:t xml:space="preserve">  </w:t>
      </w:r>
      <w:r w:rsidRPr="00CC0CFE">
        <w:t>ahí son depositadas las larvas viajan por el torrente linf</w:t>
      </w:r>
      <w:r>
        <w:t>á</w:t>
      </w:r>
      <w:r w:rsidRPr="00CC0CFE">
        <w:t>tico al torrente sanguíneo; conducto torácico, se enquistan en vasos linfáticos, mueren enquistados; otras alcanzan el torrente sanguíneo- corazón- pulmón-</w:t>
      </w:r>
      <w:r>
        <w:t xml:space="preserve"> pasan la barrera alveolar, L1, corazón, y </w:t>
      </w:r>
      <w:r w:rsidRPr="00CC0CFE">
        <w:t xml:space="preserve"> vía aorta a todo el organismo; en toda esa trayectoria no hay ningún cambio de forma- lleg</w:t>
      </w:r>
      <w:r>
        <w:t>a a músculos intercostales, diaf</w:t>
      </w:r>
      <w:r w:rsidRPr="00CC0CFE">
        <w:t>ragmáticos, psoas, bíceps, tríceps, maseteros, legua, hay L1 llega a vasos capilares revienta el vaso capilar al caer al músculo se enrrolla la larva y el organismo lo encapsula convirtiéndose en un granuloma (sin degeneración hidrópica) esto ocurre 2-3 o 3-4 meses; al calcificarse se transforma radiopaco mostrándose en los Rx.</w:t>
      </w:r>
    </w:p>
    <w:p w:rsidR="000500C0" w:rsidRPr="00AF0EAD" w:rsidRDefault="000500C0" w:rsidP="000500C0">
      <w:pPr>
        <w:rPr>
          <w:i/>
        </w:rPr>
      </w:pPr>
      <w:r w:rsidRPr="00AF0EAD">
        <w:rPr>
          <w:i/>
        </w:rPr>
        <w:t>Sintomatológia.</w:t>
      </w:r>
    </w:p>
    <w:p w:rsidR="000500C0" w:rsidRPr="00CC0CFE" w:rsidRDefault="000500C0" w:rsidP="000500C0">
      <w:r w:rsidRPr="00CC0CFE">
        <w:t>Pasa desapersibida</w:t>
      </w:r>
    </w:p>
    <w:p w:rsidR="000500C0" w:rsidRPr="00AF0EAD" w:rsidRDefault="000500C0" w:rsidP="000500C0">
      <w:pPr>
        <w:rPr>
          <w:i/>
        </w:rPr>
      </w:pPr>
      <w:r w:rsidRPr="00AF0EAD">
        <w:rPr>
          <w:i/>
        </w:rPr>
        <w:t xml:space="preserve">Diagnóstico: </w:t>
      </w:r>
    </w:p>
    <w:p w:rsidR="000500C0" w:rsidRPr="00CC0CFE" w:rsidRDefault="000500C0" w:rsidP="000500C0">
      <w:r w:rsidRPr="00CC0CFE">
        <w:t>Serológico (anticuerpos) – estadístico y preventivo (antigenos).</w:t>
      </w:r>
    </w:p>
    <w:p w:rsidR="000500C0" w:rsidRPr="00CC0CFE" w:rsidRDefault="000500C0" w:rsidP="000500C0">
      <w:r w:rsidRPr="00CC0CFE">
        <w:t>Triquinoscopio: tomar muestras de carne de la canal se colocan en dos placas de vidrio se aplastan y se ven a contra luz. No es muy confiable, se puede aplicar en el rastro.</w:t>
      </w:r>
    </w:p>
    <w:p w:rsidR="000500C0" w:rsidRPr="00CC0CFE" w:rsidRDefault="000500C0" w:rsidP="000500C0">
      <w:r w:rsidRPr="00CC0CFE">
        <w:t>Digestión artificial: tomar músculos meterlos en vaso de precipitados agregar jugos pancreáticos artificiales encubar en una estufas bacteriológicas 36º se filtran y se filtran los parásitos enquistados.</w:t>
      </w:r>
    </w:p>
    <w:p w:rsidR="000500C0" w:rsidRPr="00AF0EAD" w:rsidRDefault="000500C0" w:rsidP="000500C0">
      <w:pPr>
        <w:rPr>
          <w:i/>
        </w:rPr>
      </w:pPr>
      <w:r w:rsidRPr="00CC0CFE">
        <w:t>Los rayos X no son efectivos, en humanos o en cerdos viejos cuando el quiste este calcificado.</w:t>
      </w:r>
    </w:p>
    <w:p w:rsidR="000500C0" w:rsidRPr="00AF0EAD" w:rsidRDefault="000500C0" w:rsidP="000500C0">
      <w:pPr>
        <w:rPr>
          <w:i/>
        </w:rPr>
      </w:pPr>
      <w:r w:rsidRPr="00AF0EAD">
        <w:rPr>
          <w:i/>
        </w:rPr>
        <w:t>Tratamiento</w:t>
      </w:r>
    </w:p>
    <w:p w:rsidR="000500C0" w:rsidRPr="00CC0CFE" w:rsidRDefault="000500C0" w:rsidP="000500C0">
      <w:r w:rsidRPr="00CC0CFE">
        <w:t>El Dx es difícil es un problema de manejo;</w:t>
      </w:r>
    </w:p>
    <w:p w:rsidR="000500C0" w:rsidRPr="00CC0CFE" w:rsidRDefault="000500C0" w:rsidP="000500C0">
      <w:r w:rsidRPr="00CC0CFE">
        <w:t>Tiabendazol, ivermectina</w:t>
      </w:r>
    </w:p>
    <w:p w:rsidR="000500C0" w:rsidRPr="00CC0CFE" w:rsidRDefault="000500C0" w:rsidP="000500C0">
      <w:pPr>
        <w:jc w:val="both"/>
        <w:rPr>
          <w:b/>
          <w:color w:val="FF0000"/>
          <w:u w:val="single"/>
          <w:lang w:val="es-MX"/>
        </w:rPr>
      </w:pPr>
      <w:r w:rsidRPr="00CC0CFE">
        <w:t>Evitar fauna nociva, encerrados.</w:t>
      </w:r>
    </w:p>
    <w:p w:rsidR="000500C0" w:rsidRPr="00AF0EAD" w:rsidRDefault="000500C0" w:rsidP="000500C0">
      <w:pPr>
        <w:jc w:val="both"/>
        <w:rPr>
          <w:b/>
          <w:color w:val="FF0000"/>
          <w:u w:val="single"/>
          <w:lang w:val="es-MX"/>
        </w:rPr>
      </w:pPr>
    </w:p>
    <w:p w:rsidR="000500C0" w:rsidRPr="00AF0EAD" w:rsidRDefault="000500C0" w:rsidP="000500C0">
      <w:pPr>
        <w:spacing w:line="276" w:lineRule="auto"/>
        <w:rPr>
          <w:b/>
        </w:rPr>
      </w:pPr>
      <w:r w:rsidRPr="00AF0EAD">
        <w:rPr>
          <w:b/>
        </w:rPr>
        <w:t>BLOQUE IV ENFERMEDADES PARASITARIAS EN ÉQUIDOS</w:t>
      </w:r>
    </w:p>
    <w:p w:rsidR="000500C0" w:rsidRPr="00AF0EAD" w:rsidRDefault="000500C0" w:rsidP="000500C0">
      <w:pPr>
        <w:rPr>
          <w:b/>
        </w:rPr>
      </w:pPr>
      <w:r w:rsidRPr="00AF0EAD">
        <w:rPr>
          <w:b/>
        </w:rPr>
        <w:t>4.1      Gastrointestinales</w:t>
      </w:r>
    </w:p>
    <w:p w:rsidR="000500C0" w:rsidRDefault="000500C0" w:rsidP="000500C0">
      <w:pPr>
        <w:jc w:val="both"/>
        <w:rPr>
          <w:b/>
        </w:rPr>
      </w:pPr>
      <w:r w:rsidRPr="00AF0EAD">
        <w:rPr>
          <w:b/>
        </w:rPr>
        <w:t>4.1.1   Habronemosis</w:t>
      </w:r>
    </w:p>
    <w:p w:rsidR="000500C0" w:rsidRDefault="000500C0" w:rsidP="000500C0">
      <w:pPr>
        <w:jc w:val="both"/>
      </w:pPr>
      <w:r w:rsidRPr="00AF0EAD">
        <w:rPr>
          <w:i/>
        </w:rPr>
        <w:t>Sinonimia</w:t>
      </w:r>
      <w:r>
        <w:t>: Nematodosis gástrica, Espundia, ulcera de verano, Habronemosis cutánea.</w:t>
      </w:r>
    </w:p>
    <w:p w:rsidR="000500C0" w:rsidRDefault="000500C0" w:rsidP="000500C0">
      <w:pPr>
        <w:jc w:val="both"/>
      </w:pPr>
      <w:r>
        <w:t>Su ciclo biológico incluye localizaciones erráticas en ojos, en piel y cavidad nasal.</w:t>
      </w:r>
    </w:p>
    <w:p w:rsidR="000500C0" w:rsidRDefault="000500C0" w:rsidP="000500C0">
      <w:pPr>
        <w:jc w:val="both"/>
      </w:pPr>
      <w:r>
        <w:t>Los signos pueden ser:</w:t>
      </w:r>
    </w:p>
    <w:p w:rsidR="000500C0" w:rsidRDefault="000500C0" w:rsidP="000500C0">
      <w:pPr>
        <w:jc w:val="both"/>
      </w:pPr>
      <w:r>
        <w:t>H. cutánea</w:t>
      </w:r>
    </w:p>
    <w:p w:rsidR="000500C0" w:rsidRDefault="000500C0" w:rsidP="000500C0">
      <w:pPr>
        <w:jc w:val="both"/>
      </w:pPr>
      <w:r>
        <w:t xml:space="preserve">H. Pulmonar </w:t>
      </w:r>
    </w:p>
    <w:p w:rsidR="000500C0" w:rsidRDefault="000500C0" w:rsidP="000500C0">
      <w:pPr>
        <w:jc w:val="both"/>
      </w:pPr>
      <w:r>
        <w:t>H. Ocular</w:t>
      </w:r>
    </w:p>
    <w:p w:rsidR="000500C0" w:rsidRDefault="000500C0" w:rsidP="000500C0">
      <w:pPr>
        <w:jc w:val="both"/>
      </w:pPr>
      <w:r>
        <w:t>Huéspedes transmisores son las moscas.</w:t>
      </w:r>
    </w:p>
    <w:p w:rsidR="000500C0" w:rsidRDefault="000500C0" w:rsidP="000500C0">
      <w:pPr>
        <w:jc w:val="both"/>
      </w:pPr>
      <w:r w:rsidRPr="00E41E9B">
        <w:rPr>
          <w:i/>
        </w:rPr>
        <w:t>Definición:</w:t>
      </w:r>
      <w:r>
        <w:t xml:space="preserve"> parasitosis del estomago e intestino delgado de caballos, burros, mulas, causada por un parásito del género habronema, caracterizado por un síndrome </w:t>
      </w:r>
      <w:proofErr w:type="gramStart"/>
      <w:r>
        <w:t>cutáneo ,</w:t>
      </w:r>
      <w:proofErr w:type="gramEnd"/>
      <w:r>
        <w:t xml:space="preserve"> ocular o/y respiratorio.</w:t>
      </w:r>
    </w:p>
    <w:p w:rsidR="000500C0" w:rsidRDefault="000500C0" w:rsidP="000500C0">
      <w:pPr>
        <w:jc w:val="both"/>
      </w:pPr>
      <w:r>
        <w:t xml:space="preserve">Su ciclo biológico es indirecto </w:t>
      </w:r>
    </w:p>
    <w:p w:rsidR="000500C0" w:rsidRPr="00E41E9B" w:rsidRDefault="000500C0" w:rsidP="000500C0">
      <w:pPr>
        <w:jc w:val="both"/>
        <w:rPr>
          <w:i/>
        </w:rPr>
      </w:pPr>
      <w:r w:rsidRPr="00E41E9B">
        <w:rPr>
          <w:i/>
        </w:rPr>
        <w:t>Agente Etiológico</w:t>
      </w:r>
      <w:r>
        <w:t>:</w:t>
      </w:r>
    </w:p>
    <w:p w:rsidR="000500C0" w:rsidRPr="00E41E9B" w:rsidRDefault="000500C0" w:rsidP="000500C0">
      <w:pPr>
        <w:pStyle w:val="Prrafodelista"/>
        <w:numPr>
          <w:ilvl w:val="0"/>
          <w:numId w:val="71"/>
        </w:numPr>
        <w:spacing w:after="0"/>
        <w:jc w:val="both"/>
        <w:rPr>
          <w:i/>
        </w:rPr>
      </w:pPr>
      <w:r w:rsidRPr="00E41E9B">
        <w:rPr>
          <w:i/>
        </w:rPr>
        <w:t>Habronema Muscae</w:t>
      </w:r>
    </w:p>
    <w:p w:rsidR="000500C0" w:rsidRPr="00E41E9B" w:rsidRDefault="000500C0" w:rsidP="000500C0">
      <w:pPr>
        <w:pStyle w:val="Prrafodelista"/>
        <w:numPr>
          <w:ilvl w:val="0"/>
          <w:numId w:val="71"/>
        </w:numPr>
        <w:spacing w:after="0"/>
        <w:jc w:val="both"/>
        <w:rPr>
          <w:i/>
        </w:rPr>
      </w:pPr>
      <w:r w:rsidRPr="00E41E9B">
        <w:rPr>
          <w:i/>
        </w:rPr>
        <w:t>Habronema microstoma (sin. H. majus).</w:t>
      </w:r>
    </w:p>
    <w:p w:rsidR="000500C0" w:rsidRPr="00E41E9B" w:rsidRDefault="000500C0" w:rsidP="000500C0">
      <w:pPr>
        <w:pStyle w:val="Prrafodelista"/>
        <w:numPr>
          <w:ilvl w:val="0"/>
          <w:numId w:val="71"/>
        </w:numPr>
        <w:spacing w:after="0"/>
        <w:jc w:val="both"/>
        <w:rPr>
          <w:i/>
        </w:rPr>
      </w:pPr>
      <w:r w:rsidRPr="00E41E9B">
        <w:rPr>
          <w:i/>
        </w:rPr>
        <w:t>Habronema megastoma (sin. Draschia megastoma)</w:t>
      </w:r>
    </w:p>
    <w:p w:rsidR="000500C0" w:rsidRDefault="000500C0" w:rsidP="000500C0">
      <w:pPr>
        <w:jc w:val="both"/>
      </w:pPr>
    </w:p>
    <w:p w:rsidR="000500C0" w:rsidRDefault="000500C0" w:rsidP="000500C0">
      <w:pPr>
        <w:jc w:val="both"/>
      </w:pPr>
      <w:r w:rsidRPr="00E41E9B">
        <w:rPr>
          <w:i/>
        </w:rPr>
        <w:t xml:space="preserve">Habronema Muscae: </w:t>
      </w:r>
      <w:r>
        <w:t>Gusanos pequeños, se encuentra en estómago y rara vez en ciego y colon.</w:t>
      </w:r>
    </w:p>
    <w:p w:rsidR="000500C0" w:rsidRDefault="000500C0" w:rsidP="000500C0">
      <w:pPr>
        <w:jc w:val="both"/>
      </w:pPr>
      <w:r>
        <w:t>El macho mide de 8-14 mm y la hembra 13-22 mm de largo, en estado fresco son de color blanquecino, su principal característica es que su cápsula bucal no es redonda si no cilíndrica.</w:t>
      </w:r>
    </w:p>
    <w:p w:rsidR="000500C0" w:rsidRDefault="000500C0" w:rsidP="000500C0">
      <w:pPr>
        <w:jc w:val="both"/>
      </w:pPr>
      <w:r>
        <w:t>Los huevos son alargados y cuando son puestos ya se encuentran larvados.</w:t>
      </w:r>
    </w:p>
    <w:p w:rsidR="000500C0" w:rsidRDefault="000500C0" w:rsidP="000500C0">
      <w:pPr>
        <w:jc w:val="both"/>
        <w:rPr>
          <w:i/>
        </w:rPr>
      </w:pPr>
    </w:p>
    <w:p w:rsidR="000500C0" w:rsidRDefault="000500C0" w:rsidP="000500C0">
      <w:pPr>
        <w:jc w:val="both"/>
        <w:rPr>
          <w:i/>
        </w:rPr>
      </w:pPr>
    </w:p>
    <w:p w:rsidR="000500C0" w:rsidRPr="00E41E9B" w:rsidRDefault="000500C0" w:rsidP="000500C0">
      <w:pPr>
        <w:jc w:val="both"/>
        <w:rPr>
          <w:i/>
        </w:rPr>
      </w:pPr>
      <w:r w:rsidRPr="00E41E9B">
        <w:rPr>
          <w:i/>
        </w:rPr>
        <w:t>Ciclo biológico</w:t>
      </w:r>
    </w:p>
    <w:p w:rsidR="000500C0" w:rsidRDefault="000500C0" w:rsidP="000500C0">
      <w:pPr>
        <w:jc w:val="both"/>
      </w:pPr>
      <w:r>
        <w:rPr>
          <w:noProof/>
        </w:rPr>
        <w:drawing>
          <wp:anchor distT="0" distB="0" distL="114300" distR="114300" simplePos="0" relativeHeight="251688960" behindDoc="1" locked="0" layoutInCell="1" allowOverlap="1">
            <wp:simplePos x="0" y="0"/>
            <wp:positionH relativeFrom="column">
              <wp:posOffset>-48260</wp:posOffset>
            </wp:positionH>
            <wp:positionV relativeFrom="paragraph">
              <wp:posOffset>92075</wp:posOffset>
            </wp:positionV>
            <wp:extent cx="2118995" cy="2714625"/>
            <wp:effectExtent l="19050" t="0" r="0" b="0"/>
            <wp:wrapTight wrapText="bothSides">
              <wp:wrapPolygon edited="0">
                <wp:start x="-194" y="0"/>
                <wp:lineTo x="-194" y="21524"/>
                <wp:lineTo x="21555" y="21524"/>
                <wp:lineTo x="21555" y="0"/>
                <wp:lineTo x="-194" y="0"/>
              </wp:wrapPolygon>
            </wp:wrapTight>
            <wp:docPr id="34" name="33 Imagen" descr="habronem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ronema.gif"/>
                    <pic:cNvPicPr/>
                  </pic:nvPicPr>
                  <pic:blipFill>
                    <a:blip r:embed="rId21"/>
                    <a:stretch>
                      <a:fillRect/>
                    </a:stretch>
                  </pic:blipFill>
                  <pic:spPr>
                    <a:xfrm>
                      <a:off x="0" y="0"/>
                      <a:ext cx="2118995" cy="2714625"/>
                    </a:xfrm>
                    <a:prstGeom prst="rect">
                      <a:avLst/>
                    </a:prstGeom>
                  </pic:spPr>
                </pic:pic>
              </a:graphicData>
            </a:graphic>
          </wp:anchor>
        </w:drawing>
      </w:r>
      <w:r>
        <w:t>Parásito adulto: estómago principalmente, rara vez en intestino delgado.</w:t>
      </w:r>
    </w:p>
    <w:p w:rsidR="000500C0" w:rsidRDefault="000500C0" w:rsidP="000500C0">
      <w:pPr>
        <w:jc w:val="both"/>
      </w:pPr>
      <w:r>
        <w:t xml:space="preserve">Hembra y macho copulan, la hembra pone huevecillos, estos huevecillos son ingeridos por la larva de una mosca, esto pasa por ingerir excremento y huevecillos, L1 se enquista en la larva de la mosca, en ella la larva hace episis a L2 y L3, cuando la mosca se encuentra en su estadio de pupa, en ella se encuentra L3 de </w:t>
      </w:r>
      <w:r w:rsidRPr="00E41E9B">
        <w:rPr>
          <w:i/>
        </w:rPr>
        <w:t>Habronema,</w:t>
      </w:r>
      <w:r>
        <w:t xml:space="preserve"> y cuando eclosiona surge la mosca adulta llevando en su interior la L3, después la mosca emigra, para después depositar larvas en cada área pero mueren ahí solo las que son ingeridas o las que se depositan en los labios llegan a estómago, posteriormente penetran en la mucosa del estómago y hace su episis a L4, regresa a estómago y nuevamente haces su etisis a L5, para después salir en el excremento y contaminar el suelo.</w:t>
      </w:r>
    </w:p>
    <w:p w:rsidR="000500C0" w:rsidRDefault="000500C0" w:rsidP="000500C0">
      <w:pPr>
        <w:jc w:val="both"/>
      </w:pPr>
      <w:r w:rsidRPr="00E41E9B">
        <w:rPr>
          <w:i/>
        </w:rPr>
        <w:t>Habronema  muscae</w:t>
      </w:r>
      <w:r>
        <w:t>: mosca de heridas y oculares.</w:t>
      </w:r>
    </w:p>
    <w:p w:rsidR="000500C0" w:rsidRDefault="000500C0" w:rsidP="000500C0">
      <w:pPr>
        <w:pStyle w:val="Prrafodelista"/>
        <w:numPr>
          <w:ilvl w:val="0"/>
          <w:numId w:val="72"/>
        </w:numPr>
        <w:spacing w:line="276" w:lineRule="auto"/>
        <w:jc w:val="both"/>
      </w:pPr>
      <w:r>
        <w:t xml:space="preserve">Larva de mosca del género </w:t>
      </w:r>
      <w:r w:rsidRPr="00E41E9B">
        <w:rPr>
          <w:i/>
        </w:rPr>
        <w:t>Sarcophaga spp</w:t>
      </w:r>
      <w:r>
        <w:t xml:space="preserve"> (mosca de cadáveres)</w:t>
      </w:r>
    </w:p>
    <w:p w:rsidR="000500C0" w:rsidRDefault="000500C0" w:rsidP="000500C0">
      <w:pPr>
        <w:pStyle w:val="Prrafodelista"/>
        <w:numPr>
          <w:ilvl w:val="0"/>
          <w:numId w:val="72"/>
        </w:numPr>
        <w:spacing w:line="276" w:lineRule="auto"/>
        <w:jc w:val="both"/>
      </w:pPr>
      <w:r>
        <w:t xml:space="preserve">Larva de mosca del género </w:t>
      </w:r>
      <w:r w:rsidRPr="00E41E9B">
        <w:rPr>
          <w:i/>
        </w:rPr>
        <w:t>Pseudopyrellia spp</w:t>
      </w:r>
      <w:r>
        <w:t xml:space="preserve"> (mosca de frutas en descomposición deposita huevos en heces).</w:t>
      </w:r>
    </w:p>
    <w:p w:rsidR="000500C0" w:rsidRPr="00E41E9B" w:rsidRDefault="000500C0" w:rsidP="000500C0">
      <w:pPr>
        <w:jc w:val="both"/>
        <w:rPr>
          <w:i/>
        </w:rPr>
      </w:pPr>
      <w:r w:rsidRPr="00E41E9B">
        <w:rPr>
          <w:i/>
        </w:rPr>
        <w:t xml:space="preserve">Habronema MIcrostoma: </w:t>
      </w:r>
    </w:p>
    <w:p w:rsidR="000500C0" w:rsidRDefault="000500C0" w:rsidP="000500C0">
      <w:pPr>
        <w:pStyle w:val="Prrafodelista"/>
        <w:numPr>
          <w:ilvl w:val="0"/>
          <w:numId w:val="74"/>
        </w:numPr>
        <w:spacing w:line="276" w:lineRule="auto"/>
        <w:jc w:val="both"/>
      </w:pPr>
      <w:r>
        <w:t xml:space="preserve">Larva de mosca del género </w:t>
      </w:r>
      <w:r w:rsidRPr="00E41E9B">
        <w:rPr>
          <w:i/>
        </w:rPr>
        <w:t>Stomoxys spp</w:t>
      </w:r>
    </w:p>
    <w:p w:rsidR="000500C0" w:rsidRPr="00E41E9B" w:rsidRDefault="000500C0" w:rsidP="000500C0">
      <w:pPr>
        <w:pStyle w:val="Prrafodelista"/>
        <w:numPr>
          <w:ilvl w:val="0"/>
          <w:numId w:val="74"/>
        </w:numPr>
        <w:spacing w:line="276" w:lineRule="auto"/>
        <w:jc w:val="both"/>
        <w:rPr>
          <w:i/>
        </w:rPr>
      </w:pPr>
      <w:r>
        <w:t xml:space="preserve">Larva de mosca del género </w:t>
      </w:r>
      <w:r w:rsidRPr="00E41E9B">
        <w:rPr>
          <w:i/>
        </w:rPr>
        <w:t>Lyperosia spp</w:t>
      </w:r>
    </w:p>
    <w:p w:rsidR="000500C0" w:rsidRDefault="000500C0" w:rsidP="000500C0">
      <w:pPr>
        <w:pStyle w:val="Prrafodelista"/>
        <w:numPr>
          <w:ilvl w:val="0"/>
          <w:numId w:val="74"/>
        </w:numPr>
        <w:spacing w:line="276" w:lineRule="auto"/>
        <w:jc w:val="both"/>
      </w:pPr>
      <w:r>
        <w:t>Larva de mosca del género</w:t>
      </w:r>
      <w:r w:rsidRPr="00E41E9B">
        <w:rPr>
          <w:i/>
        </w:rPr>
        <w:t xml:space="preserve"> musca spp</w:t>
      </w:r>
      <w:r>
        <w:t xml:space="preserve"> (mosca doméstica)</w:t>
      </w:r>
    </w:p>
    <w:p w:rsidR="000500C0" w:rsidRPr="00E41E9B" w:rsidRDefault="000500C0" w:rsidP="000500C0">
      <w:pPr>
        <w:jc w:val="both"/>
        <w:rPr>
          <w:i/>
        </w:rPr>
      </w:pPr>
      <w:r w:rsidRPr="00E41E9B">
        <w:rPr>
          <w:i/>
        </w:rPr>
        <w:t>Habronema Megastoma</w:t>
      </w:r>
    </w:p>
    <w:p w:rsidR="000500C0" w:rsidRDefault="000500C0" w:rsidP="000500C0">
      <w:pPr>
        <w:pStyle w:val="Prrafodelista"/>
        <w:numPr>
          <w:ilvl w:val="0"/>
          <w:numId w:val="73"/>
        </w:numPr>
        <w:spacing w:line="276" w:lineRule="auto"/>
        <w:jc w:val="both"/>
      </w:pPr>
      <w:r>
        <w:t xml:space="preserve">Varias especies de </w:t>
      </w:r>
      <w:r w:rsidRPr="00E41E9B">
        <w:rPr>
          <w:i/>
        </w:rPr>
        <w:t xml:space="preserve"> musca spp</w:t>
      </w:r>
    </w:p>
    <w:p w:rsidR="000500C0" w:rsidRPr="00E41E9B" w:rsidRDefault="000500C0" w:rsidP="000500C0">
      <w:pPr>
        <w:pStyle w:val="Prrafodelista"/>
        <w:numPr>
          <w:ilvl w:val="0"/>
          <w:numId w:val="73"/>
        </w:numPr>
        <w:spacing w:line="276" w:lineRule="auto"/>
        <w:jc w:val="both"/>
        <w:rPr>
          <w:i/>
        </w:rPr>
      </w:pPr>
      <w:r>
        <w:t xml:space="preserve">Varias especies de </w:t>
      </w:r>
      <w:r w:rsidRPr="00E41E9B">
        <w:rPr>
          <w:i/>
        </w:rPr>
        <w:t>pseudopyrellia spp</w:t>
      </w:r>
    </w:p>
    <w:p w:rsidR="000500C0" w:rsidRPr="00E41E9B" w:rsidRDefault="000500C0" w:rsidP="000500C0">
      <w:pPr>
        <w:jc w:val="both"/>
        <w:rPr>
          <w:i/>
        </w:rPr>
      </w:pPr>
      <w:r w:rsidRPr="00E41E9B">
        <w:rPr>
          <w:i/>
        </w:rPr>
        <w:t>Patogenia</w:t>
      </w:r>
    </w:p>
    <w:p w:rsidR="000500C0" w:rsidRDefault="000500C0" w:rsidP="000500C0">
      <w:pPr>
        <w:jc w:val="both"/>
      </w:pPr>
      <w:r>
        <w:t>Provoca gastritis, aunque se confunde con un Síndrome de Mala Digestión. La gastritis es catarral crónica, hay congestión, úlceras, secreciones purulentas.</w:t>
      </w:r>
    </w:p>
    <w:p w:rsidR="000500C0" w:rsidRDefault="000500C0" w:rsidP="000500C0">
      <w:pPr>
        <w:jc w:val="both"/>
      </w:pPr>
      <w:r w:rsidRPr="00E41E9B">
        <w:rPr>
          <w:i/>
        </w:rPr>
        <w:t xml:space="preserve">Habronema Megastoma </w:t>
      </w:r>
      <w:r>
        <w:t xml:space="preserve">tiende a formar nódulos en mucosa intestinal. </w:t>
      </w:r>
    </w:p>
    <w:p w:rsidR="000500C0" w:rsidRDefault="000500C0" w:rsidP="000500C0">
      <w:pPr>
        <w:jc w:val="both"/>
      </w:pPr>
      <w:r>
        <w:t>Zona de cardas</w:t>
      </w:r>
    </w:p>
    <w:p w:rsidR="000500C0" w:rsidRDefault="000500C0" w:rsidP="000500C0">
      <w:pPr>
        <w:jc w:val="both"/>
      </w:pPr>
      <w:proofErr w:type="gramStart"/>
      <w:r>
        <w:t>Gastritis :</w:t>
      </w:r>
      <w:proofErr w:type="gramEnd"/>
      <w:r>
        <w:t xml:space="preserve"> Síndrome de Mala Digestión, pelo irsuto, mala conversión alimenticia.</w:t>
      </w:r>
    </w:p>
    <w:p w:rsidR="000500C0" w:rsidRDefault="000500C0" w:rsidP="000500C0">
      <w:pPr>
        <w:jc w:val="both"/>
        <w:rPr>
          <w:i/>
        </w:rPr>
      </w:pPr>
    </w:p>
    <w:p w:rsidR="000500C0" w:rsidRPr="00E41E9B" w:rsidRDefault="000500C0" w:rsidP="000500C0">
      <w:pPr>
        <w:jc w:val="both"/>
        <w:rPr>
          <w:i/>
        </w:rPr>
      </w:pPr>
      <w:r>
        <w:rPr>
          <w:i/>
        </w:rPr>
        <w:t>Signos Clínicos</w:t>
      </w:r>
      <w:r w:rsidRPr="00E41E9B">
        <w:rPr>
          <w:i/>
        </w:rPr>
        <w:t xml:space="preserve"> en invasiones erráticas:</w:t>
      </w:r>
    </w:p>
    <w:p w:rsidR="000500C0" w:rsidRDefault="000500C0" w:rsidP="000500C0">
      <w:pPr>
        <w:jc w:val="both"/>
      </w:pPr>
      <w:r>
        <w:t>Heridas: cicatrización rebelde, poco efectivas.</w:t>
      </w:r>
    </w:p>
    <w:p w:rsidR="000500C0" w:rsidRDefault="000500C0" w:rsidP="000500C0">
      <w:pPr>
        <w:jc w:val="both"/>
      </w:pPr>
      <w:r>
        <w:t xml:space="preserve">Lagrimeo excesivo: purulento, fotofobia, en el ángulo interno del ojo, necrosis, </w:t>
      </w:r>
    </w:p>
    <w:p w:rsidR="000500C0" w:rsidRDefault="000500C0" w:rsidP="000500C0">
      <w:pPr>
        <w:jc w:val="both"/>
      </w:pPr>
      <w:r>
        <w:t>Prurito, invasión bacteriana</w:t>
      </w:r>
    </w:p>
    <w:p w:rsidR="000500C0" w:rsidRDefault="000500C0" w:rsidP="000500C0">
      <w:pPr>
        <w:jc w:val="both"/>
      </w:pPr>
      <w:r>
        <w:t>Nasal: disnea, tos, generalmente se cura espontáneamente.</w:t>
      </w:r>
    </w:p>
    <w:p w:rsidR="000500C0" w:rsidRPr="00E41E9B" w:rsidRDefault="000500C0" w:rsidP="000500C0">
      <w:pPr>
        <w:jc w:val="both"/>
        <w:rPr>
          <w:i/>
        </w:rPr>
      </w:pPr>
      <w:r w:rsidRPr="00E41E9B">
        <w:rPr>
          <w:i/>
        </w:rPr>
        <w:t>Diagnóstico</w:t>
      </w:r>
      <w:r>
        <w:rPr>
          <w:i/>
        </w:rPr>
        <w:t xml:space="preserve"> Clínico</w:t>
      </w:r>
      <w:r w:rsidRPr="00E41E9B">
        <w:rPr>
          <w:i/>
        </w:rPr>
        <w:t xml:space="preserve">: </w:t>
      </w:r>
    </w:p>
    <w:p w:rsidR="000500C0" w:rsidRDefault="000500C0" w:rsidP="000500C0">
      <w:pPr>
        <w:pStyle w:val="Prrafodelista"/>
        <w:numPr>
          <w:ilvl w:val="0"/>
          <w:numId w:val="70"/>
        </w:numPr>
        <w:spacing w:line="276" w:lineRule="auto"/>
        <w:jc w:val="both"/>
      </w:pPr>
      <w:r>
        <w:t>Lavado gástrico: bicarbonato de sodio al 10%  y luego introducir medicamento.</w:t>
      </w:r>
    </w:p>
    <w:p w:rsidR="000500C0" w:rsidRDefault="000500C0" w:rsidP="000500C0">
      <w:pPr>
        <w:pStyle w:val="Prrafodelista"/>
        <w:numPr>
          <w:ilvl w:val="0"/>
          <w:numId w:val="70"/>
        </w:numPr>
        <w:spacing w:after="0" w:line="276" w:lineRule="auto"/>
        <w:jc w:val="both"/>
      </w:pPr>
      <w:r>
        <w:t>Estudio coproparasitoscopico: floración simple.</w:t>
      </w:r>
    </w:p>
    <w:p w:rsidR="000500C0" w:rsidRDefault="000500C0" w:rsidP="000500C0">
      <w:pPr>
        <w:jc w:val="both"/>
      </w:pPr>
      <w:r w:rsidRPr="00E41E9B">
        <w:rPr>
          <w:i/>
        </w:rPr>
        <w:t>Diagnóstico por localización herrática:</w:t>
      </w:r>
      <w:r>
        <w:rPr>
          <w:b/>
        </w:rPr>
        <w:t xml:space="preserve"> </w:t>
      </w:r>
      <w:r>
        <w:t>ver larvas (como hilitos) al microscopio (L3).</w:t>
      </w:r>
    </w:p>
    <w:p w:rsidR="000500C0" w:rsidRDefault="000500C0" w:rsidP="000500C0">
      <w:pPr>
        <w:jc w:val="both"/>
        <w:rPr>
          <w:i/>
        </w:rPr>
      </w:pPr>
      <w:r w:rsidRPr="00E41E9B">
        <w:rPr>
          <w:i/>
        </w:rPr>
        <w:t>Tratamiento:</w:t>
      </w:r>
    </w:p>
    <w:p w:rsidR="000500C0" w:rsidRDefault="000500C0" w:rsidP="000500C0">
      <w:pPr>
        <w:jc w:val="both"/>
      </w:pPr>
      <w:r>
        <w:t>Derivados  de imidazoles: Tiabendazol dosis igual que el anterior.</w:t>
      </w:r>
    </w:p>
    <w:p w:rsidR="000500C0" w:rsidRDefault="000500C0" w:rsidP="000500C0">
      <w:pPr>
        <w:jc w:val="both"/>
      </w:pPr>
      <w:r>
        <w:t xml:space="preserve">Limpieza ocular: lavado con manzanilla, solución acuosa de ácido crómico al 10%, en piel – Heridas, quitar necrosis con una limpieza, en casos graves quemar con nitrógeno </w:t>
      </w:r>
      <w:proofErr w:type="gramStart"/>
      <w:r>
        <w:t>liquido</w:t>
      </w:r>
      <w:proofErr w:type="gramEnd"/>
      <w:r>
        <w:t>.</w:t>
      </w:r>
    </w:p>
    <w:p w:rsidR="000500C0" w:rsidRDefault="000500C0" w:rsidP="000500C0">
      <w:pPr>
        <w:jc w:val="both"/>
        <w:rPr>
          <w:i/>
        </w:rPr>
      </w:pPr>
      <w:r>
        <w:rPr>
          <w:i/>
        </w:rPr>
        <w:t>Control Y Prevención</w:t>
      </w:r>
    </w:p>
    <w:p w:rsidR="000500C0" w:rsidRDefault="000500C0" w:rsidP="000500C0">
      <w:pPr>
        <w:pStyle w:val="Prrafodelista"/>
        <w:numPr>
          <w:ilvl w:val="0"/>
          <w:numId w:val="75"/>
        </w:numPr>
        <w:spacing w:after="0"/>
        <w:jc w:val="both"/>
      </w:pPr>
      <w:r w:rsidRPr="00E41E9B">
        <w:rPr>
          <w:b/>
        </w:rPr>
        <w:t xml:space="preserve"> </w:t>
      </w:r>
      <w:r>
        <w:t>Higiene de pesebres, higiene de bebederos</w:t>
      </w:r>
    </w:p>
    <w:p w:rsidR="000500C0" w:rsidRDefault="000500C0" w:rsidP="000500C0">
      <w:pPr>
        <w:pStyle w:val="Prrafodelista"/>
        <w:numPr>
          <w:ilvl w:val="0"/>
          <w:numId w:val="75"/>
        </w:numPr>
        <w:spacing w:after="0"/>
        <w:jc w:val="both"/>
      </w:pPr>
      <w:r>
        <w:t>Tratamientos adecuados a los excrementos, no permitir que el alimento se alcumule por mucho tiempo.</w:t>
      </w:r>
    </w:p>
    <w:p w:rsidR="000500C0" w:rsidRDefault="000500C0" w:rsidP="000500C0">
      <w:pPr>
        <w:pStyle w:val="Prrafodelista"/>
        <w:numPr>
          <w:ilvl w:val="0"/>
          <w:numId w:val="75"/>
        </w:numPr>
        <w:spacing w:after="0"/>
        <w:jc w:val="both"/>
      </w:pPr>
      <w:r>
        <w:t>Desparasitaciones adecuadas.</w:t>
      </w:r>
    </w:p>
    <w:p w:rsidR="000500C0" w:rsidRPr="00AF0EAD" w:rsidRDefault="000500C0" w:rsidP="000500C0">
      <w:pPr>
        <w:jc w:val="both"/>
        <w:rPr>
          <w:b/>
        </w:rPr>
      </w:pPr>
    </w:p>
    <w:p w:rsidR="000500C0" w:rsidRPr="00BE369B" w:rsidRDefault="000500C0" w:rsidP="000500C0">
      <w:pPr>
        <w:jc w:val="both"/>
        <w:rPr>
          <w:b/>
        </w:rPr>
      </w:pPr>
      <w:r w:rsidRPr="00BE369B">
        <w:rPr>
          <w:b/>
        </w:rPr>
        <w:t>4.</w:t>
      </w:r>
      <w:r>
        <w:rPr>
          <w:b/>
        </w:rPr>
        <w:t xml:space="preserve">1.2   </w:t>
      </w:r>
      <w:r w:rsidRPr="00BE369B">
        <w:rPr>
          <w:b/>
        </w:rPr>
        <w:t>Anaplocefalosis</w:t>
      </w:r>
    </w:p>
    <w:p w:rsidR="000500C0" w:rsidRPr="00BE369B" w:rsidRDefault="000500C0" w:rsidP="000500C0">
      <w:pPr>
        <w:jc w:val="both"/>
        <w:rPr>
          <w:b/>
          <w:lang w:val="es-MX"/>
        </w:rPr>
      </w:pPr>
      <w:r w:rsidRPr="00BE369B">
        <w:rPr>
          <w:b/>
          <w:lang w:val="es-MX"/>
        </w:rPr>
        <w:t>Cestodosis en Equinos</w:t>
      </w:r>
    </w:p>
    <w:p w:rsidR="000500C0" w:rsidRPr="00BE369B" w:rsidRDefault="000500C0" w:rsidP="000500C0">
      <w:pPr>
        <w:jc w:val="both"/>
      </w:pPr>
      <w:r>
        <w:rPr>
          <w:i/>
        </w:rPr>
        <w:t xml:space="preserve">Sinonimias: </w:t>
      </w:r>
      <w:r w:rsidRPr="006272C1">
        <w:t xml:space="preserve">Cestodosis de equinos, </w:t>
      </w:r>
      <w:r w:rsidRPr="00BE369B">
        <w:t>Tenías en Equinos:</w:t>
      </w:r>
    </w:p>
    <w:p w:rsidR="000500C0" w:rsidRDefault="000500C0" w:rsidP="000500C0">
      <w:pPr>
        <w:jc w:val="both"/>
        <w:rPr>
          <w:lang w:val="es-CO"/>
        </w:rPr>
      </w:pPr>
      <w:r w:rsidRPr="00BE369B">
        <w:t>L</w:t>
      </w:r>
      <w:r w:rsidRPr="00BE369B">
        <w:rPr>
          <w:lang w:val="es-CO"/>
        </w:rPr>
        <w:t xml:space="preserve">as tres principales especies de céstodos, encontrados en el caballo son </w:t>
      </w:r>
      <w:r>
        <w:rPr>
          <w:i/>
          <w:iCs/>
          <w:lang w:val="es-CO"/>
        </w:rPr>
        <w:t>Paranoplocephala mamillana, A</w:t>
      </w:r>
      <w:r w:rsidRPr="00BE369B">
        <w:rPr>
          <w:i/>
          <w:iCs/>
          <w:lang w:val="es-CO"/>
        </w:rPr>
        <w:t xml:space="preserve">noplocephala magna </w:t>
      </w:r>
      <w:r w:rsidRPr="00BE369B">
        <w:rPr>
          <w:lang w:val="es-CO"/>
        </w:rPr>
        <w:t xml:space="preserve">y </w:t>
      </w:r>
      <w:r>
        <w:rPr>
          <w:i/>
          <w:iCs/>
          <w:lang w:val="es-CO"/>
        </w:rPr>
        <w:t>A</w:t>
      </w:r>
      <w:r w:rsidRPr="00BE369B">
        <w:rPr>
          <w:i/>
          <w:iCs/>
          <w:lang w:val="es-CO"/>
        </w:rPr>
        <w:t>noplocephala perfoliata</w:t>
      </w:r>
      <w:r>
        <w:rPr>
          <w:i/>
          <w:iCs/>
          <w:lang w:val="es-CO"/>
        </w:rPr>
        <w:t xml:space="preserve">. </w:t>
      </w:r>
      <w:r w:rsidRPr="00BE369B">
        <w:rPr>
          <w:i/>
          <w:iCs/>
          <w:lang w:val="es-CO"/>
        </w:rPr>
        <w:t xml:space="preserve"> </w:t>
      </w:r>
      <w:proofErr w:type="gramStart"/>
      <w:r w:rsidRPr="00BE369B">
        <w:rPr>
          <w:i/>
          <w:iCs/>
          <w:lang w:val="es-CO"/>
        </w:rPr>
        <w:t>A</w:t>
      </w:r>
      <w:r>
        <w:rPr>
          <w:i/>
          <w:iCs/>
          <w:lang w:val="es-CO"/>
        </w:rPr>
        <w:t xml:space="preserve"> </w:t>
      </w:r>
      <w:r w:rsidRPr="00BE369B">
        <w:rPr>
          <w:i/>
          <w:iCs/>
          <w:lang w:val="es-CO"/>
        </w:rPr>
        <w:t>.</w:t>
      </w:r>
      <w:proofErr w:type="gramEnd"/>
      <w:r w:rsidRPr="00BE369B">
        <w:rPr>
          <w:i/>
          <w:iCs/>
          <w:lang w:val="es-CO"/>
        </w:rPr>
        <w:t xml:space="preserve"> </w:t>
      </w:r>
      <w:proofErr w:type="gramStart"/>
      <w:r w:rsidRPr="00BE369B">
        <w:rPr>
          <w:i/>
          <w:iCs/>
          <w:lang w:val="es-CO"/>
        </w:rPr>
        <w:t>perfoliata</w:t>
      </w:r>
      <w:proofErr w:type="gramEnd"/>
      <w:r w:rsidRPr="00BE369B">
        <w:rPr>
          <w:i/>
          <w:iCs/>
          <w:lang w:val="es-CO"/>
        </w:rPr>
        <w:t xml:space="preserve"> </w:t>
      </w:r>
      <w:r w:rsidRPr="00BE369B">
        <w:rPr>
          <w:lang w:val="es-CO"/>
        </w:rPr>
        <w:t xml:space="preserve">es el más común y en algunas áreas geográficas puede encontrarse parasitando hasta el 50% de los caballos. </w:t>
      </w:r>
      <w:proofErr w:type="gramStart"/>
      <w:r w:rsidRPr="00BE369B">
        <w:rPr>
          <w:lang w:val="es-CO"/>
        </w:rPr>
        <w:t>aunque</w:t>
      </w:r>
      <w:proofErr w:type="gramEnd"/>
      <w:r w:rsidRPr="00BE369B">
        <w:rPr>
          <w:lang w:val="es-CO"/>
        </w:rPr>
        <w:t xml:space="preserve"> estos organismos han sido considerados como componentes no patógenos de la fauna intestinal de los equinos, existe evidencia que a. perfoliata, la más común de las especies encontradas, puede estar asociada como factor predisponente en la presentación de cólicos que involucren alteraciones de la válvula ileocecal (intususcepciones, impactaciones, rupturas intestinales, etc.)</w:t>
      </w:r>
    </w:p>
    <w:p w:rsidR="000500C0" w:rsidRPr="00BE369B" w:rsidRDefault="000500C0" w:rsidP="000500C0">
      <w:pPr>
        <w:jc w:val="both"/>
        <w:rPr>
          <w:lang w:val="es-CO"/>
        </w:rPr>
      </w:pPr>
    </w:p>
    <w:p w:rsidR="000500C0" w:rsidRPr="006272C1" w:rsidRDefault="000500C0" w:rsidP="000500C0">
      <w:pPr>
        <w:jc w:val="both"/>
        <w:rPr>
          <w:b/>
          <w:lang w:val="es-CO"/>
        </w:rPr>
      </w:pPr>
      <w:r w:rsidRPr="006272C1">
        <w:rPr>
          <w:b/>
          <w:lang w:val="es-CO"/>
        </w:rPr>
        <w:t>Anoplocefalosis</w:t>
      </w:r>
    </w:p>
    <w:p w:rsidR="000500C0" w:rsidRDefault="000500C0" w:rsidP="000500C0">
      <w:pPr>
        <w:jc w:val="both"/>
        <w:rPr>
          <w:i/>
          <w:lang w:val="es-CO"/>
        </w:rPr>
      </w:pPr>
      <w:r>
        <w:rPr>
          <w:i/>
          <w:lang w:val="es-CO"/>
        </w:rPr>
        <w:t>Definición:</w:t>
      </w:r>
    </w:p>
    <w:p w:rsidR="000500C0" w:rsidRPr="00BE369B" w:rsidRDefault="000500C0" w:rsidP="000500C0">
      <w:pPr>
        <w:jc w:val="both"/>
        <w:rPr>
          <w:lang w:val="es-CO"/>
        </w:rPr>
      </w:pPr>
      <w:r w:rsidRPr="00BE369B">
        <w:rPr>
          <w:lang w:val="es-CO"/>
        </w:rPr>
        <w:t>Se localiza en intestino delgado e intestino grueso de los caballos, burros, mulas y que se caracteriza por un síndrome de mala digestión, trastornos digestivos.</w:t>
      </w:r>
    </w:p>
    <w:p w:rsidR="000500C0" w:rsidRPr="00BE369B" w:rsidRDefault="000500C0" w:rsidP="000500C0">
      <w:pPr>
        <w:jc w:val="both"/>
        <w:rPr>
          <w:lang w:val="es-CO"/>
        </w:rPr>
      </w:pPr>
      <w:r w:rsidRPr="00BE369B">
        <w:rPr>
          <w:lang w:val="es-CO"/>
        </w:rPr>
        <w:t>Ciclo biológico indirecto es transmitido por ácaros coprófagos.</w:t>
      </w:r>
    </w:p>
    <w:p w:rsidR="000500C0" w:rsidRPr="006272C1" w:rsidRDefault="000500C0" w:rsidP="000500C0">
      <w:pPr>
        <w:jc w:val="both"/>
        <w:rPr>
          <w:i/>
          <w:lang w:val="es-CO"/>
        </w:rPr>
      </w:pPr>
      <w:r w:rsidRPr="006272C1">
        <w:rPr>
          <w:i/>
          <w:lang w:val="es-CO"/>
        </w:rPr>
        <w:t xml:space="preserve">Agente etiológico: </w:t>
      </w:r>
    </w:p>
    <w:p w:rsidR="000500C0" w:rsidRPr="006272C1" w:rsidRDefault="000500C0" w:rsidP="000500C0">
      <w:pPr>
        <w:pStyle w:val="Prrafodelista"/>
        <w:numPr>
          <w:ilvl w:val="0"/>
          <w:numId w:val="76"/>
        </w:numPr>
        <w:spacing w:after="0"/>
        <w:jc w:val="both"/>
        <w:rPr>
          <w:i/>
          <w:lang w:val="es-CO"/>
        </w:rPr>
      </w:pPr>
      <w:r w:rsidRPr="006272C1">
        <w:rPr>
          <w:i/>
          <w:lang w:val="es-CO"/>
        </w:rPr>
        <w:t>A.perfiolata</w:t>
      </w:r>
    </w:p>
    <w:p w:rsidR="000500C0" w:rsidRPr="006272C1" w:rsidRDefault="000500C0" w:rsidP="000500C0">
      <w:pPr>
        <w:pStyle w:val="Prrafodelista"/>
        <w:numPr>
          <w:ilvl w:val="0"/>
          <w:numId w:val="76"/>
        </w:numPr>
        <w:spacing w:after="0"/>
        <w:jc w:val="both"/>
        <w:rPr>
          <w:i/>
          <w:lang w:val="es-CO"/>
        </w:rPr>
      </w:pPr>
      <w:r w:rsidRPr="006272C1">
        <w:rPr>
          <w:i/>
          <w:lang w:val="es-CO"/>
        </w:rPr>
        <w:t>Paranoplocephala mamillana</w:t>
      </w:r>
    </w:p>
    <w:p w:rsidR="000500C0" w:rsidRPr="006272C1" w:rsidRDefault="000500C0" w:rsidP="000500C0">
      <w:pPr>
        <w:pStyle w:val="Prrafodelista"/>
        <w:numPr>
          <w:ilvl w:val="0"/>
          <w:numId w:val="77"/>
        </w:numPr>
        <w:spacing w:after="0"/>
        <w:jc w:val="both"/>
        <w:rPr>
          <w:i/>
          <w:lang w:val="es-CO"/>
        </w:rPr>
      </w:pPr>
      <w:r w:rsidRPr="006272C1">
        <w:rPr>
          <w:i/>
          <w:lang w:val="es-CO"/>
        </w:rPr>
        <w:t>A.magna</w:t>
      </w:r>
    </w:p>
    <w:p w:rsidR="000500C0" w:rsidRPr="006272C1" w:rsidRDefault="000500C0" w:rsidP="000500C0">
      <w:pPr>
        <w:rPr>
          <w:i/>
          <w:lang w:eastAsia="es-MX"/>
        </w:rPr>
      </w:pPr>
      <w:r w:rsidRPr="006272C1">
        <w:rPr>
          <w:i/>
          <w:lang w:eastAsia="es-MX"/>
        </w:rPr>
        <w:t>Morfológia:</w:t>
      </w:r>
    </w:p>
    <w:p w:rsidR="000500C0" w:rsidRDefault="000500C0" w:rsidP="000500C0">
      <w:pPr>
        <w:jc w:val="both"/>
        <w:rPr>
          <w:lang w:eastAsia="es-MX"/>
        </w:rPr>
      </w:pPr>
      <w:r w:rsidRPr="006272C1">
        <w:rPr>
          <w:i/>
          <w:iCs/>
          <w:lang w:eastAsia="es-MX"/>
        </w:rPr>
        <w:t>A. magna</w:t>
      </w:r>
      <w:r w:rsidRPr="006272C1">
        <w:rPr>
          <w:i/>
          <w:lang w:eastAsia="es-MX"/>
        </w:rPr>
        <w:t xml:space="preserve"> </w:t>
      </w:r>
      <w:r w:rsidRPr="00BE369B">
        <w:rPr>
          <w:lang w:eastAsia="es-MX"/>
        </w:rPr>
        <w:t xml:space="preserve">puede alcanzar los 80 cm de longitud y puede llegar a tener hasta 2 cm de ancho. </w:t>
      </w:r>
    </w:p>
    <w:p w:rsidR="000500C0" w:rsidRDefault="000500C0" w:rsidP="000500C0">
      <w:pPr>
        <w:jc w:val="both"/>
        <w:rPr>
          <w:lang w:eastAsia="es-MX"/>
        </w:rPr>
      </w:pPr>
      <w:r w:rsidRPr="006272C1">
        <w:rPr>
          <w:i/>
          <w:iCs/>
          <w:lang w:eastAsia="es-MX"/>
        </w:rPr>
        <w:t>A. perfoliata</w:t>
      </w:r>
      <w:r w:rsidRPr="00BE369B">
        <w:rPr>
          <w:i/>
          <w:iCs/>
          <w:lang w:eastAsia="es-MX"/>
        </w:rPr>
        <w:t xml:space="preserve"> </w:t>
      </w:r>
      <w:r w:rsidRPr="00BE369B">
        <w:rPr>
          <w:lang w:eastAsia="es-MX"/>
        </w:rPr>
        <w:t xml:space="preserve">es muy corto y se ubican muy cerca el uno del otro, presenta pliegues llamados escofietas o corbatas es la más patógena de las 3, mide 8cm de largo2 o 1.5cm de ancho. </w:t>
      </w:r>
    </w:p>
    <w:p w:rsidR="000500C0" w:rsidRDefault="000500C0" w:rsidP="000500C0">
      <w:pPr>
        <w:jc w:val="both"/>
        <w:rPr>
          <w:i/>
          <w:iCs/>
        </w:rPr>
      </w:pPr>
      <w:r w:rsidRPr="00BE369B">
        <w:rPr>
          <w:lang w:eastAsia="es-MX"/>
        </w:rPr>
        <w:t xml:space="preserve">El extremo anterior  o  escólex es esférico, desarmado y contiene cuatro estructuras llamadas ventosas. El cuerpo de los parásitos de esta especie esta divido en segmentos delgados pero amplios denominados proglótidos  que pueden albergar hasta 200 testículos pequeños distribuidos regularmente. </w:t>
      </w:r>
      <w:r w:rsidRPr="00BE369B">
        <w:t>Desde el punto de vista anatómico</w:t>
      </w:r>
      <w:r w:rsidRPr="00BE369B">
        <w:rPr>
          <w:i/>
          <w:iCs/>
        </w:rPr>
        <w:t>,</w:t>
      </w:r>
    </w:p>
    <w:p w:rsidR="000500C0" w:rsidRDefault="000500C0" w:rsidP="000500C0">
      <w:pPr>
        <w:jc w:val="both"/>
        <w:rPr>
          <w:lang w:val="es-CO" w:eastAsia="es-MX"/>
        </w:rPr>
      </w:pPr>
      <w:r w:rsidRPr="00BE369B">
        <w:rPr>
          <w:i/>
          <w:iCs/>
        </w:rPr>
        <w:t xml:space="preserve"> </w:t>
      </w:r>
      <w:proofErr w:type="gramStart"/>
      <w:r w:rsidRPr="006272C1">
        <w:rPr>
          <w:i/>
          <w:iCs/>
        </w:rPr>
        <w:t>P .</w:t>
      </w:r>
      <w:proofErr w:type="gramEnd"/>
      <w:r w:rsidRPr="006272C1">
        <w:rPr>
          <w:i/>
          <w:iCs/>
        </w:rPr>
        <w:t xml:space="preserve"> mamillana </w:t>
      </w:r>
      <w:r w:rsidRPr="00BE369B">
        <w:t xml:space="preserve"> es la más chica 6.5mm de largo por 4-6 mm de ancho principal característica no tiene escólex y tiene ventosas ovaladas, se ubica generalmente en el duodeno y el yeyuno proximal del equino, mientras que </w:t>
      </w:r>
      <w:r w:rsidRPr="006272C1">
        <w:rPr>
          <w:i/>
          <w:iCs/>
        </w:rPr>
        <w:t>A. magna</w:t>
      </w:r>
      <w:r w:rsidRPr="006272C1">
        <w:rPr>
          <w:i/>
        </w:rPr>
        <w:t xml:space="preserve"> </w:t>
      </w:r>
      <w:r w:rsidRPr="00BE369B">
        <w:t xml:space="preserve">se sitúa  en la porción distal del intestino delgado. </w:t>
      </w:r>
      <w:r w:rsidRPr="006272C1">
        <w:rPr>
          <w:i/>
          <w:iCs/>
        </w:rPr>
        <w:t>A. perfoliata</w:t>
      </w:r>
      <w:r w:rsidRPr="00BE369B">
        <w:rPr>
          <w:i/>
          <w:iCs/>
        </w:rPr>
        <w:t xml:space="preserve"> </w:t>
      </w:r>
      <w:r w:rsidRPr="00BE369B">
        <w:t>se</w:t>
      </w:r>
      <w:r w:rsidRPr="00BE369B">
        <w:rPr>
          <w:i/>
          <w:iCs/>
        </w:rPr>
        <w:t xml:space="preserve"> </w:t>
      </w:r>
      <w:r w:rsidRPr="00BE369B">
        <w:t>encuentra</w:t>
      </w:r>
      <w:r w:rsidRPr="00BE369B">
        <w:rPr>
          <w:i/>
          <w:iCs/>
        </w:rPr>
        <w:t xml:space="preserve"> </w:t>
      </w:r>
      <w:r w:rsidRPr="00BE369B">
        <w:t xml:space="preserve">en grandes números  arracimados alrededor de esfínteres y válvulas como la ileocecal. Esta última especie puede hallarse también en el yeyuno distal y dentro del colon. </w:t>
      </w:r>
    </w:p>
    <w:p w:rsidR="000500C0" w:rsidRDefault="000500C0" w:rsidP="000500C0">
      <w:pPr>
        <w:jc w:val="both"/>
        <w:rPr>
          <w:lang w:val="es-CO" w:eastAsia="es-MX"/>
        </w:rPr>
      </w:pPr>
      <w:r w:rsidRPr="006272C1">
        <w:rPr>
          <w:i/>
          <w:lang w:val="es-CO" w:eastAsia="es-MX"/>
        </w:rPr>
        <w:t>Ciclo biológico:</w:t>
      </w:r>
      <w:r w:rsidRPr="00BE369B">
        <w:rPr>
          <w:lang w:val="es-CO" w:eastAsia="es-MX"/>
        </w:rPr>
        <w:t xml:space="preserve"> igual a moniezia</w:t>
      </w:r>
    </w:p>
    <w:p w:rsidR="000500C0" w:rsidRPr="00BE369B" w:rsidRDefault="000500C0" w:rsidP="000500C0">
      <w:pPr>
        <w:jc w:val="both"/>
        <w:rPr>
          <w:lang w:val="es-CO" w:eastAsia="es-MX"/>
        </w:rPr>
      </w:pPr>
      <w:r w:rsidRPr="00BE369B">
        <w:rPr>
          <w:lang w:val="es-CO" w:eastAsia="es-MX"/>
        </w:rPr>
        <w:t xml:space="preserve">Los caballos infectados defecan, en ese excremento van los huevecillos y proglotidos, se rompen los proglotidos grávidos contaminan los pastos os ácaros digieren materia orgánica y huevecillos en el interior del acaro. Se forma un cisticercoide (larva) cuando el caballo se alimenta de pasto contaminado y consume el acaro  llega a intestino del caballo se fija a la mucosa, se estima que en  4 o 6 semanas los caballos liberan proglotidos y así repiten el ciclo biológico. </w:t>
      </w:r>
    </w:p>
    <w:p w:rsidR="000500C0" w:rsidRDefault="000500C0" w:rsidP="000500C0">
      <w:pPr>
        <w:jc w:val="both"/>
        <w:rPr>
          <w:i/>
          <w:lang w:val="es-CO" w:eastAsia="es-MX"/>
        </w:rPr>
      </w:pPr>
      <w:r>
        <w:rPr>
          <w:i/>
          <w:lang w:val="es-CO" w:eastAsia="es-MX"/>
        </w:rPr>
        <w:t>Patogenia:</w:t>
      </w:r>
    </w:p>
    <w:p w:rsidR="000500C0" w:rsidRPr="006272C1" w:rsidRDefault="000500C0" w:rsidP="000500C0">
      <w:pPr>
        <w:jc w:val="both"/>
        <w:rPr>
          <w:i/>
          <w:lang w:val="es-CO" w:eastAsia="es-MX"/>
        </w:rPr>
      </w:pPr>
      <w:r w:rsidRPr="00BE369B">
        <w:rPr>
          <w:lang w:val="es-CO" w:eastAsia="es-MX"/>
        </w:rPr>
        <w:t>Efecto toxico: elimina desechos que se convierten en sustancias toxicas, el parasito se alimenta de comida nutritiva y baja de peso.</w:t>
      </w:r>
    </w:p>
    <w:p w:rsidR="000500C0" w:rsidRDefault="000500C0" w:rsidP="000500C0">
      <w:pPr>
        <w:jc w:val="both"/>
        <w:rPr>
          <w:lang w:val="es-CO" w:eastAsia="es-MX"/>
        </w:rPr>
      </w:pPr>
      <w:r w:rsidRPr="006272C1">
        <w:rPr>
          <w:i/>
          <w:lang w:val="es-CO" w:eastAsia="es-MX"/>
        </w:rPr>
        <w:t>Lesiones</w:t>
      </w:r>
      <w:r>
        <w:rPr>
          <w:lang w:val="es-CO" w:eastAsia="es-MX"/>
        </w:rPr>
        <w:t>:</w:t>
      </w:r>
    </w:p>
    <w:p w:rsidR="000500C0" w:rsidRDefault="000500C0" w:rsidP="000500C0">
      <w:pPr>
        <w:jc w:val="both"/>
        <w:rPr>
          <w:lang w:val="es-CO" w:eastAsia="es-MX"/>
        </w:rPr>
      </w:pPr>
      <w:r>
        <w:rPr>
          <w:lang w:val="es-CO" w:eastAsia="es-MX"/>
        </w:rPr>
        <w:t xml:space="preserve"> </w:t>
      </w:r>
      <w:r w:rsidRPr="00BE369B">
        <w:rPr>
          <w:lang w:val="es-CO" w:eastAsia="es-MX"/>
        </w:rPr>
        <w:t>Enteritis catarral, enteritis ulcerativa provocada por  las ventosas.</w:t>
      </w:r>
    </w:p>
    <w:p w:rsidR="000500C0" w:rsidRPr="006272C1" w:rsidRDefault="000500C0" w:rsidP="000500C0">
      <w:pPr>
        <w:jc w:val="both"/>
        <w:rPr>
          <w:i/>
          <w:lang w:val="es-CO" w:eastAsia="es-MX"/>
        </w:rPr>
      </w:pPr>
      <w:r w:rsidRPr="006272C1">
        <w:rPr>
          <w:i/>
          <w:lang w:val="es-CO" w:eastAsia="es-MX"/>
        </w:rPr>
        <w:t>Signos</w:t>
      </w:r>
      <w:r>
        <w:rPr>
          <w:i/>
          <w:lang w:val="es-CO" w:eastAsia="es-MX"/>
        </w:rPr>
        <w:t xml:space="preserve"> Clíncos: </w:t>
      </w:r>
      <w:r w:rsidRPr="00BE369B">
        <w:rPr>
          <w:lang w:val="es-CO" w:eastAsia="es-MX"/>
        </w:rPr>
        <w:t xml:space="preserve">Apetito caprichoso, dolor abdominal, diarrea pastosa, síndrome de mala digestión, peritonitis fatal por ruptura de intestino. Cólicos, intoxicación que produce parálisis de intestino grueso y ciego evitando así la salida del gas y provoca cólicos, obstrucción y disminución de movilidad de las válvulas ileocecales.  </w:t>
      </w:r>
    </w:p>
    <w:p w:rsidR="000500C0" w:rsidRPr="006272C1" w:rsidRDefault="000500C0" w:rsidP="000500C0">
      <w:pPr>
        <w:jc w:val="both"/>
        <w:rPr>
          <w:i/>
          <w:lang w:val="es-CO" w:eastAsia="es-MX"/>
        </w:rPr>
      </w:pPr>
      <w:r w:rsidRPr="006272C1">
        <w:rPr>
          <w:i/>
          <w:lang w:val="es-CO" w:eastAsia="es-MX"/>
        </w:rPr>
        <w:t>Diagnostico</w:t>
      </w:r>
      <w:r>
        <w:rPr>
          <w:i/>
          <w:lang w:val="es-CO" w:eastAsia="es-MX"/>
        </w:rPr>
        <w:t xml:space="preserve">Clínico: </w:t>
      </w:r>
      <w:r w:rsidRPr="00BE369B">
        <w:rPr>
          <w:lang w:val="es-CO" w:eastAsia="es-MX"/>
        </w:rPr>
        <w:t xml:space="preserve">El diagnostico clínico es difícil, es por estudios de coproparasitologicos.  Esta parasitosis se da solo en caballos en pastoreo. Diagnostico de laboratorio en necropsia descubrir objetos blanquecinos en intestino, estudio coproparasitoscopio (fondo de bandeja negra o tamizado). </w:t>
      </w:r>
      <w:proofErr w:type="gramStart"/>
      <w:r w:rsidRPr="00BE369B">
        <w:rPr>
          <w:lang w:val="es-CO" w:eastAsia="es-MX"/>
        </w:rPr>
        <w:t>para</w:t>
      </w:r>
      <w:proofErr w:type="gramEnd"/>
      <w:r w:rsidRPr="00BE369B">
        <w:rPr>
          <w:lang w:val="es-CO" w:eastAsia="es-MX"/>
        </w:rPr>
        <w:t xml:space="preserve"> huevecillos fijación o frotis directo.</w:t>
      </w:r>
    </w:p>
    <w:p w:rsidR="000500C0" w:rsidRPr="006272C1" w:rsidRDefault="000500C0" w:rsidP="000500C0">
      <w:pPr>
        <w:jc w:val="both"/>
        <w:rPr>
          <w:i/>
          <w:lang w:val="es-CO" w:eastAsia="es-MX"/>
        </w:rPr>
      </w:pPr>
      <w:r w:rsidRPr="006272C1">
        <w:rPr>
          <w:i/>
          <w:lang w:val="es-CO" w:eastAsia="es-MX"/>
        </w:rPr>
        <w:t>Tratamiento</w:t>
      </w:r>
    </w:p>
    <w:p w:rsidR="000500C0" w:rsidRPr="00BE369B" w:rsidRDefault="000500C0" w:rsidP="000500C0">
      <w:pPr>
        <w:jc w:val="both"/>
        <w:rPr>
          <w:lang w:val="es-CO" w:eastAsia="es-MX"/>
        </w:rPr>
      </w:pPr>
      <w:r w:rsidRPr="00BE369B">
        <w:rPr>
          <w:lang w:eastAsia="es-MX"/>
        </w:rPr>
        <w:t>El pirantel, febendazol y praziquantel (siendo este último el más efectivo) han sido utilizados para el control  de infestaciones ocasionadas por  a. perfoliata y especies similares.</w:t>
      </w:r>
      <w:r w:rsidRPr="00BE369B">
        <w:rPr>
          <w:lang w:val="es-CO" w:eastAsia="es-MX"/>
        </w:rPr>
        <w:t xml:space="preserve"> El febendazol se recomienda a dosis de 7.5 mg7kg y el pamoato de pirantel suministrado en una sola dosis por vía oral al doble de la dosis farmacológica (13.2 mg/kg peso vivo), ha demostrado una eficacia del 93% en el control de los principales céstodos que parasitan a los equinos. </w:t>
      </w:r>
      <w:proofErr w:type="gramStart"/>
      <w:r w:rsidRPr="00BE369B">
        <w:rPr>
          <w:lang w:val="es-CO" w:eastAsia="es-MX"/>
        </w:rPr>
        <w:t>incluso</w:t>
      </w:r>
      <w:proofErr w:type="gramEnd"/>
      <w:r w:rsidRPr="00BE369B">
        <w:rPr>
          <w:lang w:val="es-CO" w:eastAsia="es-MX"/>
        </w:rPr>
        <w:t>, se ha demostrado una efectividad del medicamento en el control de estos parásitos entre un 58 y 100%, cuando se suministra en las dosis indicadas para el tratamiento de nemátodos (6.6 mg/kg de peso vivo). El principio más efectivo contra las tenias en el equino, el praziquantel, se recomienda a dosis de 2.5 mg/kg.</w:t>
      </w:r>
    </w:p>
    <w:p w:rsidR="000500C0" w:rsidRDefault="000500C0" w:rsidP="000500C0">
      <w:pPr>
        <w:jc w:val="both"/>
        <w:rPr>
          <w:lang w:eastAsia="es-MX"/>
        </w:rPr>
      </w:pPr>
    </w:p>
    <w:p w:rsidR="000500C0" w:rsidRPr="006272C1" w:rsidRDefault="000500C0" w:rsidP="000500C0">
      <w:pPr>
        <w:jc w:val="both"/>
        <w:rPr>
          <w:b/>
        </w:rPr>
      </w:pPr>
      <w:r w:rsidRPr="006272C1">
        <w:rPr>
          <w:b/>
        </w:rPr>
        <w:t>4.</w:t>
      </w:r>
      <w:r>
        <w:rPr>
          <w:b/>
        </w:rPr>
        <w:t xml:space="preserve">1.3   </w:t>
      </w:r>
      <w:r w:rsidRPr="006272C1">
        <w:rPr>
          <w:b/>
        </w:rPr>
        <w:t>Parascariosis</w:t>
      </w:r>
    </w:p>
    <w:p w:rsidR="000500C0" w:rsidRPr="00EC6B39" w:rsidRDefault="000500C0" w:rsidP="000500C0">
      <w:pPr>
        <w:jc w:val="both"/>
        <w:rPr>
          <w:i/>
          <w:lang w:val="es-MX"/>
        </w:rPr>
      </w:pPr>
      <w:r w:rsidRPr="00EC6B39">
        <w:rPr>
          <w:i/>
          <w:lang w:val="es-MX"/>
        </w:rPr>
        <w:t>Sinonimia:</w:t>
      </w:r>
    </w:p>
    <w:p w:rsidR="000500C0" w:rsidRDefault="000500C0" w:rsidP="000500C0">
      <w:pPr>
        <w:jc w:val="both"/>
        <w:rPr>
          <w:lang w:val="es-MX"/>
        </w:rPr>
      </w:pPr>
      <w:r w:rsidRPr="00EC6B39">
        <w:rPr>
          <w:i/>
          <w:lang w:val="es-MX"/>
        </w:rPr>
        <w:t>A</w:t>
      </w:r>
      <w:r>
        <w:rPr>
          <w:lang w:val="es-MX"/>
        </w:rPr>
        <w:t>scariasis, lombriz intestinal.</w:t>
      </w:r>
    </w:p>
    <w:p w:rsidR="000500C0" w:rsidRDefault="000500C0" w:rsidP="000500C0">
      <w:pPr>
        <w:jc w:val="both"/>
        <w:rPr>
          <w:i/>
          <w:lang w:val="es-MX"/>
        </w:rPr>
      </w:pPr>
      <w:r>
        <w:rPr>
          <w:i/>
          <w:lang w:val="es-MX"/>
        </w:rPr>
        <w:t>Definición:</w:t>
      </w:r>
    </w:p>
    <w:p w:rsidR="000500C0" w:rsidRDefault="000500C0" w:rsidP="000500C0">
      <w:pPr>
        <w:jc w:val="both"/>
        <w:rPr>
          <w:lang w:val="es-MX"/>
        </w:rPr>
      </w:pPr>
      <w:r>
        <w:rPr>
          <w:lang w:val="es-MX"/>
        </w:rPr>
        <w:t>Es una enfermedad parasitaria del intestino delgado de caballos, burros y mulas.</w:t>
      </w:r>
    </w:p>
    <w:p w:rsidR="000500C0" w:rsidRDefault="000500C0" w:rsidP="000500C0">
      <w:pPr>
        <w:jc w:val="both"/>
        <w:rPr>
          <w:lang w:val="es-MX"/>
        </w:rPr>
      </w:pPr>
      <w:r>
        <w:rPr>
          <w:lang w:val="es-MX"/>
        </w:rPr>
        <w:t>Es geohelmitiasis (el suelo es el transmisor) son producidos por migración larvaria da origen a un síndrome digestivo, síndrome pulmonar y hepático.</w:t>
      </w:r>
    </w:p>
    <w:p w:rsidR="000500C0" w:rsidRDefault="000500C0" w:rsidP="000500C0">
      <w:pPr>
        <w:jc w:val="both"/>
        <w:rPr>
          <w:lang w:val="es-MX"/>
        </w:rPr>
      </w:pPr>
      <w:r>
        <w:rPr>
          <w:lang w:val="es-MX"/>
        </w:rPr>
        <w:t>Se alimenta de contenido intestinal. Si hay muchas lombrices obstruye por completo el intestino, pudiendo romperlo, entonces las lombrices llegan a peritoneo y provocan peritonitis fatal.</w:t>
      </w:r>
    </w:p>
    <w:p w:rsidR="000500C0" w:rsidRDefault="000500C0" w:rsidP="000500C0">
      <w:pPr>
        <w:jc w:val="both"/>
        <w:rPr>
          <w:i/>
          <w:lang w:val="es-MX"/>
        </w:rPr>
      </w:pPr>
      <w:r>
        <w:rPr>
          <w:i/>
          <w:lang w:val="es-MX"/>
        </w:rPr>
        <w:t>Agente Etiológico: Parascaris equorum.</w:t>
      </w:r>
    </w:p>
    <w:p w:rsidR="000500C0" w:rsidRDefault="000500C0" w:rsidP="000500C0">
      <w:pPr>
        <w:jc w:val="both"/>
        <w:rPr>
          <w:i/>
          <w:lang w:val="es-MX"/>
        </w:rPr>
      </w:pPr>
      <w:r>
        <w:rPr>
          <w:i/>
          <w:lang w:val="es-MX"/>
        </w:rPr>
        <w:t>Morfología:</w:t>
      </w:r>
    </w:p>
    <w:p w:rsidR="000500C0" w:rsidRDefault="000500C0" w:rsidP="000500C0">
      <w:pPr>
        <w:jc w:val="both"/>
        <w:rPr>
          <w:lang w:val="es-MX"/>
        </w:rPr>
      </w:pPr>
      <w:proofErr w:type="gramStart"/>
      <w:r>
        <w:rPr>
          <w:i/>
          <w:lang w:val="es-MX"/>
        </w:rPr>
        <w:t>P .</w:t>
      </w:r>
      <w:proofErr w:type="gramEnd"/>
      <w:r>
        <w:rPr>
          <w:i/>
          <w:lang w:val="es-MX"/>
        </w:rPr>
        <w:t xml:space="preserve"> </w:t>
      </w:r>
      <w:proofErr w:type="gramStart"/>
      <w:r>
        <w:rPr>
          <w:i/>
          <w:lang w:val="es-MX"/>
        </w:rPr>
        <w:t>equorum</w:t>
      </w:r>
      <w:proofErr w:type="gramEnd"/>
      <w:r>
        <w:rPr>
          <w:i/>
          <w:lang w:val="es-MX"/>
        </w:rPr>
        <w:t xml:space="preserve"> </w:t>
      </w:r>
      <w:r>
        <w:rPr>
          <w:lang w:val="es-MX"/>
        </w:rPr>
        <w:t xml:space="preserve"> es el mas grande el macho mide 15-28 cm de largo y la hembra 50 cm.</w:t>
      </w:r>
    </w:p>
    <w:p w:rsidR="000500C0" w:rsidRDefault="000500C0" w:rsidP="000500C0">
      <w:pPr>
        <w:jc w:val="both"/>
        <w:rPr>
          <w:lang w:val="es-MX"/>
        </w:rPr>
      </w:pPr>
      <w:r>
        <w:rPr>
          <w:lang w:val="es-MX"/>
        </w:rPr>
        <w:t>Tiene 2 labios más grandes y prominentes que todos los ascoroideos, presenta una boca triangular, esófago filiforme, papilas en el borde de los labios y boca. Comparten el hecho de que la hembra tiene la cola recta y el macho tiene la cola enrrollada; en la punta tiene un por de espículas, papilas anales y testículos.</w:t>
      </w:r>
    </w:p>
    <w:p w:rsidR="000500C0" w:rsidRPr="00081771" w:rsidRDefault="000500C0" w:rsidP="000500C0">
      <w:pPr>
        <w:jc w:val="both"/>
        <w:rPr>
          <w:lang w:val="es-MX"/>
        </w:rPr>
      </w:pPr>
      <w:r>
        <w:rPr>
          <w:lang w:val="es-MX"/>
        </w:rPr>
        <w:t xml:space="preserve">Los huevecillos son ovoides  y el cascaron es rugosos, en el centro presentan mórula de células. </w:t>
      </w:r>
    </w:p>
    <w:p w:rsidR="000500C0" w:rsidRDefault="000500C0" w:rsidP="000500C0">
      <w:pPr>
        <w:jc w:val="both"/>
        <w:rPr>
          <w:i/>
          <w:lang w:val="es-MX"/>
        </w:rPr>
      </w:pPr>
    </w:p>
    <w:p w:rsidR="000500C0" w:rsidRPr="00081771" w:rsidRDefault="000500C0" w:rsidP="000500C0">
      <w:pPr>
        <w:jc w:val="both"/>
        <w:rPr>
          <w:i/>
          <w:lang w:val="es-MX"/>
        </w:rPr>
      </w:pPr>
      <w:r>
        <w:rPr>
          <w:i/>
          <w:lang w:val="es-MX"/>
        </w:rPr>
        <w:t>Ciclo Bioló</w:t>
      </w:r>
      <w:r w:rsidRPr="00081771">
        <w:rPr>
          <w:i/>
          <w:lang w:val="es-MX"/>
        </w:rPr>
        <w:t>gico:</w:t>
      </w:r>
    </w:p>
    <w:p w:rsidR="000500C0" w:rsidRDefault="000500C0" w:rsidP="000500C0">
      <w:pPr>
        <w:jc w:val="both"/>
        <w:rPr>
          <w:lang w:val="es-MX"/>
        </w:rPr>
      </w:pPr>
      <w:r>
        <w:rPr>
          <w:lang w:val="es-MX"/>
        </w:rPr>
        <w:t xml:space="preserve">Macho y hebra copulan en intestino delgado, la hembra pone huevecillos en la luz </w:t>
      </w:r>
      <w:proofErr w:type="gramStart"/>
      <w:r>
        <w:rPr>
          <w:lang w:val="es-MX"/>
        </w:rPr>
        <w:t>intestinal .</w:t>
      </w:r>
      <w:proofErr w:type="gramEnd"/>
    </w:p>
    <w:p w:rsidR="000500C0" w:rsidRDefault="000500C0" w:rsidP="000500C0">
      <w:pPr>
        <w:jc w:val="both"/>
        <w:rPr>
          <w:lang w:val="es-MX"/>
        </w:rPr>
      </w:pPr>
      <w:r>
        <w:rPr>
          <w:lang w:val="es-MX"/>
        </w:rPr>
        <w:t xml:space="preserve">Se expulsa en el suelo de </w:t>
      </w:r>
      <w:smartTag w:uri="urn:schemas-microsoft-com:office:smarttags" w:element="metricconverter">
        <w:smartTagPr>
          <w:attr w:name="ProductID" w:val="1 a"/>
        </w:smartTagPr>
        <w:r>
          <w:rPr>
            <w:lang w:val="es-MX"/>
          </w:rPr>
          <w:t>1 a</w:t>
        </w:r>
      </w:smartTag>
      <w:r>
        <w:rPr>
          <w:lang w:val="es-MX"/>
        </w:rPr>
        <w:t xml:space="preserve"> 3 días, el huevecillo se </w:t>
      </w:r>
      <w:proofErr w:type="gramStart"/>
      <w:r>
        <w:rPr>
          <w:lang w:val="es-MX"/>
        </w:rPr>
        <w:t>larva :</w:t>
      </w:r>
      <w:proofErr w:type="gramEnd"/>
      <w:r>
        <w:rPr>
          <w:lang w:val="es-MX"/>
        </w:rPr>
        <w:t xml:space="preserve"> L1 .</w:t>
      </w:r>
    </w:p>
    <w:p w:rsidR="000500C0" w:rsidRDefault="000500C0" w:rsidP="000500C0">
      <w:pPr>
        <w:jc w:val="both"/>
        <w:rPr>
          <w:lang w:val="es-MX"/>
        </w:rPr>
      </w:pPr>
      <w:r>
        <w:rPr>
          <w:lang w:val="es-MX"/>
        </w:rPr>
        <w:t>En tres días la L1 hace etisis a L2 sin salir del cascaron y contamina a los pastos.</w:t>
      </w:r>
    </w:p>
    <w:p w:rsidR="000500C0" w:rsidRDefault="000500C0" w:rsidP="000500C0">
      <w:pPr>
        <w:jc w:val="both"/>
        <w:rPr>
          <w:lang w:val="es-MX"/>
        </w:rPr>
      </w:pPr>
      <w:r>
        <w:rPr>
          <w:lang w:val="es-MX"/>
        </w:rPr>
        <w:t>Solo si consume L2 el animal se infesta  (si come L1 no pasa nada), L2 penetra  en mucosa intestinal llaga a espacios linfáticos, L2 es llevada a hígado por torrente sanguíneo.</w:t>
      </w:r>
    </w:p>
    <w:p w:rsidR="000500C0" w:rsidRDefault="000500C0" w:rsidP="000500C0">
      <w:pPr>
        <w:jc w:val="both"/>
        <w:rPr>
          <w:lang w:val="es-MX"/>
        </w:rPr>
      </w:pPr>
      <w:r>
        <w:rPr>
          <w:lang w:val="es-MX"/>
        </w:rPr>
        <w:t>Puede llegar a hígado y provoca hepatitis, pero en camino normal llega a corazón  y hace etisis a L3.</w:t>
      </w:r>
    </w:p>
    <w:p w:rsidR="000500C0" w:rsidRDefault="000500C0" w:rsidP="000500C0">
      <w:pPr>
        <w:jc w:val="both"/>
        <w:rPr>
          <w:lang w:val="es-MX"/>
        </w:rPr>
      </w:pPr>
      <w:r>
        <w:rPr>
          <w:lang w:val="es-MX"/>
        </w:rPr>
        <w:t>L3 crece llega a red capilar que rodea a los alvéolos., L3 crece y revienta el vaso lo que provoca que salga o quede atrapado el aire y provoca enfisema pulmonar, si el animal esta gestante también parasita al producto.</w:t>
      </w:r>
    </w:p>
    <w:p w:rsidR="000500C0" w:rsidRDefault="000500C0" w:rsidP="000500C0">
      <w:pPr>
        <w:jc w:val="both"/>
        <w:rPr>
          <w:lang w:val="es-MX"/>
        </w:rPr>
      </w:pPr>
      <w:r>
        <w:rPr>
          <w:lang w:val="es-MX"/>
        </w:rPr>
        <w:t>L3 hace su episis a L4, L5  y adulto y repite el ciclo biológico.</w:t>
      </w:r>
    </w:p>
    <w:p w:rsidR="000500C0" w:rsidRDefault="000500C0" w:rsidP="000500C0">
      <w:pPr>
        <w:jc w:val="both"/>
        <w:rPr>
          <w:lang w:val="es-MX"/>
        </w:rPr>
      </w:pPr>
      <w:r w:rsidRPr="00081771">
        <w:rPr>
          <w:i/>
          <w:lang w:val="es-MX"/>
        </w:rPr>
        <w:t>Signos</w:t>
      </w:r>
      <w:r>
        <w:rPr>
          <w:lang w:val="es-MX"/>
        </w:rPr>
        <w:t>:</w:t>
      </w:r>
    </w:p>
    <w:p w:rsidR="000500C0" w:rsidRPr="00081771" w:rsidRDefault="000500C0" w:rsidP="000500C0">
      <w:pPr>
        <w:pStyle w:val="Prrafodelista"/>
        <w:numPr>
          <w:ilvl w:val="0"/>
          <w:numId w:val="78"/>
        </w:numPr>
        <w:spacing w:after="0"/>
        <w:jc w:val="both"/>
        <w:rPr>
          <w:lang w:val="es-MX"/>
        </w:rPr>
      </w:pPr>
      <w:r w:rsidRPr="00081771">
        <w:rPr>
          <w:lang w:val="es-MX"/>
        </w:rPr>
        <w:t>Arroja lombrices en el excremento, las larvas en migración son más patógenas.</w:t>
      </w:r>
    </w:p>
    <w:p w:rsidR="000500C0" w:rsidRPr="00081771" w:rsidRDefault="000500C0" w:rsidP="000500C0">
      <w:pPr>
        <w:pStyle w:val="Prrafodelista"/>
        <w:numPr>
          <w:ilvl w:val="0"/>
          <w:numId w:val="78"/>
        </w:numPr>
        <w:spacing w:after="0"/>
        <w:jc w:val="both"/>
        <w:rPr>
          <w:lang w:val="es-MX"/>
        </w:rPr>
      </w:pPr>
      <w:r w:rsidRPr="00081771">
        <w:rPr>
          <w:lang w:val="es-MX"/>
        </w:rPr>
        <w:t>Síndrome intestinal por adultos, síndrome de mala digestión, heces pastosas, mala conversión alimenticia, presencia de cólicos.</w:t>
      </w:r>
    </w:p>
    <w:p w:rsidR="000500C0" w:rsidRPr="00081771" w:rsidRDefault="000500C0" w:rsidP="000500C0">
      <w:pPr>
        <w:pStyle w:val="Prrafodelista"/>
        <w:numPr>
          <w:ilvl w:val="0"/>
          <w:numId w:val="78"/>
        </w:numPr>
        <w:spacing w:after="0"/>
        <w:jc w:val="both"/>
        <w:rPr>
          <w:lang w:val="es-MX"/>
        </w:rPr>
      </w:pPr>
      <w:r w:rsidRPr="00081771">
        <w:rPr>
          <w:lang w:val="es-MX"/>
        </w:rPr>
        <w:t>Síndrome hepático: ictericia.</w:t>
      </w:r>
    </w:p>
    <w:p w:rsidR="000500C0" w:rsidRPr="00081771" w:rsidRDefault="000500C0" w:rsidP="000500C0">
      <w:pPr>
        <w:pStyle w:val="Prrafodelista"/>
        <w:numPr>
          <w:ilvl w:val="0"/>
          <w:numId w:val="78"/>
        </w:numPr>
        <w:spacing w:after="0"/>
        <w:jc w:val="both"/>
        <w:rPr>
          <w:lang w:val="es-MX"/>
        </w:rPr>
      </w:pPr>
      <w:r w:rsidRPr="00081771">
        <w:rPr>
          <w:lang w:val="es-MX"/>
        </w:rPr>
        <w:t>Síndrome pulmonar: es el más grave provoca tos, ruidos burbujeantes, expulsión de moco, ocurre a la sexta semana después de la infección, disnea.</w:t>
      </w:r>
    </w:p>
    <w:p w:rsidR="000500C0" w:rsidRPr="00081771" w:rsidRDefault="000500C0" w:rsidP="000500C0">
      <w:pPr>
        <w:jc w:val="both"/>
        <w:rPr>
          <w:i/>
          <w:lang w:val="es-MX"/>
        </w:rPr>
      </w:pPr>
      <w:r w:rsidRPr="00081771">
        <w:rPr>
          <w:i/>
          <w:lang w:val="es-MX"/>
        </w:rPr>
        <w:t>Lesiones:</w:t>
      </w:r>
    </w:p>
    <w:p w:rsidR="000500C0" w:rsidRDefault="000500C0" w:rsidP="000500C0">
      <w:pPr>
        <w:jc w:val="both"/>
        <w:rPr>
          <w:lang w:val="es-MX"/>
        </w:rPr>
      </w:pPr>
      <w:r>
        <w:rPr>
          <w:lang w:val="es-MX"/>
        </w:rPr>
        <w:t>Enfisema pulmonar, colapso alveolar, bronquitis parasitaria, irritación de bronquios, bronquiolos y tráquea.</w:t>
      </w:r>
    </w:p>
    <w:p w:rsidR="000500C0" w:rsidRPr="00081771" w:rsidRDefault="000500C0" w:rsidP="000500C0">
      <w:pPr>
        <w:jc w:val="both"/>
        <w:rPr>
          <w:i/>
          <w:lang w:val="es-MX"/>
        </w:rPr>
      </w:pPr>
      <w:r>
        <w:rPr>
          <w:i/>
          <w:lang w:val="es-MX"/>
        </w:rPr>
        <w:t>Diagnó</w:t>
      </w:r>
      <w:r w:rsidRPr="00081771">
        <w:rPr>
          <w:i/>
          <w:lang w:val="es-MX"/>
        </w:rPr>
        <w:t>stico:</w:t>
      </w:r>
    </w:p>
    <w:p w:rsidR="000500C0" w:rsidRPr="00081771" w:rsidRDefault="000500C0" w:rsidP="000500C0">
      <w:pPr>
        <w:pStyle w:val="Prrafodelista"/>
        <w:numPr>
          <w:ilvl w:val="0"/>
          <w:numId w:val="79"/>
        </w:numPr>
        <w:spacing w:after="0"/>
        <w:jc w:val="both"/>
        <w:rPr>
          <w:lang w:val="es-MX"/>
        </w:rPr>
      </w:pPr>
      <w:r w:rsidRPr="00081771">
        <w:rPr>
          <w:lang w:val="es-MX"/>
        </w:rPr>
        <w:t>Observación de gusanos adultos en heces.</w:t>
      </w:r>
    </w:p>
    <w:p w:rsidR="000500C0" w:rsidRPr="00081771" w:rsidRDefault="000500C0" w:rsidP="000500C0">
      <w:pPr>
        <w:pStyle w:val="Prrafodelista"/>
        <w:numPr>
          <w:ilvl w:val="0"/>
          <w:numId w:val="79"/>
        </w:numPr>
        <w:spacing w:after="0"/>
        <w:jc w:val="both"/>
        <w:rPr>
          <w:lang w:val="es-MX"/>
        </w:rPr>
      </w:pPr>
      <w:r w:rsidRPr="00081771">
        <w:rPr>
          <w:lang w:val="es-MX"/>
        </w:rPr>
        <w:t>Para confirmar  es con técnicas microscópicas y técnicas de flotación.</w:t>
      </w:r>
    </w:p>
    <w:p w:rsidR="000500C0" w:rsidRPr="00081771" w:rsidRDefault="000500C0" w:rsidP="000500C0">
      <w:pPr>
        <w:pStyle w:val="Prrafodelista"/>
        <w:numPr>
          <w:ilvl w:val="0"/>
          <w:numId w:val="79"/>
        </w:numPr>
        <w:spacing w:after="0"/>
        <w:jc w:val="both"/>
        <w:rPr>
          <w:lang w:val="es-MX"/>
        </w:rPr>
      </w:pPr>
      <w:r w:rsidRPr="00081771">
        <w:rPr>
          <w:lang w:val="es-MX"/>
        </w:rPr>
        <w:t>Técnicas serológicas  con detección de anticuerpos.</w:t>
      </w:r>
    </w:p>
    <w:p w:rsidR="000500C0" w:rsidRPr="00081771" w:rsidRDefault="000500C0" w:rsidP="000500C0">
      <w:pPr>
        <w:pStyle w:val="Prrafodelista"/>
        <w:numPr>
          <w:ilvl w:val="0"/>
          <w:numId w:val="79"/>
        </w:numPr>
        <w:spacing w:after="0"/>
        <w:jc w:val="both"/>
        <w:rPr>
          <w:lang w:val="es-MX"/>
        </w:rPr>
      </w:pPr>
      <w:r w:rsidRPr="00081771">
        <w:rPr>
          <w:lang w:val="es-MX"/>
        </w:rPr>
        <w:t xml:space="preserve">Técnicas </w:t>
      </w:r>
      <w:proofErr w:type="gramStart"/>
      <w:r w:rsidRPr="00081771">
        <w:rPr>
          <w:lang w:val="es-MX"/>
        </w:rPr>
        <w:t>coproparasitoscopicas ,</w:t>
      </w:r>
      <w:proofErr w:type="gramEnd"/>
      <w:r w:rsidRPr="00081771">
        <w:rPr>
          <w:lang w:val="es-MX"/>
        </w:rPr>
        <w:t xml:space="preserve"> pero solo es un 30%  de veracidad  por eso hay que repetirlo tres veces.</w:t>
      </w:r>
    </w:p>
    <w:p w:rsidR="000500C0" w:rsidRPr="00081771" w:rsidRDefault="000500C0" w:rsidP="000500C0">
      <w:pPr>
        <w:jc w:val="both"/>
        <w:rPr>
          <w:i/>
          <w:lang w:val="es-MX"/>
        </w:rPr>
      </w:pPr>
      <w:r w:rsidRPr="00081771">
        <w:rPr>
          <w:i/>
          <w:lang w:val="es-MX"/>
        </w:rPr>
        <w:t>Tratamiento:</w:t>
      </w:r>
    </w:p>
    <w:p w:rsidR="000500C0" w:rsidRDefault="000500C0" w:rsidP="000500C0">
      <w:pPr>
        <w:jc w:val="both"/>
        <w:rPr>
          <w:lang w:val="es-MX"/>
        </w:rPr>
      </w:pPr>
      <w:r>
        <w:rPr>
          <w:lang w:val="es-MX"/>
        </w:rPr>
        <w:t>Sales de piperazina, citrato y fosfato de piperazina  de 200mg/Kg. Vía oral, esto es para gusanos adultos.</w:t>
      </w:r>
    </w:p>
    <w:p w:rsidR="000500C0" w:rsidRDefault="000500C0" w:rsidP="000500C0">
      <w:pPr>
        <w:jc w:val="both"/>
        <w:rPr>
          <w:lang w:val="es-MX"/>
        </w:rPr>
      </w:pPr>
      <w:r>
        <w:rPr>
          <w:lang w:val="es-MX"/>
        </w:rPr>
        <w:t>Levamizol de 7.5 – 10 mg/Kg. Vía oral</w:t>
      </w:r>
    </w:p>
    <w:p w:rsidR="000500C0" w:rsidRDefault="000500C0" w:rsidP="000500C0">
      <w:pPr>
        <w:jc w:val="both"/>
        <w:rPr>
          <w:b/>
        </w:rPr>
      </w:pPr>
    </w:p>
    <w:p w:rsidR="000500C0" w:rsidRDefault="000500C0" w:rsidP="000500C0">
      <w:pPr>
        <w:jc w:val="both"/>
        <w:rPr>
          <w:b/>
        </w:rPr>
      </w:pPr>
      <w:r w:rsidRPr="00AF0EAD">
        <w:rPr>
          <w:b/>
        </w:rPr>
        <w:t>4.1.5   Estrongilosis</w:t>
      </w:r>
    </w:p>
    <w:p w:rsidR="000500C0" w:rsidRDefault="000500C0" w:rsidP="000500C0">
      <w:pPr>
        <w:jc w:val="both"/>
      </w:pPr>
      <w:r>
        <w:t>Parasitosis frecuente en quinos explotados en potrero, el 80% de la población equina tiene esta parasitosis.</w:t>
      </w:r>
    </w:p>
    <w:p w:rsidR="000500C0" w:rsidRDefault="000500C0" w:rsidP="000500C0">
      <w:pPr>
        <w:jc w:val="both"/>
      </w:pPr>
      <w:r>
        <w:rPr>
          <w:i/>
        </w:rPr>
        <w:t>Sinonimia:</w:t>
      </w:r>
      <w:r>
        <w:t xml:space="preserve"> Estrongiloidosis.</w:t>
      </w:r>
    </w:p>
    <w:p w:rsidR="000500C0" w:rsidRDefault="000500C0" w:rsidP="000500C0">
      <w:pPr>
        <w:jc w:val="both"/>
        <w:rPr>
          <w:i/>
        </w:rPr>
      </w:pPr>
      <w:r>
        <w:rPr>
          <w:i/>
        </w:rPr>
        <w:t xml:space="preserve">Definición: </w:t>
      </w:r>
    </w:p>
    <w:p w:rsidR="000500C0" w:rsidRDefault="000500C0" w:rsidP="000500C0">
      <w:pPr>
        <w:jc w:val="both"/>
      </w:pPr>
      <w:r w:rsidRPr="00424437">
        <w:t xml:space="preserve">Parasitosis de intestino delgado y grueso de equinos producido por los parásitos de </w:t>
      </w:r>
      <w:r>
        <w:t xml:space="preserve">la familia </w:t>
      </w:r>
      <w:r>
        <w:rPr>
          <w:i/>
        </w:rPr>
        <w:t>Strongyloidae;</w:t>
      </w:r>
      <w:r>
        <w:t xml:space="preserve"> gusanos pequeños que incluyen a 12 géneros y muchas especies que producen diferentes grados de enteritis: catarral hasta anémica con síndromes digestivos y pancreáticos. El ciclo biológico directo.</w:t>
      </w:r>
    </w:p>
    <w:p w:rsidR="000500C0" w:rsidRDefault="000500C0" w:rsidP="000500C0">
      <w:pPr>
        <w:jc w:val="both"/>
        <w:rPr>
          <w:i/>
        </w:rPr>
      </w:pPr>
      <w:r>
        <w:rPr>
          <w:i/>
        </w:rPr>
        <w:t>Agente Etiológico:</w:t>
      </w:r>
    </w:p>
    <w:p w:rsidR="000500C0" w:rsidRDefault="00FD32A5" w:rsidP="000500C0">
      <w:pPr>
        <w:jc w:val="both"/>
      </w:pPr>
      <w:r>
        <w:rPr>
          <w:noProof/>
          <w:lang w:eastAsia="en-US"/>
        </w:rPr>
        <w:pict>
          <v:shape id="_x0000_s1043" type="#_x0000_t202" style="position:absolute;left:0;text-align:left;margin-left:86.65pt;margin-top:5.2pt;width:196.75pt;height:118.35pt;z-index:251679744;mso-width-percent:400;mso-height-percent:200;mso-width-percent:400;mso-height-percent:200;mso-width-relative:margin;mso-height-relative:margin" stroked="f">
            <v:textbox style="mso-next-textbox:#_x0000_s1043;mso-fit-shape-to-text:t">
              <w:txbxContent>
                <w:p w:rsidR="000500C0" w:rsidRDefault="000500C0">
                  <w:r>
                    <w:t>Grandes estrongilos: Aquellos que miden más de 1.5 cm: género strongylus</w:t>
                  </w:r>
                </w:p>
                <w:p w:rsidR="000500C0" w:rsidRDefault="000500C0"/>
                <w:p w:rsidR="000500C0" w:rsidRDefault="000500C0">
                  <w:r>
                    <w:t>Pequeños estrongilos: 11 géneros restantes</w:t>
                  </w:r>
                </w:p>
                <w:p w:rsidR="000500C0" w:rsidRDefault="000500C0"/>
                <w:p w:rsidR="000500C0" w:rsidRDefault="000500C0"/>
              </w:txbxContent>
            </v:textbox>
          </v:shape>
        </w:pict>
      </w:r>
      <w:r>
        <w:rPr>
          <w:noProof/>
        </w:rPr>
        <w:pict>
          <v:shape id="_x0000_s1042" type="#_x0000_t87" style="position:absolute;left:0;text-align:left;margin-left:67.45pt;margin-top:10.95pt;width:7.15pt;height:96pt;z-index:251678720"/>
        </w:pict>
      </w: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r>
        <w:t>12 Géneros</w:t>
      </w:r>
    </w:p>
    <w:p w:rsidR="000500C0" w:rsidRDefault="000500C0" w:rsidP="000500C0">
      <w:pPr>
        <w:jc w:val="both"/>
      </w:pPr>
      <w:r>
        <w:t xml:space="preserve"> </w:t>
      </w:r>
    </w:p>
    <w:p w:rsidR="000500C0" w:rsidRDefault="000500C0" w:rsidP="000500C0">
      <w:pPr>
        <w:jc w:val="both"/>
      </w:pPr>
    </w:p>
    <w:p w:rsidR="000500C0" w:rsidRDefault="000500C0" w:rsidP="000500C0">
      <w:pPr>
        <w:jc w:val="both"/>
      </w:pPr>
    </w:p>
    <w:p w:rsidR="000500C0" w:rsidRDefault="000500C0" w:rsidP="000500C0">
      <w:pPr>
        <w:jc w:val="both"/>
      </w:pPr>
    </w:p>
    <w:p w:rsidR="000500C0" w:rsidRDefault="000500C0" w:rsidP="000500C0">
      <w:pPr>
        <w:jc w:val="both"/>
      </w:pPr>
      <w:r w:rsidRPr="00236DCD">
        <w:rPr>
          <w:i/>
        </w:rPr>
        <w:t>Strongylus: S. vulgaris, S. equinus, S. edentatatus</w:t>
      </w:r>
      <w:r w:rsidRPr="00236DCD">
        <w:t xml:space="preserve"> (son los máspatógenos)</w:t>
      </w:r>
      <w:r>
        <w:t>. La identificación de los gusanos adultos se hace mediante la observación de la cabeza; se caracterizan por papilas rodeando la boca, son delgados con apariencia de palos, tiene cápsula bucal y esofágo filiforme musculoso, presenta corona folácea, dientes redondos en forma de raqueta (</w:t>
      </w:r>
      <w:r w:rsidRPr="00236DCD">
        <w:rPr>
          <w:i/>
        </w:rPr>
        <w:t>S.</w:t>
      </w:r>
      <w:r>
        <w:rPr>
          <w:i/>
        </w:rPr>
        <w:t>vulgaris</w:t>
      </w:r>
      <w:r>
        <w:t xml:space="preserve">), boca ovoide </w:t>
      </w:r>
      <w:proofErr w:type="gramStart"/>
      <w:r>
        <w:t>irregular(</w:t>
      </w:r>
      <w:proofErr w:type="gramEnd"/>
      <w:r w:rsidRPr="00236DCD">
        <w:t>gusano rojo del caballo</w:t>
      </w:r>
      <w:r>
        <w:t>).</w:t>
      </w:r>
      <w:r>
        <w:rPr>
          <w:i/>
        </w:rPr>
        <w:t xml:space="preserve"> S. equinus </w:t>
      </w:r>
      <w:r w:rsidRPr="00236DCD">
        <w:t>tiene</w:t>
      </w:r>
      <w:r>
        <w:t xml:space="preserve"> doble corona folácea, se diferencia por presentar cápsula bucal  ligeramente cuadrada, en el fondo se encuetra un diente bífido y 2 dientes pequeños al fondo.</w:t>
      </w:r>
    </w:p>
    <w:p w:rsidR="000500C0" w:rsidRDefault="000500C0" w:rsidP="000500C0">
      <w:pPr>
        <w:jc w:val="both"/>
      </w:pPr>
      <w:r>
        <w:rPr>
          <w:i/>
        </w:rPr>
        <w:t>S. edentatus:</w:t>
      </w:r>
      <w:r>
        <w:t xml:space="preserve"> Tiene cápsulas redondeadas sin dientes y doble corona folácea.</w:t>
      </w:r>
    </w:p>
    <w:p w:rsidR="000500C0" w:rsidRDefault="000500C0" w:rsidP="000500C0">
      <w:pPr>
        <w:jc w:val="both"/>
      </w:pPr>
      <w:r>
        <w:rPr>
          <w:i/>
        </w:rPr>
        <w:t xml:space="preserve">S. vulgaris </w:t>
      </w:r>
      <w:r>
        <w:t xml:space="preserve"> es el más patógeno</w:t>
      </w:r>
    </w:p>
    <w:p w:rsidR="000500C0" w:rsidRDefault="000500C0" w:rsidP="000500C0">
      <w:pPr>
        <w:jc w:val="both"/>
      </w:pPr>
      <w:r>
        <w:t>El macho presenta bursa copulatriz rayos y espículas.</w:t>
      </w:r>
    </w:p>
    <w:p w:rsidR="000500C0" w:rsidRDefault="000500C0" w:rsidP="000500C0">
      <w:pPr>
        <w:jc w:val="both"/>
      </w:pPr>
      <w:r>
        <w:rPr>
          <w:i/>
        </w:rPr>
        <w:t>Ciclo Biológico</w:t>
      </w:r>
      <w:proofErr w:type="gramStart"/>
      <w:r>
        <w:rPr>
          <w:i/>
        </w:rPr>
        <w:t xml:space="preserve">: </w:t>
      </w:r>
      <w:r>
        <w:t xml:space="preserve"> Diferentes</w:t>
      </w:r>
      <w:proofErr w:type="gramEnd"/>
      <w:r>
        <w:t xml:space="preserve"> en las 3 especies.</w:t>
      </w:r>
    </w:p>
    <w:p w:rsidR="000500C0" w:rsidRDefault="000500C0" w:rsidP="000500C0">
      <w:pPr>
        <w:jc w:val="both"/>
      </w:pPr>
      <w:r>
        <w:rPr>
          <w:i/>
        </w:rPr>
        <w:t>S. vulgaris</w:t>
      </w:r>
      <w:proofErr w:type="gramStart"/>
      <w:r>
        <w:rPr>
          <w:i/>
        </w:rPr>
        <w:t>:</w:t>
      </w:r>
      <w:r>
        <w:t xml:space="preserve">  Localizados</w:t>
      </w:r>
      <w:proofErr w:type="gramEnd"/>
      <w:r>
        <w:t xml:space="preserve"> en el intestino grueso y ciego, los adultos se encuentran fijados a la mucosa; el macho copula con la hembra y pone  huevecillos en la luz intestinal, los cuales salen con el excremento. Los huevecillos son iguales en todas las especies; son  ovoides,  con el cascarón liso recién puesto es un </w:t>
      </w:r>
      <w:proofErr w:type="gramStart"/>
      <w:r>
        <w:t>huevecillos</w:t>
      </w:r>
      <w:proofErr w:type="gramEnd"/>
      <w:r>
        <w:t xml:space="preserve"> en mórula. Embriona y se produce L1, eclosiona viven en el  pasto y hace etesis a L2 no se alimenta porque tiene </w:t>
      </w:r>
      <w:proofErr w:type="gramStart"/>
      <w:r>
        <w:t>recervas ,</w:t>
      </w:r>
      <w:proofErr w:type="gramEnd"/>
      <w:r>
        <w:t xml:space="preserve"> hace etisis a L3 tiene tropismos hacia el agua, el calor de la mañana, luz, no le gusta la tierra y sube a los pastos por las mañanas, el equino consusme L3 que es la infestantes , llega a  al intestino y penetra ala mucosa intestinal.</w:t>
      </w:r>
    </w:p>
    <w:p w:rsidR="000500C0" w:rsidRDefault="000500C0" w:rsidP="000500C0">
      <w:pPr>
        <w:jc w:val="both"/>
      </w:pPr>
      <w:r>
        <w:rPr>
          <w:i/>
        </w:rPr>
        <w:t xml:space="preserve">S. vulgaris </w:t>
      </w:r>
      <w:r w:rsidRPr="00A00313">
        <w:t>perfora la mucosa del intestino parasita arterias que irrigan al intestino deambula  en</w:t>
      </w:r>
      <w:r>
        <w:t xml:space="preserve"> paredes de las arteriolas.</w:t>
      </w:r>
      <w:r>
        <w:rPr>
          <w:i/>
        </w:rPr>
        <w:t xml:space="preserve"> </w:t>
      </w:r>
      <w:r>
        <w:t xml:space="preserve"> Lesiona y deja las paredes débiles y por la presión sanguínea hace que las arterias se inflen y forman anaeurismas que puede crecer hasta el tamaño de un huevo de gallina. Provoca trombosis, infartos, problemas en el tren posterior por falta de riego sanguíneo. Caballos paralíticos, las arterias ileocecales se afectan por trombois  o émbolos, y taponean las arterias.</w:t>
      </w:r>
    </w:p>
    <w:p w:rsidR="000500C0" w:rsidRDefault="000500C0" w:rsidP="000500C0">
      <w:pPr>
        <w:jc w:val="both"/>
      </w:pPr>
      <w:r>
        <w:t>La larva hace etisis a L4 y regresa a luz intestinal, se dirige hacia el ciego y hace etisis a L5 y adulto.</w:t>
      </w:r>
    </w:p>
    <w:p w:rsidR="000500C0" w:rsidRDefault="000500C0" w:rsidP="000500C0">
      <w:pPr>
        <w:jc w:val="both"/>
      </w:pPr>
      <w:r>
        <w:rPr>
          <w:i/>
        </w:rPr>
        <w:t>S. equinus:</w:t>
      </w:r>
      <w:r>
        <w:t xml:space="preserve"> Se encuentra en ciego y colon los huevecillos salen en mórula con el excremento es difícil la diferenciación con otras especies. </w:t>
      </w:r>
    </w:p>
    <w:p w:rsidR="000500C0" w:rsidRDefault="000500C0" w:rsidP="000500C0">
      <w:pPr>
        <w:jc w:val="both"/>
      </w:pPr>
      <w:r>
        <w:t>L1 se encuentra en el suela en vida libre hace etisis a L2, L3 la cual ea la infestante sube al pasto por los tropismos que tienen,  L3es ingerida; llega a intestino delgado. L3 perfora el intestino profundamente  se sigue atraves del intestino, llega aperitoneo en su migración arrastra bacterias, llega al páncreas. Hace etisis a L4 la cual mide  3-4 cm. L4 provoca trastornos físicos por la acción mecánica, L4 regresa a L5 y se repite el ciclo.</w:t>
      </w:r>
    </w:p>
    <w:p w:rsidR="000500C0" w:rsidRDefault="000500C0" w:rsidP="000500C0">
      <w:pPr>
        <w:jc w:val="both"/>
      </w:pPr>
      <w:r>
        <w:rPr>
          <w:i/>
        </w:rPr>
        <w:t>S.edentatus:</w:t>
      </w:r>
      <w:r>
        <w:t xml:space="preserve"> Gusano sin dientes con enorme cápsula bucal las larvas tiene efecto de perforación. Tiene un C.B externo similar a los anteriores. L3 es la infestante, llega al intestino perfora la mucosa, cae al peritoneo y entre los pliegues peritonales hace etisis a L4 sale a luz intestinal llega a intestino grueso y hace etisis a L5 y adulto y repite el ciclo.</w:t>
      </w:r>
    </w:p>
    <w:p w:rsidR="000500C0" w:rsidRDefault="000500C0" w:rsidP="000500C0">
      <w:pPr>
        <w:jc w:val="both"/>
      </w:pPr>
      <w:r>
        <w:t>Pequeños estrongilos: Ciclo biológico exógeno similar  L3 en intestino perfora la mucosa hace etisis a L4 y regresa a la luz intestinal su migración solo es  en la mucosa.</w:t>
      </w:r>
    </w:p>
    <w:p w:rsidR="000500C0" w:rsidRDefault="000500C0" w:rsidP="000500C0">
      <w:pPr>
        <w:jc w:val="both"/>
        <w:rPr>
          <w:i/>
        </w:rPr>
      </w:pPr>
      <w:r>
        <w:rPr>
          <w:i/>
        </w:rPr>
        <w:t>Patogenia:</w:t>
      </w:r>
    </w:p>
    <w:p w:rsidR="000500C0" w:rsidRDefault="000500C0" w:rsidP="000500C0">
      <w:pPr>
        <w:jc w:val="both"/>
      </w:pPr>
      <w:r>
        <w:t xml:space="preserve">Efectro traumático por larvas, perforan e inoculan bacterias, producen hemorragias. </w:t>
      </w:r>
      <w:r>
        <w:rPr>
          <w:i/>
        </w:rPr>
        <w:t xml:space="preserve">S. vulgaris </w:t>
      </w:r>
      <w:r w:rsidRPr="004D73B5">
        <w:t>forma</w:t>
      </w:r>
      <w:r>
        <w:t xml:space="preserve"> petequias en peritoneo y </w:t>
      </w:r>
      <w:r>
        <w:rPr>
          <w:i/>
        </w:rPr>
        <w:t>S. equinus</w:t>
      </w:r>
      <w:r>
        <w:t xml:space="preserve"> en el páncreas.</w:t>
      </w:r>
    </w:p>
    <w:p w:rsidR="000500C0" w:rsidRDefault="000500C0" w:rsidP="000500C0">
      <w:pPr>
        <w:jc w:val="both"/>
      </w:pPr>
      <w:r>
        <w:t>Efecto expoliatriz por larvas hematófagas. Hay adherencias, abscesos peritoneo y la infección puede llegar a ser septicemia.</w:t>
      </w:r>
    </w:p>
    <w:p w:rsidR="000500C0" w:rsidRDefault="000500C0" w:rsidP="000500C0">
      <w:pPr>
        <w:jc w:val="both"/>
      </w:pPr>
      <w:r>
        <w:t>S</w:t>
      </w:r>
      <w:r w:rsidRPr="004D73B5">
        <w:rPr>
          <w:i/>
        </w:rPr>
        <w:t>ignos</w:t>
      </w:r>
      <w:r>
        <w:rPr>
          <w:i/>
        </w:rPr>
        <w:t xml:space="preserve"> Clínicos: </w:t>
      </w:r>
      <w:r>
        <w:t xml:space="preserve">Fiebre 2-3 días </w:t>
      </w:r>
      <w:r>
        <w:rPr>
          <w:i/>
        </w:rPr>
        <w:t xml:space="preserve">S. vulgaris </w:t>
      </w:r>
      <w:r>
        <w:t xml:space="preserve"> tiene un efecto traumático en arteriolas. </w:t>
      </w:r>
    </w:p>
    <w:p w:rsidR="000500C0" w:rsidRDefault="000500C0" w:rsidP="000500C0">
      <w:pPr>
        <w:jc w:val="both"/>
      </w:pPr>
      <w:r>
        <w:t>Los grandes strongilus ocasionan diferentes síndromes:</w:t>
      </w:r>
    </w:p>
    <w:p w:rsidR="000500C0" w:rsidRDefault="000500C0" w:rsidP="000500C0">
      <w:pPr>
        <w:jc w:val="both"/>
      </w:pPr>
      <w:r>
        <w:t>Síndrome subagudo o leve: SMD anaeurismas, hemorragias puede durar 8 meses.</w:t>
      </w:r>
    </w:p>
    <w:p w:rsidR="000500C0" w:rsidRDefault="000500C0" w:rsidP="000500C0">
      <w:pPr>
        <w:jc w:val="both"/>
      </w:pPr>
      <w:r>
        <w:t xml:space="preserve">Síndrome sobreagudo: potros en climas tropicales, épocas de lluvia y calor, gran cantidad de  larvas. Presentan cólicos strongílicos: dolor abdominal timpanismo y meteorismo. Son cólicos que se repiten constantemente. Son cólicos que no tienen  antecedentes alimenticios. Son cólicos agudos. </w:t>
      </w:r>
    </w:p>
    <w:p w:rsidR="000500C0" w:rsidRDefault="000500C0" w:rsidP="000500C0">
      <w:pPr>
        <w:jc w:val="both"/>
      </w:pPr>
      <w:r>
        <w:rPr>
          <w:i/>
        </w:rPr>
        <w:t>Diagnóstico Clínico</w:t>
      </w:r>
      <w:proofErr w:type="gramStart"/>
      <w:r>
        <w:rPr>
          <w:i/>
        </w:rPr>
        <w:t xml:space="preserve">: </w:t>
      </w:r>
      <w:r>
        <w:t xml:space="preserve"> Analisis</w:t>
      </w:r>
      <w:proofErr w:type="gramEnd"/>
      <w:r>
        <w:t xml:space="preserve"> y estudios de laboratorio, Necropsias: lesiones típicas.</w:t>
      </w:r>
    </w:p>
    <w:p w:rsidR="000500C0" w:rsidRDefault="000500C0" w:rsidP="000500C0">
      <w:pPr>
        <w:jc w:val="both"/>
      </w:pPr>
      <w:r>
        <w:t>Diagnóstico larvario: toma de muestras de páncreas.</w:t>
      </w:r>
    </w:p>
    <w:p w:rsidR="000500C0" w:rsidRDefault="000500C0" w:rsidP="000500C0">
      <w:pPr>
        <w:jc w:val="both"/>
      </w:pPr>
      <w:r>
        <w:t>Histopatología. Estudios Serológicos.</w:t>
      </w:r>
    </w:p>
    <w:p w:rsidR="000500C0" w:rsidRDefault="000500C0" w:rsidP="000500C0">
      <w:pPr>
        <w:jc w:val="both"/>
        <w:rPr>
          <w:i/>
        </w:rPr>
      </w:pPr>
      <w:r w:rsidRPr="00F7740D">
        <w:rPr>
          <w:i/>
        </w:rPr>
        <w:t>Tratamiento:</w:t>
      </w:r>
    </w:p>
    <w:p w:rsidR="000500C0" w:rsidRPr="00302AA0" w:rsidRDefault="000500C0" w:rsidP="000500C0">
      <w:pPr>
        <w:jc w:val="both"/>
      </w:pPr>
      <w:r>
        <w:t>Vía oral.</w:t>
      </w:r>
    </w:p>
    <w:p w:rsidR="000500C0" w:rsidRDefault="000500C0" w:rsidP="000500C0">
      <w:pPr>
        <w:jc w:val="both"/>
      </w:pPr>
      <w:r>
        <w:t>Piperazina, derivados del imidazol: tiabendazol,  50-80mg/Kg; Tetramizol 10 mg/Kg. Ivermectina.</w:t>
      </w:r>
    </w:p>
    <w:p w:rsidR="000500C0" w:rsidRDefault="000500C0" w:rsidP="000500C0">
      <w:pPr>
        <w:jc w:val="both"/>
      </w:pPr>
    </w:p>
    <w:p w:rsidR="000500C0" w:rsidRPr="00A81DD2" w:rsidRDefault="000500C0" w:rsidP="000500C0">
      <w:pPr>
        <w:jc w:val="both"/>
      </w:pPr>
    </w:p>
    <w:p w:rsidR="000500C0" w:rsidRPr="00A81DD2" w:rsidRDefault="000500C0" w:rsidP="000500C0">
      <w:pPr>
        <w:jc w:val="both"/>
        <w:rPr>
          <w:b/>
        </w:rPr>
      </w:pPr>
      <w:r w:rsidRPr="00A81DD2">
        <w:rPr>
          <w:b/>
        </w:rPr>
        <w:t>4.1.6  Oxiurosis</w:t>
      </w:r>
    </w:p>
    <w:p w:rsidR="000500C0" w:rsidRPr="00A81DD2" w:rsidRDefault="000500C0" w:rsidP="000500C0">
      <w:pPr>
        <w:jc w:val="both"/>
        <w:rPr>
          <w:i/>
        </w:rPr>
      </w:pPr>
      <w:r w:rsidRPr="00A81DD2">
        <w:rPr>
          <w:i/>
        </w:rPr>
        <w:t>Sinonimia: Oxiuridosis equina.</w:t>
      </w:r>
    </w:p>
    <w:p w:rsidR="000500C0" w:rsidRPr="00A81DD2" w:rsidRDefault="000500C0" w:rsidP="000500C0">
      <w:pPr>
        <w:jc w:val="both"/>
      </w:pPr>
      <w:r w:rsidRPr="00A81DD2">
        <w:rPr>
          <w:i/>
        </w:rPr>
        <w:t>Definición</w:t>
      </w:r>
      <w:r w:rsidRPr="00A81DD2">
        <w:t>:</w:t>
      </w:r>
    </w:p>
    <w:p w:rsidR="000500C0" w:rsidRPr="00A81DD2" w:rsidRDefault="000500C0" w:rsidP="000500C0">
      <w:pPr>
        <w:jc w:val="both"/>
      </w:pPr>
      <w:r w:rsidRPr="00A81DD2">
        <w:t xml:space="preserve"> Parasitosis  del ciego, colón y recto de equinos, producida por Oxyurus equi, ascaroideo pequeño. Clínicamente manifestada por enteritis  así como escurrimientos blanco-amarillentos en la región perianal que corresponde a huevecillos depositados. La hembra baja y deposita los huevecillos  en la región perianal, en una masa gelatinosa blanquecina  amarillenta. Se transmite por el suelo, parasitosis de ciclo directo.</w:t>
      </w:r>
    </w:p>
    <w:p w:rsidR="000500C0" w:rsidRPr="00A81DD2" w:rsidRDefault="000500C0" w:rsidP="000500C0">
      <w:pPr>
        <w:jc w:val="both"/>
      </w:pPr>
      <w:r w:rsidRPr="00A81DD2">
        <w:t>Agente Etiológico:</w:t>
      </w:r>
      <w:r w:rsidRPr="00A81DD2">
        <w:rPr>
          <w:i/>
        </w:rPr>
        <w:t xml:space="preserve"> Oxyurus equi</w:t>
      </w:r>
      <w:r w:rsidRPr="00A81DD2">
        <w:t>.</w:t>
      </w:r>
    </w:p>
    <w:p w:rsidR="000500C0" w:rsidRPr="00A81DD2" w:rsidRDefault="000500C0" w:rsidP="000500C0">
      <w:pPr>
        <w:jc w:val="both"/>
        <w:rPr>
          <w:i/>
        </w:rPr>
      </w:pPr>
      <w:r w:rsidRPr="00A81DD2">
        <w:rPr>
          <w:i/>
        </w:rPr>
        <w:t>Morfología:</w:t>
      </w:r>
    </w:p>
    <w:p w:rsidR="000500C0" w:rsidRPr="00A81DD2" w:rsidRDefault="000500C0" w:rsidP="000500C0">
      <w:pPr>
        <w:jc w:val="both"/>
        <w:rPr>
          <w:i/>
        </w:rPr>
      </w:pPr>
      <w:r w:rsidRPr="00A81DD2">
        <w:t xml:space="preserve"> Gusano  pequeño que mide de 9 a 12 mm, la hembra puede medir hasta 10 cm de largo con todo y cola, la cual es larga. Tiene esófago de bulbo posterior interior corto, presenta 3 pequeños labios. </w:t>
      </w:r>
    </w:p>
    <w:p w:rsidR="000500C0" w:rsidRPr="00A81DD2" w:rsidRDefault="000500C0" w:rsidP="000500C0">
      <w:pPr>
        <w:jc w:val="both"/>
      </w:pPr>
      <w:r w:rsidRPr="00A81DD2">
        <w:t xml:space="preserve">Los huevecillos son ovoides con opérculo; un lado más plano que el otro.  Al ser puestos ya están larvados, en la punta tienen un poro genital. El macho presenta  una cola con 2 papilas  que sostiene una membrana  parecida a una cola de pez; sobresale una espícula larga para la cópula. </w:t>
      </w:r>
    </w:p>
    <w:p w:rsidR="000500C0" w:rsidRPr="00A81DD2" w:rsidRDefault="000500C0" w:rsidP="000500C0">
      <w:pPr>
        <w:jc w:val="both"/>
      </w:pPr>
      <w:r w:rsidRPr="00A81DD2">
        <w:rPr>
          <w:i/>
        </w:rPr>
        <w:t>Ciclo Biológico:</w:t>
      </w:r>
    </w:p>
    <w:p w:rsidR="000500C0" w:rsidRPr="00A81DD2" w:rsidRDefault="000500C0" w:rsidP="000500C0">
      <w:pPr>
        <w:jc w:val="both"/>
      </w:pPr>
      <w:r w:rsidRPr="00A81DD2">
        <w:t xml:space="preserve"> Es directo. No hay huésped intermediario, no hay migración larvaria  se encuentra en el intestino grueso muy posterior al  en el colón y el recto. Se alimenta de contenido intestinal. Fijados a la mucosa o sueltos, la hembra ala estar gestante baja y asoma la cola por el ano del equino y pone huevecillos, esa masa de huevecillos se secan  y se forman costras que provocan prurito en el caballo y se frota contra  objetos  se lame. Lo cual puede causar:</w:t>
      </w:r>
    </w:p>
    <w:p w:rsidR="000500C0" w:rsidRPr="00A81DD2" w:rsidRDefault="000500C0" w:rsidP="000500C0">
      <w:pPr>
        <w:pStyle w:val="Prrafodelista"/>
        <w:numPr>
          <w:ilvl w:val="0"/>
          <w:numId w:val="80"/>
        </w:numPr>
        <w:spacing w:after="0"/>
        <w:jc w:val="both"/>
      </w:pPr>
      <w:r w:rsidRPr="00A81DD2">
        <w:t>Que al rascarse  los huevecillos caigan al suelo y contaminen los pastos.</w:t>
      </w:r>
    </w:p>
    <w:p w:rsidR="000500C0" w:rsidRPr="00A81DD2" w:rsidRDefault="000500C0" w:rsidP="000500C0">
      <w:pPr>
        <w:pStyle w:val="Prrafodelista"/>
        <w:numPr>
          <w:ilvl w:val="0"/>
          <w:numId w:val="80"/>
        </w:numPr>
        <w:spacing w:after="0"/>
        <w:jc w:val="both"/>
      </w:pPr>
      <w:r w:rsidRPr="00A81DD2">
        <w:t xml:space="preserve">Al lamerse ingiera los </w:t>
      </w:r>
      <w:proofErr w:type="gramStart"/>
      <w:r w:rsidRPr="00A81DD2">
        <w:t>huevecillos .</w:t>
      </w:r>
      <w:proofErr w:type="gramEnd"/>
    </w:p>
    <w:p w:rsidR="000500C0" w:rsidRPr="00A81DD2" w:rsidRDefault="000500C0" w:rsidP="000500C0">
      <w:pPr>
        <w:jc w:val="both"/>
      </w:pPr>
      <w:r w:rsidRPr="00A81DD2">
        <w:t>Para que sea infectante L1 hace etisis a L2 (infestante) la cual eclosiona en intestino delgado; se dirige al intestino grueso, perfora la mucosa, vive de 2 a 3 días  hace etisis a L3 luego sale a luz intestinal se fija, hace etisis a L4, L5 y adulto, y copula. El periodo pre patente es de 4 a 5 meses en parasitosis crónicas.</w:t>
      </w:r>
    </w:p>
    <w:p w:rsidR="000500C0" w:rsidRPr="00A81DD2" w:rsidRDefault="000500C0" w:rsidP="000500C0">
      <w:pPr>
        <w:jc w:val="both"/>
        <w:rPr>
          <w:i/>
        </w:rPr>
      </w:pPr>
      <w:r w:rsidRPr="00A81DD2">
        <w:rPr>
          <w:i/>
        </w:rPr>
        <w:t>Patogenia:</w:t>
      </w:r>
    </w:p>
    <w:p w:rsidR="000500C0" w:rsidRPr="00A81DD2" w:rsidRDefault="000500C0" w:rsidP="000500C0">
      <w:pPr>
        <w:jc w:val="both"/>
        <w:rPr>
          <w:i/>
        </w:rPr>
      </w:pPr>
      <w:r w:rsidRPr="00A81DD2">
        <w:t xml:space="preserve"> Tiene efecto traumático por perforación. Irritativa por la postura de huevecillo.</w:t>
      </w:r>
    </w:p>
    <w:p w:rsidR="000500C0" w:rsidRPr="00A81DD2" w:rsidRDefault="000500C0" w:rsidP="000500C0">
      <w:pPr>
        <w:jc w:val="both"/>
      </w:pPr>
      <w:r w:rsidRPr="00A81DD2">
        <w:rPr>
          <w:i/>
        </w:rPr>
        <w:t>Signos Clínicos</w:t>
      </w:r>
      <w:r w:rsidRPr="00A81DD2">
        <w:rPr>
          <w:b/>
        </w:rPr>
        <w:t>:</w:t>
      </w:r>
      <w:r w:rsidRPr="00A81DD2">
        <w:t xml:space="preserve"> </w:t>
      </w:r>
    </w:p>
    <w:p w:rsidR="000500C0" w:rsidRPr="00A81DD2" w:rsidRDefault="000500C0" w:rsidP="000500C0">
      <w:pPr>
        <w:pStyle w:val="Prrafodelista"/>
        <w:numPr>
          <w:ilvl w:val="0"/>
          <w:numId w:val="81"/>
        </w:numPr>
        <w:spacing w:after="0"/>
        <w:jc w:val="both"/>
      </w:pPr>
      <w:r w:rsidRPr="00A81DD2">
        <w:t>Síndrome mucocutáneo por  efecto de la presencia de adultos comezón e irritación.</w:t>
      </w:r>
    </w:p>
    <w:p w:rsidR="000500C0" w:rsidRPr="00A81DD2" w:rsidRDefault="000500C0" w:rsidP="000500C0">
      <w:pPr>
        <w:pStyle w:val="Prrafodelista"/>
        <w:numPr>
          <w:ilvl w:val="0"/>
          <w:numId w:val="81"/>
        </w:numPr>
        <w:spacing w:after="0"/>
        <w:jc w:val="both"/>
      </w:pPr>
      <w:r w:rsidRPr="00A81DD2">
        <w:t>Síndrome intestinal por efecto traumático; enteritis catarral, heces pastosas.</w:t>
      </w:r>
    </w:p>
    <w:p w:rsidR="000500C0" w:rsidRPr="00A81DD2" w:rsidRDefault="000500C0" w:rsidP="000500C0">
      <w:pPr>
        <w:pStyle w:val="Prrafodelista"/>
        <w:numPr>
          <w:ilvl w:val="0"/>
          <w:numId w:val="81"/>
        </w:numPr>
        <w:spacing w:after="0"/>
        <w:jc w:val="both"/>
      </w:pPr>
      <w:r w:rsidRPr="00A81DD2">
        <w:t>Síndrome de mala digestión. Costras, lesiones, dermatitis, alopecia, heridas lacerativas, exudado por invasión de bacteriana.</w:t>
      </w:r>
    </w:p>
    <w:p w:rsidR="000500C0" w:rsidRPr="00A81DD2" w:rsidRDefault="000500C0" w:rsidP="000500C0">
      <w:pPr>
        <w:jc w:val="both"/>
      </w:pPr>
      <w:r w:rsidRPr="00A81DD2">
        <w:rPr>
          <w:i/>
        </w:rPr>
        <w:t>Diagnóstico Clínico:</w:t>
      </w:r>
      <w:r w:rsidRPr="00A81DD2">
        <w:t xml:space="preserve"> Análisis de excremento, bandeja de fondo negro, técnicas no coproparasitoscópicas, técnica de Braham.</w:t>
      </w:r>
    </w:p>
    <w:p w:rsidR="000500C0" w:rsidRPr="00A81DD2" w:rsidRDefault="000500C0" w:rsidP="000500C0">
      <w:pPr>
        <w:jc w:val="both"/>
      </w:pPr>
      <w:r w:rsidRPr="00A81DD2">
        <w:rPr>
          <w:i/>
        </w:rPr>
        <w:t xml:space="preserve">Tratamiento: </w:t>
      </w:r>
      <w:r w:rsidRPr="00A81DD2">
        <w:t>Sales de piperazina: Adipato de Piperazina 250 mg/Kg. Tiene un 80 % de efectividad.</w:t>
      </w:r>
    </w:p>
    <w:p w:rsidR="000500C0" w:rsidRPr="00A81DD2" w:rsidRDefault="000500C0" w:rsidP="000500C0">
      <w:pPr>
        <w:jc w:val="both"/>
      </w:pPr>
      <w:r w:rsidRPr="00A81DD2">
        <w:t xml:space="preserve">Derivados del Imidazol. Tiabendazol 25-100 mg/Kg con 100 % de efectividad. </w:t>
      </w:r>
    </w:p>
    <w:p w:rsidR="000500C0" w:rsidRPr="00A81DD2" w:rsidRDefault="000500C0" w:rsidP="000500C0">
      <w:pPr>
        <w:jc w:val="both"/>
      </w:pPr>
      <w:r w:rsidRPr="00A81DD2">
        <w:t>Mezclas. Productos paliativos, hidratar al animal, antipruritinosos, vitaminas y minerales.</w:t>
      </w:r>
    </w:p>
    <w:p w:rsidR="000500C0" w:rsidRPr="00A81DD2" w:rsidRDefault="000500C0" w:rsidP="000500C0">
      <w:pPr>
        <w:jc w:val="both"/>
      </w:pPr>
      <w:r w:rsidRPr="00A81DD2">
        <w:rPr>
          <w:b/>
        </w:rPr>
        <w:t>Métodos de Prevención</w:t>
      </w:r>
      <w:r w:rsidRPr="00A81DD2">
        <w:t>: Manejo de pastoreo.</w:t>
      </w:r>
    </w:p>
    <w:p w:rsidR="000500C0" w:rsidRPr="00A81DD2" w:rsidRDefault="000500C0" w:rsidP="000500C0">
      <w:pPr>
        <w:rPr>
          <w:b/>
        </w:rPr>
      </w:pPr>
      <w:r w:rsidRPr="00A81DD2">
        <w:rPr>
          <w:b/>
        </w:rPr>
        <w:t>BLOQUE  V  ENFERMEDADES PARASITARIAS EN PERROS Y GATOS</w:t>
      </w:r>
    </w:p>
    <w:p w:rsidR="000500C0" w:rsidRPr="00A81DD2" w:rsidRDefault="000500C0" w:rsidP="000500C0">
      <w:pPr>
        <w:rPr>
          <w:b/>
        </w:rPr>
      </w:pPr>
      <w:r w:rsidRPr="00A81DD2">
        <w:rPr>
          <w:b/>
        </w:rPr>
        <w:t>5.1      Gastrointestinales</w:t>
      </w:r>
    </w:p>
    <w:p w:rsidR="000500C0" w:rsidRPr="00A81DD2" w:rsidRDefault="000500C0" w:rsidP="000500C0">
      <w:pPr>
        <w:rPr>
          <w:b/>
        </w:rPr>
      </w:pPr>
      <w:r>
        <w:rPr>
          <w:b/>
        </w:rPr>
        <w:t>5.1.1</w:t>
      </w:r>
      <w:r w:rsidRPr="00A81DD2">
        <w:rPr>
          <w:b/>
        </w:rPr>
        <w:t xml:space="preserve">   Teniosis</w:t>
      </w:r>
    </w:p>
    <w:p w:rsidR="000500C0" w:rsidRDefault="000500C0" w:rsidP="000500C0">
      <w:pPr>
        <w:jc w:val="both"/>
        <w:rPr>
          <w:b/>
        </w:rPr>
      </w:pPr>
    </w:p>
    <w:p w:rsidR="000500C0" w:rsidRPr="00A81DD2" w:rsidRDefault="000500C0" w:rsidP="000500C0">
      <w:pPr>
        <w:jc w:val="both"/>
        <w:rPr>
          <w:b/>
        </w:rPr>
      </w:pPr>
      <w:r w:rsidRPr="00A81DD2">
        <w:rPr>
          <w:b/>
        </w:rPr>
        <w:t>Teniasis de perros y gatos</w:t>
      </w:r>
    </w:p>
    <w:p w:rsidR="000500C0" w:rsidRPr="00A81DD2" w:rsidRDefault="000500C0" w:rsidP="000500C0">
      <w:pPr>
        <w:jc w:val="both"/>
      </w:pPr>
    </w:p>
    <w:tbl>
      <w:tblPr>
        <w:tblStyle w:val="Cuadrculaclara-nfasis4"/>
        <w:tblW w:w="9312" w:type="dxa"/>
        <w:tblLook w:val="01E0"/>
      </w:tblPr>
      <w:tblGrid>
        <w:gridCol w:w="1937"/>
        <w:gridCol w:w="1719"/>
        <w:gridCol w:w="1318"/>
        <w:gridCol w:w="1627"/>
        <w:gridCol w:w="1470"/>
        <w:gridCol w:w="1241"/>
      </w:tblGrid>
      <w:tr w:rsidR="000500C0" w:rsidRPr="00A81DD2" w:rsidTr="000500C0">
        <w:trPr>
          <w:cnfStyle w:val="100000000000"/>
          <w:trHeight w:val="330"/>
        </w:trPr>
        <w:tc>
          <w:tcPr>
            <w:cnfStyle w:val="001000000000"/>
            <w:tcW w:w="1963" w:type="dxa"/>
            <w:hideMark/>
          </w:tcPr>
          <w:p w:rsidR="000500C0" w:rsidRPr="00A81DD2" w:rsidRDefault="000500C0">
            <w:pPr>
              <w:jc w:val="both"/>
              <w:rPr>
                <w:sz w:val="24"/>
                <w:szCs w:val="24"/>
              </w:rPr>
            </w:pPr>
            <w:r w:rsidRPr="00A81DD2">
              <w:t>Familia</w:t>
            </w:r>
          </w:p>
        </w:tc>
        <w:tc>
          <w:tcPr>
            <w:cnfStyle w:val="000010000000"/>
            <w:tcW w:w="1750" w:type="dxa"/>
            <w:hideMark/>
          </w:tcPr>
          <w:p w:rsidR="000500C0" w:rsidRPr="00A81DD2" w:rsidRDefault="000500C0">
            <w:pPr>
              <w:jc w:val="both"/>
              <w:rPr>
                <w:sz w:val="24"/>
                <w:szCs w:val="24"/>
              </w:rPr>
            </w:pPr>
            <w:r w:rsidRPr="00A81DD2">
              <w:t>Parasito adulto</w:t>
            </w:r>
          </w:p>
        </w:tc>
        <w:tc>
          <w:tcPr>
            <w:tcW w:w="1414" w:type="dxa"/>
            <w:hideMark/>
          </w:tcPr>
          <w:p w:rsidR="000500C0" w:rsidRPr="00A81DD2" w:rsidRDefault="000500C0">
            <w:pPr>
              <w:jc w:val="both"/>
              <w:cnfStyle w:val="100000000000"/>
              <w:rPr>
                <w:sz w:val="24"/>
                <w:szCs w:val="24"/>
              </w:rPr>
            </w:pPr>
            <w:r w:rsidRPr="00A81DD2">
              <w:t>H. definitivo</w:t>
            </w:r>
          </w:p>
        </w:tc>
        <w:tc>
          <w:tcPr>
            <w:cnfStyle w:val="000010000000"/>
            <w:tcW w:w="1537" w:type="dxa"/>
            <w:hideMark/>
          </w:tcPr>
          <w:p w:rsidR="000500C0" w:rsidRPr="00A81DD2" w:rsidRDefault="000500C0">
            <w:pPr>
              <w:jc w:val="both"/>
              <w:rPr>
                <w:sz w:val="24"/>
                <w:szCs w:val="24"/>
              </w:rPr>
            </w:pPr>
            <w:r w:rsidRPr="00A81DD2">
              <w:t>Huésped intermediario</w:t>
            </w:r>
          </w:p>
        </w:tc>
        <w:tc>
          <w:tcPr>
            <w:tcW w:w="1285" w:type="dxa"/>
            <w:hideMark/>
          </w:tcPr>
          <w:p w:rsidR="000500C0" w:rsidRPr="00A81DD2" w:rsidRDefault="000500C0">
            <w:pPr>
              <w:jc w:val="both"/>
              <w:cnfStyle w:val="100000000000"/>
              <w:rPr>
                <w:sz w:val="24"/>
                <w:szCs w:val="24"/>
              </w:rPr>
            </w:pPr>
            <w:r w:rsidRPr="00A81DD2">
              <w:t>Larva</w:t>
            </w:r>
          </w:p>
        </w:tc>
        <w:tc>
          <w:tcPr>
            <w:cnfStyle w:val="000100000000"/>
            <w:tcW w:w="1363" w:type="dxa"/>
            <w:hideMark/>
          </w:tcPr>
          <w:p w:rsidR="000500C0" w:rsidRPr="00A81DD2" w:rsidRDefault="000500C0">
            <w:pPr>
              <w:jc w:val="both"/>
              <w:rPr>
                <w:sz w:val="24"/>
                <w:szCs w:val="24"/>
              </w:rPr>
            </w:pPr>
            <w:r w:rsidRPr="00A81DD2">
              <w:t>Tamaño</w:t>
            </w:r>
          </w:p>
        </w:tc>
      </w:tr>
      <w:tr w:rsidR="000500C0" w:rsidRPr="00A81DD2" w:rsidTr="000500C0">
        <w:trPr>
          <w:cnfStyle w:val="000000100000"/>
          <w:trHeight w:val="330"/>
        </w:trPr>
        <w:tc>
          <w:tcPr>
            <w:cnfStyle w:val="001000000000"/>
            <w:tcW w:w="1963" w:type="dxa"/>
            <w:hideMark/>
          </w:tcPr>
          <w:p w:rsidR="000500C0" w:rsidRPr="00A81DD2" w:rsidRDefault="000500C0">
            <w:pPr>
              <w:jc w:val="both"/>
              <w:rPr>
                <w:sz w:val="24"/>
                <w:szCs w:val="24"/>
              </w:rPr>
            </w:pPr>
            <w:r w:rsidRPr="00A81DD2">
              <w:t>Taenidae</w:t>
            </w:r>
          </w:p>
        </w:tc>
        <w:tc>
          <w:tcPr>
            <w:cnfStyle w:val="000010000000"/>
            <w:tcW w:w="1750" w:type="dxa"/>
            <w:hideMark/>
          </w:tcPr>
          <w:p w:rsidR="000500C0" w:rsidRPr="00A81DD2" w:rsidRDefault="000500C0">
            <w:pPr>
              <w:jc w:val="both"/>
              <w:rPr>
                <w:i/>
                <w:sz w:val="24"/>
                <w:szCs w:val="24"/>
              </w:rPr>
            </w:pPr>
            <w:r w:rsidRPr="00A81DD2">
              <w:rPr>
                <w:i/>
              </w:rPr>
              <w:t>t. hydatigena</w:t>
            </w:r>
          </w:p>
        </w:tc>
        <w:tc>
          <w:tcPr>
            <w:tcW w:w="1414" w:type="dxa"/>
            <w:hideMark/>
          </w:tcPr>
          <w:p w:rsidR="000500C0" w:rsidRPr="00A81DD2" w:rsidRDefault="000500C0">
            <w:pPr>
              <w:jc w:val="both"/>
              <w:cnfStyle w:val="000000100000"/>
              <w:rPr>
                <w:sz w:val="24"/>
                <w:szCs w:val="24"/>
              </w:rPr>
            </w:pPr>
            <w:r w:rsidRPr="00A81DD2">
              <w:t>Perro, coyote , lobo</w:t>
            </w:r>
          </w:p>
        </w:tc>
        <w:tc>
          <w:tcPr>
            <w:cnfStyle w:val="000010000000"/>
            <w:tcW w:w="1537" w:type="dxa"/>
            <w:hideMark/>
          </w:tcPr>
          <w:p w:rsidR="000500C0" w:rsidRPr="00A81DD2" w:rsidRDefault="000500C0">
            <w:pPr>
              <w:jc w:val="both"/>
              <w:rPr>
                <w:sz w:val="24"/>
                <w:szCs w:val="24"/>
              </w:rPr>
            </w:pPr>
            <w:r w:rsidRPr="00A81DD2">
              <w:t>Bovinos, ovinos y caprinos</w:t>
            </w:r>
          </w:p>
        </w:tc>
        <w:tc>
          <w:tcPr>
            <w:tcW w:w="1285" w:type="dxa"/>
            <w:hideMark/>
          </w:tcPr>
          <w:p w:rsidR="000500C0" w:rsidRPr="00A81DD2" w:rsidRDefault="000500C0">
            <w:pPr>
              <w:jc w:val="both"/>
              <w:cnfStyle w:val="000000100000"/>
              <w:rPr>
                <w:sz w:val="24"/>
                <w:szCs w:val="24"/>
              </w:rPr>
            </w:pPr>
            <w:r w:rsidRPr="00A81DD2">
              <w:t>Cisticercos tenuicolis</w:t>
            </w:r>
          </w:p>
        </w:tc>
        <w:tc>
          <w:tcPr>
            <w:cnfStyle w:val="000100000000"/>
            <w:tcW w:w="1363" w:type="dxa"/>
            <w:hideMark/>
          </w:tcPr>
          <w:p w:rsidR="000500C0" w:rsidRPr="00A81DD2" w:rsidRDefault="000500C0">
            <w:pPr>
              <w:jc w:val="both"/>
              <w:rPr>
                <w:sz w:val="24"/>
                <w:szCs w:val="24"/>
              </w:rPr>
            </w:pPr>
            <w:r w:rsidRPr="00A81DD2">
              <w:t>70-500cm</w:t>
            </w:r>
          </w:p>
        </w:tc>
      </w:tr>
      <w:tr w:rsidR="000500C0" w:rsidRPr="00A81DD2" w:rsidTr="000500C0">
        <w:trPr>
          <w:cnfStyle w:val="000000010000"/>
          <w:trHeight w:val="330"/>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t. pisiformis</w:t>
            </w:r>
          </w:p>
        </w:tc>
        <w:tc>
          <w:tcPr>
            <w:tcW w:w="1414" w:type="dxa"/>
            <w:hideMark/>
          </w:tcPr>
          <w:p w:rsidR="000500C0" w:rsidRPr="00A81DD2" w:rsidRDefault="000500C0">
            <w:pPr>
              <w:jc w:val="both"/>
              <w:cnfStyle w:val="000000010000"/>
              <w:rPr>
                <w:sz w:val="24"/>
                <w:szCs w:val="24"/>
              </w:rPr>
            </w:pPr>
            <w:r w:rsidRPr="00A81DD2">
              <w:t>Perro, gato</w:t>
            </w:r>
          </w:p>
        </w:tc>
        <w:tc>
          <w:tcPr>
            <w:cnfStyle w:val="000010000000"/>
            <w:tcW w:w="1537" w:type="dxa"/>
            <w:hideMark/>
          </w:tcPr>
          <w:p w:rsidR="000500C0" w:rsidRPr="00A81DD2" w:rsidRDefault="000500C0">
            <w:pPr>
              <w:jc w:val="both"/>
              <w:rPr>
                <w:sz w:val="24"/>
                <w:szCs w:val="24"/>
              </w:rPr>
            </w:pPr>
            <w:r w:rsidRPr="00A81DD2">
              <w:t>Conejos</w:t>
            </w:r>
          </w:p>
        </w:tc>
        <w:tc>
          <w:tcPr>
            <w:tcW w:w="1285" w:type="dxa"/>
            <w:hideMark/>
          </w:tcPr>
          <w:p w:rsidR="000500C0" w:rsidRPr="00A81DD2" w:rsidRDefault="000500C0">
            <w:pPr>
              <w:jc w:val="both"/>
              <w:cnfStyle w:val="000000010000"/>
              <w:rPr>
                <w:sz w:val="24"/>
                <w:szCs w:val="24"/>
              </w:rPr>
            </w:pPr>
            <w:r w:rsidRPr="00A81DD2">
              <w:t>c. piciformis</w:t>
            </w:r>
          </w:p>
        </w:tc>
        <w:tc>
          <w:tcPr>
            <w:cnfStyle w:val="000100000000"/>
            <w:tcW w:w="1363" w:type="dxa"/>
            <w:hideMark/>
          </w:tcPr>
          <w:p w:rsidR="000500C0" w:rsidRPr="00A81DD2" w:rsidRDefault="000500C0">
            <w:pPr>
              <w:jc w:val="both"/>
              <w:rPr>
                <w:sz w:val="24"/>
                <w:szCs w:val="24"/>
              </w:rPr>
            </w:pPr>
            <w:smartTag w:uri="urn:schemas-microsoft-com:office:smarttags" w:element="metricconverter">
              <w:smartTagPr>
                <w:attr w:name="ProductID" w:val="200 cm"/>
              </w:smartTagPr>
              <w:r w:rsidRPr="00A81DD2">
                <w:t>200 cm</w:t>
              </w:r>
            </w:smartTag>
          </w:p>
        </w:tc>
      </w:tr>
      <w:tr w:rsidR="000500C0" w:rsidRPr="00A81DD2" w:rsidTr="000500C0">
        <w:trPr>
          <w:cnfStyle w:val="000000100000"/>
          <w:trHeight w:val="330"/>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t. ovis</w:t>
            </w:r>
          </w:p>
        </w:tc>
        <w:tc>
          <w:tcPr>
            <w:tcW w:w="1414" w:type="dxa"/>
            <w:hideMark/>
          </w:tcPr>
          <w:p w:rsidR="000500C0" w:rsidRPr="00A81DD2" w:rsidRDefault="000500C0">
            <w:pPr>
              <w:jc w:val="both"/>
              <w:cnfStyle w:val="000000100000"/>
              <w:rPr>
                <w:sz w:val="24"/>
                <w:szCs w:val="24"/>
              </w:rPr>
            </w:pPr>
            <w:r w:rsidRPr="00A81DD2">
              <w:t>Perro zorra</w:t>
            </w:r>
          </w:p>
        </w:tc>
        <w:tc>
          <w:tcPr>
            <w:cnfStyle w:val="000010000000"/>
            <w:tcW w:w="1537" w:type="dxa"/>
            <w:hideMark/>
          </w:tcPr>
          <w:p w:rsidR="000500C0" w:rsidRPr="00A81DD2" w:rsidRDefault="000500C0">
            <w:pPr>
              <w:jc w:val="both"/>
              <w:rPr>
                <w:sz w:val="24"/>
                <w:szCs w:val="24"/>
              </w:rPr>
            </w:pPr>
            <w:r w:rsidRPr="00A81DD2">
              <w:t>Rumiantes</w:t>
            </w:r>
          </w:p>
        </w:tc>
        <w:tc>
          <w:tcPr>
            <w:tcW w:w="1285" w:type="dxa"/>
            <w:hideMark/>
          </w:tcPr>
          <w:p w:rsidR="000500C0" w:rsidRPr="00A81DD2" w:rsidRDefault="000500C0">
            <w:pPr>
              <w:jc w:val="both"/>
              <w:cnfStyle w:val="000000100000"/>
              <w:rPr>
                <w:sz w:val="24"/>
                <w:szCs w:val="24"/>
              </w:rPr>
            </w:pPr>
            <w:r w:rsidRPr="00A81DD2">
              <w:t>c. ovis</w:t>
            </w:r>
          </w:p>
        </w:tc>
        <w:tc>
          <w:tcPr>
            <w:cnfStyle w:val="000100000000"/>
            <w:tcW w:w="1363" w:type="dxa"/>
            <w:hideMark/>
          </w:tcPr>
          <w:p w:rsidR="000500C0" w:rsidRPr="00A81DD2" w:rsidRDefault="000500C0">
            <w:pPr>
              <w:jc w:val="both"/>
              <w:rPr>
                <w:sz w:val="24"/>
                <w:szCs w:val="24"/>
              </w:rPr>
            </w:pPr>
            <w:smartTag w:uri="urn:schemas-microsoft-com:office:smarttags" w:element="metricconverter">
              <w:smartTagPr>
                <w:attr w:name="ProductID" w:val="100 cm"/>
              </w:smartTagPr>
              <w:r w:rsidRPr="00A81DD2">
                <w:t>100 cm</w:t>
              </w:r>
            </w:smartTag>
          </w:p>
        </w:tc>
      </w:tr>
      <w:tr w:rsidR="000500C0" w:rsidRPr="00A81DD2" w:rsidTr="000500C0">
        <w:trPr>
          <w:cnfStyle w:val="000000010000"/>
          <w:trHeight w:val="330"/>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t. taeniformis</w:t>
            </w:r>
          </w:p>
        </w:tc>
        <w:tc>
          <w:tcPr>
            <w:tcW w:w="1414" w:type="dxa"/>
            <w:hideMark/>
          </w:tcPr>
          <w:p w:rsidR="000500C0" w:rsidRPr="00A81DD2" w:rsidRDefault="000500C0">
            <w:pPr>
              <w:jc w:val="both"/>
              <w:cnfStyle w:val="000000010000"/>
              <w:rPr>
                <w:sz w:val="24"/>
                <w:szCs w:val="24"/>
              </w:rPr>
            </w:pPr>
            <w:r w:rsidRPr="00A81DD2">
              <w:t>Gato, zorra</w:t>
            </w:r>
          </w:p>
        </w:tc>
        <w:tc>
          <w:tcPr>
            <w:cnfStyle w:val="000010000000"/>
            <w:tcW w:w="1537" w:type="dxa"/>
            <w:hideMark/>
          </w:tcPr>
          <w:p w:rsidR="000500C0" w:rsidRPr="00A81DD2" w:rsidRDefault="000500C0">
            <w:pPr>
              <w:jc w:val="both"/>
              <w:rPr>
                <w:sz w:val="24"/>
                <w:szCs w:val="24"/>
              </w:rPr>
            </w:pPr>
            <w:r w:rsidRPr="00A81DD2">
              <w:t>Raton, rata</w:t>
            </w:r>
          </w:p>
        </w:tc>
        <w:tc>
          <w:tcPr>
            <w:tcW w:w="1285" w:type="dxa"/>
            <w:hideMark/>
          </w:tcPr>
          <w:p w:rsidR="000500C0" w:rsidRPr="00A81DD2" w:rsidRDefault="000500C0">
            <w:pPr>
              <w:jc w:val="both"/>
              <w:cnfStyle w:val="000000010000"/>
              <w:rPr>
                <w:sz w:val="24"/>
                <w:szCs w:val="24"/>
              </w:rPr>
            </w:pPr>
            <w:r w:rsidRPr="00A81DD2">
              <w:t>c. faciolaris</w:t>
            </w:r>
          </w:p>
        </w:tc>
        <w:tc>
          <w:tcPr>
            <w:cnfStyle w:val="000100000000"/>
            <w:tcW w:w="1363" w:type="dxa"/>
            <w:hideMark/>
          </w:tcPr>
          <w:p w:rsidR="000500C0" w:rsidRPr="00A81DD2" w:rsidRDefault="000500C0">
            <w:pPr>
              <w:jc w:val="both"/>
              <w:rPr>
                <w:sz w:val="24"/>
                <w:szCs w:val="24"/>
              </w:rPr>
            </w:pPr>
            <w:r w:rsidRPr="00A81DD2">
              <w:t>50-</w:t>
            </w:r>
            <w:smartTag w:uri="urn:schemas-microsoft-com:office:smarttags" w:element="metricconverter">
              <w:smartTagPr>
                <w:attr w:name="ProductID" w:val="60 cm"/>
              </w:smartTagPr>
              <w:r w:rsidRPr="00A81DD2">
                <w:t>60 cm</w:t>
              </w:r>
            </w:smartTag>
          </w:p>
        </w:tc>
      </w:tr>
      <w:tr w:rsidR="000500C0" w:rsidRPr="00A81DD2" w:rsidTr="000500C0">
        <w:trPr>
          <w:cnfStyle w:val="000000100000"/>
          <w:trHeight w:val="330"/>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t. multiceps</w:t>
            </w:r>
          </w:p>
        </w:tc>
        <w:tc>
          <w:tcPr>
            <w:tcW w:w="1414" w:type="dxa"/>
            <w:hideMark/>
          </w:tcPr>
          <w:p w:rsidR="000500C0" w:rsidRPr="00A81DD2" w:rsidRDefault="000500C0">
            <w:pPr>
              <w:jc w:val="both"/>
              <w:cnfStyle w:val="000000100000"/>
              <w:rPr>
                <w:sz w:val="24"/>
                <w:szCs w:val="24"/>
              </w:rPr>
            </w:pPr>
            <w:r w:rsidRPr="00A81DD2">
              <w:t>Perro, coyote</w:t>
            </w:r>
          </w:p>
        </w:tc>
        <w:tc>
          <w:tcPr>
            <w:cnfStyle w:val="000010000000"/>
            <w:tcW w:w="1537" w:type="dxa"/>
            <w:hideMark/>
          </w:tcPr>
          <w:p w:rsidR="000500C0" w:rsidRPr="00A81DD2" w:rsidRDefault="000500C0">
            <w:pPr>
              <w:jc w:val="both"/>
              <w:rPr>
                <w:sz w:val="24"/>
                <w:szCs w:val="24"/>
              </w:rPr>
            </w:pPr>
            <w:r w:rsidRPr="00A81DD2">
              <w:t>Rumiantes</w:t>
            </w:r>
          </w:p>
        </w:tc>
        <w:tc>
          <w:tcPr>
            <w:tcW w:w="1285" w:type="dxa"/>
            <w:hideMark/>
          </w:tcPr>
          <w:p w:rsidR="000500C0" w:rsidRPr="00A81DD2" w:rsidRDefault="000500C0">
            <w:pPr>
              <w:jc w:val="both"/>
              <w:cnfStyle w:val="000000100000"/>
              <w:rPr>
                <w:sz w:val="24"/>
                <w:szCs w:val="24"/>
              </w:rPr>
            </w:pPr>
            <w:r w:rsidRPr="00A81DD2">
              <w:t>Coenurus cerebralis</w:t>
            </w:r>
          </w:p>
        </w:tc>
        <w:tc>
          <w:tcPr>
            <w:cnfStyle w:val="000100000000"/>
            <w:tcW w:w="1363" w:type="dxa"/>
            <w:hideMark/>
          </w:tcPr>
          <w:p w:rsidR="000500C0" w:rsidRPr="00A81DD2" w:rsidRDefault="000500C0">
            <w:pPr>
              <w:jc w:val="both"/>
              <w:rPr>
                <w:sz w:val="24"/>
                <w:szCs w:val="24"/>
              </w:rPr>
            </w:pPr>
            <w:r w:rsidRPr="00A81DD2">
              <w:t>40-</w:t>
            </w:r>
            <w:smartTag w:uri="urn:schemas-microsoft-com:office:smarttags" w:element="metricconverter">
              <w:smartTagPr>
                <w:attr w:name="ProductID" w:val="100 cm"/>
              </w:smartTagPr>
              <w:r w:rsidRPr="00A81DD2">
                <w:t>100 cm</w:t>
              </w:r>
            </w:smartTag>
          </w:p>
        </w:tc>
      </w:tr>
      <w:tr w:rsidR="000500C0" w:rsidRPr="00A81DD2" w:rsidTr="000500C0">
        <w:trPr>
          <w:cnfStyle w:val="000000010000"/>
          <w:trHeight w:val="330"/>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t. serialis</w:t>
            </w:r>
          </w:p>
        </w:tc>
        <w:tc>
          <w:tcPr>
            <w:tcW w:w="1414" w:type="dxa"/>
            <w:hideMark/>
          </w:tcPr>
          <w:p w:rsidR="000500C0" w:rsidRPr="00A81DD2" w:rsidRDefault="000500C0">
            <w:pPr>
              <w:jc w:val="both"/>
              <w:cnfStyle w:val="000000010000"/>
              <w:rPr>
                <w:sz w:val="24"/>
                <w:szCs w:val="24"/>
              </w:rPr>
            </w:pPr>
            <w:r w:rsidRPr="00A81DD2">
              <w:t>Perro, coyote</w:t>
            </w:r>
          </w:p>
        </w:tc>
        <w:tc>
          <w:tcPr>
            <w:cnfStyle w:val="000010000000"/>
            <w:tcW w:w="1537" w:type="dxa"/>
            <w:hideMark/>
          </w:tcPr>
          <w:p w:rsidR="000500C0" w:rsidRPr="00A81DD2" w:rsidRDefault="000500C0">
            <w:pPr>
              <w:jc w:val="both"/>
              <w:rPr>
                <w:sz w:val="24"/>
                <w:szCs w:val="24"/>
              </w:rPr>
            </w:pPr>
            <w:r w:rsidRPr="00A81DD2">
              <w:t>Conejo, roedore</w:t>
            </w:r>
          </w:p>
        </w:tc>
        <w:tc>
          <w:tcPr>
            <w:tcW w:w="1285" w:type="dxa"/>
            <w:hideMark/>
          </w:tcPr>
          <w:p w:rsidR="000500C0" w:rsidRPr="00A81DD2" w:rsidRDefault="000500C0">
            <w:pPr>
              <w:jc w:val="both"/>
              <w:cnfStyle w:val="000000010000"/>
              <w:rPr>
                <w:sz w:val="24"/>
                <w:szCs w:val="24"/>
              </w:rPr>
            </w:pPr>
            <w:r w:rsidRPr="00A81DD2">
              <w:t>Coenurus serialis</w:t>
            </w:r>
          </w:p>
        </w:tc>
        <w:tc>
          <w:tcPr>
            <w:cnfStyle w:val="000100000000"/>
            <w:tcW w:w="1363" w:type="dxa"/>
            <w:hideMark/>
          </w:tcPr>
          <w:p w:rsidR="000500C0" w:rsidRPr="00A81DD2" w:rsidRDefault="000500C0">
            <w:pPr>
              <w:jc w:val="both"/>
              <w:rPr>
                <w:sz w:val="24"/>
                <w:szCs w:val="24"/>
              </w:rPr>
            </w:pPr>
            <w:r w:rsidRPr="00A81DD2">
              <w:t>70cm</w:t>
            </w:r>
          </w:p>
        </w:tc>
      </w:tr>
      <w:tr w:rsidR="000500C0" w:rsidRPr="00A81DD2" w:rsidTr="000500C0">
        <w:trPr>
          <w:cnfStyle w:val="000000100000"/>
          <w:trHeight w:val="330"/>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Echinococus granulosus</w:t>
            </w:r>
          </w:p>
        </w:tc>
        <w:tc>
          <w:tcPr>
            <w:tcW w:w="1414" w:type="dxa"/>
            <w:hideMark/>
          </w:tcPr>
          <w:p w:rsidR="000500C0" w:rsidRPr="00A81DD2" w:rsidRDefault="000500C0">
            <w:pPr>
              <w:jc w:val="both"/>
              <w:cnfStyle w:val="000000100000"/>
              <w:rPr>
                <w:sz w:val="24"/>
                <w:szCs w:val="24"/>
              </w:rPr>
            </w:pPr>
            <w:r w:rsidRPr="00A81DD2">
              <w:t>Perro, coyote, zorra</w:t>
            </w:r>
          </w:p>
        </w:tc>
        <w:tc>
          <w:tcPr>
            <w:cnfStyle w:val="000010000000"/>
            <w:tcW w:w="1537" w:type="dxa"/>
            <w:hideMark/>
          </w:tcPr>
          <w:p w:rsidR="000500C0" w:rsidRPr="00A81DD2" w:rsidRDefault="000500C0">
            <w:pPr>
              <w:jc w:val="both"/>
              <w:rPr>
                <w:sz w:val="24"/>
                <w:szCs w:val="24"/>
              </w:rPr>
            </w:pPr>
            <w:r w:rsidRPr="00A81DD2">
              <w:t>Rumiantes</w:t>
            </w:r>
          </w:p>
        </w:tc>
        <w:tc>
          <w:tcPr>
            <w:tcW w:w="1285" w:type="dxa"/>
            <w:hideMark/>
          </w:tcPr>
          <w:p w:rsidR="000500C0" w:rsidRPr="00A81DD2" w:rsidRDefault="000500C0">
            <w:pPr>
              <w:jc w:val="both"/>
              <w:cnfStyle w:val="000000100000"/>
              <w:rPr>
                <w:sz w:val="24"/>
                <w:szCs w:val="24"/>
              </w:rPr>
            </w:pPr>
            <w:r w:rsidRPr="00A81DD2">
              <w:t>Quiste hidatidico</w:t>
            </w:r>
          </w:p>
        </w:tc>
        <w:tc>
          <w:tcPr>
            <w:cnfStyle w:val="000100000000"/>
            <w:tcW w:w="1363" w:type="dxa"/>
            <w:hideMark/>
          </w:tcPr>
          <w:p w:rsidR="000500C0" w:rsidRPr="00A81DD2" w:rsidRDefault="000500C0">
            <w:pPr>
              <w:jc w:val="both"/>
              <w:rPr>
                <w:sz w:val="24"/>
                <w:szCs w:val="24"/>
              </w:rPr>
            </w:pPr>
            <w:r w:rsidRPr="00A81DD2">
              <w:t>2.1-5mm</w:t>
            </w:r>
          </w:p>
        </w:tc>
      </w:tr>
      <w:tr w:rsidR="000500C0" w:rsidRPr="00A81DD2" w:rsidTr="000500C0">
        <w:trPr>
          <w:cnfStyle w:val="000000010000"/>
          <w:trHeight w:val="330"/>
        </w:trPr>
        <w:tc>
          <w:tcPr>
            <w:cnfStyle w:val="001000000000"/>
            <w:tcW w:w="1963" w:type="dxa"/>
            <w:hideMark/>
          </w:tcPr>
          <w:p w:rsidR="000500C0" w:rsidRPr="00A81DD2" w:rsidRDefault="000500C0">
            <w:pPr>
              <w:jc w:val="both"/>
              <w:rPr>
                <w:sz w:val="24"/>
                <w:szCs w:val="24"/>
              </w:rPr>
            </w:pPr>
            <w:r w:rsidRPr="00A81DD2">
              <w:t>Dipilididae</w:t>
            </w:r>
          </w:p>
        </w:tc>
        <w:tc>
          <w:tcPr>
            <w:cnfStyle w:val="000010000000"/>
            <w:tcW w:w="1750" w:type="dxa"/>
            <w:hideMark/>
          </w:tcPr>
          <w:p w:rsidR="000500C0" w:rsidRPr="00A81DD2" w:rsidRDefault="000500C0">
            <w:pPr>
              <w:jc w:val="both"/>
              <w:rPr>
                <w:i/>
                <w:sz w:val="24"/>
                <w:szCs w:val="24"/>
              </w:rPr>
            </w:pPr>
            <w:r w:rsidRPr="00A81DD2">
              <w:rPr>
                <w:i/>
              </w:rPr>
              <w:t>Dipilidium caninum</w:t>
            </w:r>
          </w:p>
        </w:tc>
        <w:tc>
          <w:tcPr>
            <w:tcW w:w="1414" w:type="dxa"/>
            <w:hideMark/>
          </w:tcPr>
          <w:p w:rsidR="000500C0" w:rsidRPr="00A81DD2" w:rsidRDefault="000500C0">
            <w:pPr>
              <w:jc w:val="both"/>
              <w:cnfStyle w:val="000000010000"/>
              <w:rPr>
                <w:sz w:val="24"/>
                <w:szCs w:val="24"/>
              </w:rPr>
            </w:pPr>
            <w:r w:rsidRPr="00A81DD2">
              <w:t>Perro, gato</w:t>
            </w:r>
          </w:p>
        </w:tc>
        <w:tc>
          <w:tcPr>
            <w:cnfStyle w:val="000010000000"/>
            <w:tcW w:w="1537" w:type="dxa"/>
            <w:hideMark/>
          </w:tcPr>
          <w:p w:rsidR="000500C0" w:rsidRPr="00A81DD2" w:rsidRDefault="000500C0">
            <w:pPr>
              <w:jc w:val="both"/>
              <w:rPr>
                <w:sz w:val="24"/>
                <w:szCs w:val="24"/>
              </w:rPr>
            </w:pPr>
            <w:r w:rsidRPr="00A81DD2">
              <w:t>Pulgas, piojos</w:t>
            </w:r>
          </w:p>
        </w:tc>
        <w:tc>
          <w:tcPr>
            <w:tcW w:w="1285" w:type="dxa"/>
            <w:hideMark/>
          </w:tcPr>
          <w:p w:rsidR="000500C0" w:rsidRPr="00A81DD2" w:rsidRDefault="000500C0">
            <w:pPr>
              <w:jc w:val="both"/>
              <w:cnfStyle w:val="000000010000"/>
              <w:rPr>
                <w:sz w:val="24"/>
                <w:szCs w:val="24"/>
              </w:rPr>
            </w:pPr>
            <w:r w:rsidRPr="00A81DD2">
              <w:t>cisticercoide</w:t>
            </w:r>
          </w:p>
        </w:tc>
        <w:tc>
          <w:tcPr>
            <w:cnfStyle w:val="000100000000"/>
            <w:tcW w:w="1363" w:type="dxa"/>
            <w:hideMark/>
          </w:tcPr>
          <w:p w:rsidR="000500C0" w:rsidRPr="00A81DD2" w:rsidRDefault="000500C0">
            <w:pPr>
              <w:jc w:val="both"/>
              <w:rPr>
                <w:sz w:val="24"/>
                <w:szCs w:val="24"/>
              </w:rPr>
            </w:pPr>
            <w:smartTag w:uri="urn:schemas-microsoft-com:office:smarttags" w:element="metricconverter">
              <w:smartTagPr>
                <w:attr w:name="ProductID" w:val="25 cm"/>
              </w:smartTagPr>
              <w:r w:rsidRPr="00A81DD2">
                <w:t>25 cm</w:t>
              </w:r>
            </w:smartTag>
          </w:p>
        </w:tc>
      </w:tr>
      <w:tr w:rsidR="000500C0" w:rsidRPr="00A81DD2" w:rsidTr="000500C0">
        <w:trPr>
          <w:cnfStyle w:val="000000100000"/>
          <w:trHeight w:val="348"/>
        </w:trPr>
        <w:tc>
          <w:tcPr>
            <w:cnfStyle w:val="001000000000"/>
            <w:tcW w:w="1963" w:type="dxa"/>
          </w:tcPr>
          <w:p w:rsidR="000500C0" w:rsidRPr="00A81DD2" w:rsidRDefault="000500C0">
            <w:pPr>
              <w:jc w:val="both"/>
              <w:rPr>
                <w:sz w:val="24"/>
                <w:szCs w:val="24"/>
              </w:rPr>
            </w:pPr>
          </w:p>
        </w:tc>
        <w:tc>
          <w:tcPr>
            <w:cnfStyle w:val="000010000000"/>
            <w:tcW w:w="1750" w:type="dxa"/>
            <w:hideMark/>
          </w:tcPr>
          <w:p w:rsidR="000500C0" w:rsidRPr="00A81DD2" w:rsidRDefault="000500C0">
            <w:pPr>
              <w:jc w:val="both"/>
              <w:rPr>
                <w:i/>
                <w:sz w:val="24"/>
                <w:szCs w:val="24"/>
              </w:rPr>
            </w:pPr>
            <w:r w:rsidRPr="00A81DD2">
              <w:rPr>
                <w:i/>
              </w:rPr>
              <w:t>Joyeuxiela pascualei</w:t>
            </w:r>
          </w:p>
        </w:tc>
        <w:tc>
          <w:tcPr>
            <w:tcW w:w="1414" w:type="dxa"/>
            <w:hideMark/>
          </w:tcPr>
          <w:p w:rsidR="000500C0" w:rsidRPr="00A81DD2" w:rsidRDefault="000500C0">
            <w:pPr>
              <w:jc w:val="both"/>
              <w:cnfStyle w:val="000000100000"/>
              <w:rPr>
                <w:sz w:val="24"/>
                <w:szCs w:val="24"/>
              </w:rPr>
            </w:pPr>
            <w:r w:rsidRPr="00A81DD2">
              <w:t>Perro, coyote, zorra</w:t>
            </w:r>
          </w:p>
        </w:tc>
        <w:tc>
          <w:tcPr>
            <w:cnfStyle w:val="000010000000"/>
            <w:tcW w:w="1537" w:type="dxa"/>
            <w:hideMark/>
          </w:tcPr>
          <w:p w:rsidR="000500C0" w:rsidRPr="00A81DD2" w:rsidRDefault="000500C0">
            <w:pPr>
              <w:jc w:val="both"/>
              <w:rPr>
                <w:sz w:val="24"/>
                <w:szCs w:val="24"/>
              </w:rPr>
            </w:pPr>
            <w:r w:rsidRPr="00A81DD2">
              <w:t>lagartijas</w:t>
            </w:r>
          </w:p>
        </w:tc>
        <w:tc>
          <w:tcPr>
            <w:tcW w:w="1285" w:type="dxa"/>
            <w:hideMark/>
          </w:tcPr>
          <w:p w:rsidR="000500C0" w:rsidRPr="00A81DD2" w:rsidRDefault="000500C0">
            <w:pPr>
              <w:jc w:val="both"/>
              <w:cnfStyle w:val="000000100000"/>
              <w:rPr>
                <w:sz w:val="24"/>
                <w:szCs w:val="24"/>
              </w:rPr>
            </w:pPr>
            <w:r w:rsidRPr="00A81DD2">
              <w:t>cisticercoide</w:t>
            </w:r>
          </w:p>
        </w:tc>
        <w:tc>
          <w:tcPr>
            <w:cnfStyle w:val="000100000000"/>
            <w:tcW w:w="1363" w:type="dxa"/>
            <w:hideMark/>
          </w:tcPr>
          <w:p w:rsidR="000500C0" w:rsidRPr="00A81DD2" w:rsidRDefault="000500C0">
            <w:pPr>
              <w:jc w:val="both"/>
              <w:rPr>
                <w:sz w:val="24"/>
                <w:szCs w:val="24"/>
              </w:rPr>
            </w:pPr>
            <w:r w:rsidRPr="00A81DD2">
              <w:t>6.5-</w:t>
            </w:r>
            <w:smartTag w:uri="urn:schemas-microsoft-com:office:smarttags" w:element="metricconverter">
              <w:smartTagPr>
                <w:attr w:name="ProductID" w:val="50 cm"/>
              </w:smartTagPr>
              <w:r w:rsidRPr="00A81DD2">
                <w:t>50 cm</w:t>
              </w:r>
            </w:smartTag>
          </w:p>
        </w:tc>
      </w:tr>
      <w:tr w:rsidR="000500C0" w:rsidRPr="00A81DD2" w:rsidTr="000500C0">
        <w:trPr>
          <w:cnfStyle w:val="000000010000"/>
          <w:trHeight w:val="330"/>
        </w:trPr>
        <w:tc>
          <w:tcPr>
            <w:cnfStyle w:val="001000000000"/>
            <w:tcW w:w="1963" w:type="dxa"/>
            <w:hideMark/>
          </w:tcPr>
          <w:p w:rsidR="000500C0" w:rsidRPr="00A81DD2" w:rsidRDefault="000500C0">
            <w:pPr>
              <w:jc w:val="both"/>
              <w:rPr>
                <w:sz w:val="24"/>
                <w:szCs w:val="24"/>
              </w:rPr>
            </w:pPr>
            <w:r w:rsidRPr="00A81DD2">
              <w:t>Mesocestidae</w:t>
            </w:r>
          </w:p>
        </w:tc>
        <w:tc>
          <w:tcPr>
            <w:cnfStyle w:val="000010000000"/>
            <w:tcW w:w="1750" w:type="dxa"/>
            <w:hideMark/>
          </w:tcPr>
          <w:p w:rsidR="000500C0" w:rsidRPr="00A81DD2" w:rsidRDefault="000500C0">
            <w:pPr>
              <w:jc w:val="both"/>
              <w:rPr>
                <w:i/>
                <w:sz w:val="24"/>
                <w:szCs w:val="24"/>
              </w:rPr>
            </w:pPr>
            <w:r w:rsidRPr="00A81DD2">
              <w:rPr>
                <w:i/>
              </w:rPr>
              <w:t>Mesocestoides lineatum</w:t>
            </w:r>
          </w:p>
        </w:tc>
        <w:tc>
          <w:tcPr>
            <w:tcW w:w="1414" w:type="dxa"/>
            <w:hideMark/>
          </w:tcPr>
          <w:p w:rsidR="000500C0" w:rsidRPr="00A81DD2" w:rsidRDefault="000500C0">
            <w:pPr>
              <w:jc w:val="both"/>
              <w:cnfStyle w:val="000000010000"/>
              <w:rPr>
                <w:sz w:val="24"/>
                <w:szCs w:val="24"/>
              </w:rPr>
            </w:pPr>
            <w:r w:rsidRPr="00A81DD2">
              <w:t>Perro, gato</w:t>
            </w:r>
          </w:p>
        </w:tc>
        <w:tc>
          <w:tcPr>
            <w:cnfStyle w:val="000010000000"/>
            <w:tcW w:w="1537" w:type="dxa"/>
            <w:hideMark/>
          </w:tcPr>
          <w:p w:rsidR="000500C0" w:rsidRPr="00A81DD2" w:rsidRDefault="000500C0">
            <w:pPr>
              <w:jc w:val="both"/>
              <w:rPr>
                <w:sz w:val="24"/>
                <w:szCs w:val="24"/>
              </w:rPr>
            </w:pPr>
            <w:r w:rsidRPr="00A81DD2">
              <w:t>Oribatido/reptil</w:t>
            </w:r>
          </w:p>
        </w:tc>
        <w:tc>
          <w:tcPr>
            <w:tcW w:w="1285" w:type="dxa"/>
            <w:hideMark/>
          </w:tcPr>
          <w:p w:rsidR="000500C0" w:rsidRPr="00A81DD2" w:rsidRDefault="000500C0">
            <w:pPr>
              <w:jc w:val="both"/>
              <w:cnfStyle w:val="000000010000"/>
              <w:rPr>
                <w:sz w:val="24"/>
                <w:szCs w:val="24"/>
              </w:rPr>
            </w:pPr>
            <w:r w:rsidRPr="00A81DD2">
              <w:t>Cisticercoide/ precercoide</w:t>
            </w:r>
          </w:p>
        </w:tc>
        <w:tc>
          <w:tcPr>
            <w:cnfStyle w:val="000100000000"/>
            <w:tcW w:w="1363" w:type="dxa"/>
            <w:hideMark/>
          </w:tcPr>
          <w:p w:rsidR="000500C0" w:rsidRPr="00A81DD2" w:rsidRDefault="000500C0">
            <w:pPr>
              <w:jc w:val="both"/>
              <w:rPr>
                <w:sz w:val="24"/>
                <w:szCs w:val="24"/>
              </w:rPr>
            </w:pPr>
            <w:r w:rsidRPr="00A81DD2">
              <w:t>30-250cm</w:t>
            </w:r>
          </w:p>
        </w:tc>
      </w:tr>
      <w:tr w:rsidR="000500C0" w:rsidRPr="00A81DD2" w:rsidTr="000500C0">
        <w:trPr>
          <w:cnfStyle w:val="010000000000"/>
          <w:trHeight w:val="330"/>
        </w:trPr>
        <w:tc>
          <w:tcPr>
            <w:cnfStyle w:val="001000000000"/>
            <w:tcW w:w="1963" w:type="dxa"/>
            <w:hideMark/>
          </w:tcPr>
          <w:p w:rsidR="000500C0" w:rsidRPr="00A81DD2" w:rsidRDefault="000500C0">
            <w:pPr>
              <w:jc w:val="both"/>
              <w:rPr>
                <w:sz w:val="24"/>
                <w:szCs w:val="24"/>
              </w:rPr>
            </w:pPr>
            <w:r w:rsidRPr="00A81DD2">
              <w:t>Diphilobotridae</w:t>
            </w:r>
          </w:p>
          <w:p w:rsidR="000500C0" w:rsidRPr="00A81DD2" w:rsidRDefault="000500C0">
            <w:pPr>
              <w:jc w:val="both"/>
              <w:rPr>
                <w:sz w:val="24"/>
                <w:szCs w:val="24"/>
              </w:rPr>
            </w:pPr>
            <w:r w:rsidRPr="00A81DD2">
              <w:t>(pseudophyllideo)</w:t>
            </w:r>
          </w:p>
        </w:tc>
        <w:tc>
          <w:tcPr>
            <w:cnfStyle w:val="000010000000"/>
            <w:tcW w:w="1750" w:type="dxa"/>
            <w:hideMark/>
          </w:tcPr>
          <w:p w:rsidR="000500C0" w:rsidRPr="00A81DD2" w:rsidRDefault="000500C0">
            <w:pPr>
              <w:jc w:val="both"/>
              <w:rPr>
                <w:i/>
                <w:sz w:val="24"/>
                <w:szCs w:val="24"/>
              </w:rPr>
            </w:pPr>
            <w:r w:rsidRPr="00A81DD2">
              <w:rPr>
                <w:i/>
              </w:rPr>
              <w:t>Diphylobotrium latum</w:t>
            </w:r>
          </w:p>
        </w:tc>
        <w:tc>
          <w:tcPr>
            <w:tcW w:w="1414" w:type="dxa"/>
            <w:hideMark/>
          </w:tcPr>
          <w:p w:rsidR="000500C0" w:rsidRPr="00A81DD2" w:rsidRDefault="000500C0">
            <w:pPr>
              <w:jc w:val="both"/>
              <w:cnfStyle w:val="010000000000"/>
              <w:rPr>
                <w:sz w:val="24"/>
                <w:szCs w:val="24"/>
              </w:rPr>
            </w:pPr>
            <w:r w:rsidRPr="00A81DD2">
              <w:t>Perro, oso puma</w:t>
            </w:r>
          </w:p>
        </w:tc>
        <w:tc>
          <w:tcPr>
            <w:cnfStyle w:val="000010000000"/>
            <w:tcW w:w="1537" w:type="dxa"/>
            <w:hideMark/>
          </w:tcPr>
          <w:p w:rsidR="000500C0" w:rsidRPr="00A81DD2" w:rsidRDefault="000500C0">
            <w:pPr>
              <w:jc w:val="both"/>
              <w:rPr>
                <w:sz w:val="24"/>
                <w:szCs w:val="24"/>
              </w:rPr>
            </w:pPr>
            <w:r w:rsidRPr="00A81DD2">
              <w:t>Cyclops/ pez</w:t>
            </w:r>
          </w:p>
        </w:tc>
        <w:tc>
          <w:tcPr>
            <w:tcW w:w="1285" w:type="dxa"/>
            <w:hideMark/>
          </w:tcPr>
          <w:p w:rsidR="000500C0" w:rsidRPr="00A81DD2" w:rsidRDefault="000500C0">
            <w:pPr>
              <w:jc w:val="both"/>
              <w:cnfStyle w:val="010000000000"/>
              <w:rPr>
                <w:sz w:val="24"/>
                <w:szCs w:val="24"/>
              </w:rPr>
            </w:pPr>
            <w:r w:rsidRPr="00A81DD2">
              <w:t>Procercoide/ plerocerciode</w:t>
            </w:r>
          </w:p>
        </w:tc>
        <w:tc>
          <w:tcPr>
            <w:cnfStyle w:val="000100000000"/>
            <w:tcW w:w="1363" w:type="dxa"/>
            <w:hideMark/>
          </w:tcPr>
          <w:p w:rsidR="000500C0" w:rsidRPr="00A81DD2" w:rsidRDefault="000500C0">
            <w:pPr>
              <w:jc w:val="both"/>
              <w:rPr>
                <w:sz w:val="24"/>
                <w:szCs w:val="24"/>
              </w:rPr>
            </w:pPr>
            <w:r w:rsidRPr="00A81DD2">
              <w:t>1000cm</w:t>
            </w:r>
          </w:p>
        </w:tc>
      </w:tr>
    </w:tbl>
    <w:p w:rsidR="000500C0" w:rsidRDefault="000500C0" w:rsidP="000500C0">
      <w:pPr>
        <w:jc w:val="both"/>
      </w:pPr>
    </w:p>
    <w:p w:rsidR="000500C0" w:rsidRPr="00A81DD2" w:rsidRDefault="000500C0" w:rsidP="000500C0">
      <w:pPr>
        <w:jc w:val="both"/>
      </w:pPr>
      <w:r w:rsidRPr="00A81DD2">
        <w:t>Las tres primeras familias pertenecen al orden de tenias verdaderas.</w:t>
      </w:r>
    </w:p>
    <w:p w:rsidR="000500C0" w:rsidRPr="00A81DD2" w:rsidRDefault="000500C0" w:rsidP="000500C0">
      <w:pPr>
        <w:jc w:val="both"/>
      </w:pPr>
    </w:p>
    <w:p w:rsidR="000500C0" w:rsidRPr="00A81DD2" w:rsidRDefault="000500C0" w:rsidP="000500C0">
      <w:pPr>
        <w:jc w:val="both"/>
      </w:pPr>
      <w:r w:rsidRPr="00A81DD2">
        <w:t>Se carac</w:t>
      </w:r>
      <w:r>
        <w:t>teriza por la expulsión de pedazos de progló</w:t>
      </w:r>
      <w:r w:rsidRPr="00A81DD2">
        <w:t>tidos síndrome de mala digestión co</w:t>
      </w:r>
      <w:r>
        <w:t>m</w:t>
      </w:r>
      <w:r w:rsidRPr="00A81DD2">
        <w:t xml:space="preserve">ezon anal y problemas nerviosos el ciclo </w:t>
      </w:r>
      <w:r>
        <w:t>biológico es indirecto en los huéspedes</w:t>
      </w:r>
      <w:r w:rsidRPr="00A81DD2">
        <w:t xml:space="preserve"> intermediarios se desarrolla la fase larvaria la sign</w:t>
      </w:r>
      <w:r>
        <w:t>ologia del parasito adulto es menos pató</w:t>
      </w:r>
      <w:r w:rsidRPr="00A81DD2">
        <w:t>gena que el estadio larvario.</w:t>
      </w:r>
    </w:p>
    <w:p w:rsidR="000500C0" w:rsidRPr="00A81DD2" w:rsidRDefault="000500C0" w:rsidP="000500C0">
      <w:pPr>
        <w:jc w:val="both"/>
      </w:pPr>
      <w:r w:rsidRPr="00A81DD2">
        <w:t>Agente etiologico</w:t>
      </w:r>
    </w:p>
    <w:p w:rsidR="000500C0" w:rsidRPr="00A81DD2" w:rsidRDefault="000500C0" w:rsidP="000500C0">
      <w:pPr>
        <w:jc w:val="both"/>
      </w:pPr>
      <w:r w:rsidRPr="00A81DD2">
        <w:rPr>
          <w:i/>
        </w:rPr>
        <w:t>Taenia hydatigena, C. tenuicollis</w:t>
      </w:r>
      <w:r w:rsidRPr="00A81DD2">
        <w:t xml:space="preserve"> se localiza en la capa serosa del intestino su </w:t>
      </w:r>
      <w:r>
        <w:t>e</w:t>
      </w:r>
      <w:r w:rsidRPr="00A81DD2">
        <w:t xml:space="preserve">scólex presenta cuatro ventosas y el rostelo es prominente con gran cantidad de ganchos los proglótidos son ligeramente cuadrangulares el poro genital </w:t>
      </w:r>
      <w:r>
        <w:t xml:space="preserve">se </w:t>
      </w:r>
      <w:r w:rsidRPr="00A81DD2">
        <w:t>habré de un solo lado pero va alternándose.</w:t>
      </w:r>
    </w:p>
    <w:p w:rsidR="000500C0" w:rsidRPr="00A81DD2" w:rsidRDefault="000500C0" w:rsidP="000500C0">
      <w:pPr>
        <w:jc w:val="both"/>
      </w:pPr>
      <w:r w:rsidRPr="00A81DD2">
        <w:rPr>
          <w:i/>
        </w:rPr>
        <w:t>T. Pisiformis</w:t>
      </w:r>
      <w:r w:rsidRPr="00A81DD2">
        <w:t xml:space="preserve"> delgada sin bordes con proglótidos </w:t>
      </w:r>
      <w:proofErr w:type="gramStart"/>
      <w:r w:rsidRPr="00A81DD2">
        <w:t>mas</w:t>
      </w:r>
      <w:proofErr w:type="gramEnd"/>
      <w:r w:rsidRPr="00A81DD2">
        <w:t xml:space="preserve"> rectos</w:t>
      </w:r>
    </w:p>
    <w:p w:rsidR="000500C0" w:rsidRPr="00A81DD2" w:rsidRDefault="000500C0" w:rsidP="000500C0">
      <w:pPr>
        <w:jc w:val="both"/>
      </w:pPr>
      <w:r w:rsidRPr="00A81DD2">
        <w:rPr>
          <w:i/>
        </w:rPr>
        <w:t xml:space="preserve">T. Ovis </w:t>
      </w:r>
      <w:r w:rsidRPr="00A81DD2">
        <w:t xml:space="preserve">pequeña, proglótidos delgados cuadrados sin borde </w:t>
      </w:r>
    </w:p>
    <w:p w:rsidR="000500C0" w:rsidRPr="00A81DD2" w:rsidRDefault="000500C0" w:rsidP="000500C0">
      <w:pPr>
        <w:jc w:val="both"/>
      </w:pPr>
      <w:r w:rsidRPr="00A81DD2">
        <w:rPr>
          <w:i/>
        </w:rPr>
        <w:t>T. Taeniformis</w:t>
      </w:r>
      <w:r w:rsidRPr="00A81DD2">
        <w:t xml:space="preserve"> tienen un reborde entre proglótidos las ventosas son mas saltonas y un enorme róstelo con ganchos grandes.</w:t>
      </w:r>
    </w:p>
    <w:p w:rsidR="000500C0" w:rsidRPr="00A81DD2" w:rsidRDefault="000500C0" w:rsidP="000500C0">
      <w:pPr>
        <w:jc w:val="both"/>
      </w:pPr>
      <w:r w:rsidRPr="00A81DD2">
        <w:rPr>
          <w:i/>
        </w:rPr>
        <w:t xml:space="preserve">T. Multiceps y serialis </w:t>
      </w:r>
      <w:r w:rsidRPr="00A81DD2">
        <w:t>de difícil identificación de climas frios y estadios larvarios muy grandes del tamaño de un limon.</w:t>
      </w:r>
    </w:p>
    <w:p w:rsidR="000500C0" w:rsidRPr="00A81DD2" w:rsidRDefault="000500C0" w:rsidP="000500C0">
      <w:pPr>
        <w:jc w:val="both"/>
      </w:pPr>
      <w:r w:rsidRPr="00A81DD2">
        <w:rPr>
          <w:i/>
        </w:rPr>
        <w:t>E. Granulosus</w:t>
      </w:r>
      <w:r w:rsidRPr="00A81DD2">
        <w:t xml:space="preserve"> </w:t>
      </w:r>
      <w:r>
        <w:t>escó</w:t>
      </w:r>
      <w:r w:rsidRPr="00A81DD2">
        <w:t>lex triangular róstelo pequeño tres proglótidos es la mas patogena y la mas grande de las larvas.</w:t>
      </w:r>
    </w:p>
    <w:p w:rsidR="000500C0" w:rsidRPr="00A81DD2" w:rsidRDefault="000500C0" w:rsidP="000500C0">
      <w:pPr>
        <w:rPr>
          <w:b/>
        </w:rPr>
      </w:pPr>
      <w:r>
        <w:rPr>
          <w:b/>
        </w:rPr>
        <w:t>5.1.2</w:t>
      </w:r>
      <w:r w:rsidRPr="00A81DD2">
        <w:rPr>
          <w:b/>
        </w:rPr>
        <w:t xml:space="preserve">   Dipilidiosis</w:t>
      </w:r>
    </w:p>
    <w:p w:rsidR="000500C0" w:rsidRPr="00A81DD2" w:rsidRDefault="000500C0" w:rsidP="000500C0">
      <w:pPr>
        <w:jc w:val="both"/>
      </w:pPr>
      <w:r>
        <w:t xml:space="preserve">Son </w:t>
      </w:r>
      <w:r w:rsidRPr="00A81DD2">
        <w:t>ten</w:t>
      </w:r>
      <w:r>
        <w:t>ias pequeñas doble juego de órganos r</w:t>
      </w:r>
      <w:r w:rsidRPr="00A81DD2">
        <w:t>eproductores proglótidos en forma de semilla de pepino presenta un róstelo protuible. Los huevecillos presentan órganos caruterinos y son libres.</w:t>
      </w:r>
    </w:p>
    <w:p w:rsidR="000500C0" w:rsidRPr="00A81DD2" w:rsidRDefault="000500C0" w:rsidP="000500C0">
      <w:pPr>
        <w:jc w:val="both"/>
      </w:pPr>
      <w:r w:rsidRPr="00A01E41">
        <w:rPr>
          <w:i/>
        </w:rPr>
        <w:t>Mesocestoidae</w:t>
      </w:r>
      <w:r w:rsidRPr="00A81DD2">
        <w:t xml:space="preserve"> tiene características de tenias verdaderas y tenias falsas el proglótido tiene un poro genital en la parte ventral y no tiene róstelo.</w:t>
      </w:r>
    </w:p>
    <w:p w:rsidR="000500C0" w:rsidRPr="00A81DD2" w:rsidRDefault="000500C0" w:rsidP="000500C0">
      <w:pPr>
        <w:jc w:val="both"/>
      </w:pPr>
      <w:r w:rsidRPr="00A01E41">
        <w:rPr>
          <w:i/>
        </w:rPr>
        <w:t xml:space="preserve">Diphylutridae </w:t>
      </w:r>
      <w:r w:rsidRPr="00A81DD2">
        <w:t xml:space="preserve">es la mas larga </w:t>
      </w:r>
      <w:smartTag w:uri="urn:schemas-microsoft-com:office:smarttags" w:element="metricconverter">
        <w:smartTagPr>
          <w:attr w:name="ProductID" w:val="10 m"/>
        </w:smartTagPr>
        <w:r w:rsidRPr="00A81DD2">
          <w:t>10 m</w:t>
        </w:r>
      </w:smartTag>
      <w:r w:rsidRPr="00A81DD2">
        <w:t xml:space="preserve"> puede parasitar al hombre no tiene ventosas</w:t>
      </w:r>
      <w:r>
        <w:t xml:space="preserve"> y</w:t>
      </w:r>
      <w:r w:rsidRPr="00A81DD2">
        <w:t xml:space="preserve"> su </w:t>
      </w:r>
      <w:r>
        <w:t>escólex es alargado con v</w:t>
      </w:r>
      <w:r w:rsidRPr="00A81DD2">
        <w:t xml:space="preserve">otrias </w:t>
      </w:r>
      <w:r>
        <w:t xml:space="preserve">para su fijación, </w:t>
      </w:r>
      <w:r w:rsidRPr="00A81DD2">
        <w:t>tiene el poro genital en la cara ventral.</w:t>
      </w:r>
    </w:p>
    <w:p w:rsidR="000500C0" w:rsidRPr="00A01E41" w:rsidRDefault="000500C0" w:rsidP="000500C0">
      <w:pPr>
        <w:jc w:val="both"/>
        <w:rPr>
          <w:i/>
        </w:rPr>
      </w:pPr>
      <w:r>
        <w:rPr>
          <w:i/>
        </w:rPr>
        <w:t>Ciclo Bioló</w:t>
      </w:r>
      <w:r w:rsidRPr="00A01E41">
        <w:rPr>
          <w:i/>
        </w:rPr>
        <w:t>gico</w:t>
      </w:r>
    </w:p>
    <w:p w:rsidR="000500C0" w:rsidRPr="00A81DD2" w:rsidRDefault="000500C0" w:rsidP="000500C0">
      <w:pPr>
        <w:jc w:val="both"/>
      </w:pPr>
      <w:r>
        <w:t>El parasito se localiza en intestino delgado</w:t>
      </w:r>
      <w:r w:rsidRPr="00A81DD2">
        <w:t xml:space="preserve"> enquistado en la mucosa los proglótidos grávidos son eliminados </w:t>
      </w:r>
      <w:r>
        <w:t>por las heces en el suelo se rom</w:t>
      </w:r>
      <w:r w:rsidRPr="00A81DD2">
        <w:t>pen y se liberan los huevecillos y el embrión contaminan agua y pastos</w:t>
      </w:r>
      <w:r>
        <w:t>, los cuales</w:t>
      </w:r>
      <w:r w:rsidRPr="00A81DD2">
        <w:t xml:space="preserve"> son ingeridos por los herbívoros</w:t>
      </w:r>
      <w:r>
        <w:t>, estos</w:t>
      </w:r>
      <w:r w:rsidRPr="00A81DD2">
        <w:t xml:space="preserve"> eclosionan y se libera la oncosfera atraviesa el intestino y cae al vaso sanguíneo ahí es arrastrado y se desarrolla e</w:t>
      </w:r>
      <w:r>
        <w:t xml:space="preserve">l estadio larvario cuando el huésped </w:t>
      </w:r>
      <w:r w:rsidRPr="00A81DD2">
        <w:t>intermediario es sacrificado lleva el cisticerco o coenuro son ingeridos eclosionan y se convierte en taenia adulta.</w:t>
      </w:r>
    </w:p>
    <w:p w:rsidR="000500C0" w:rsidRPr="00A81DD2" w:rsidRDefault="000500C0" w:rsidP="000500C0">
      <w:pPr>
        <w:jc w:val="both"/>
      </w:pPr>
      <w:r w:rsidRPr="00A01E41">
        <w:rPr>
          <w:i/>
        </w:rPr>
        <w:t xml:space="preserve">Dipilidium </w:t>
      </w:r>
      <w:r>
        <w:t>se puede caer con los ó</w:t>
      </w:r>
      <w:r w:rsidRPr="00A81DD2">
        <w:t xml:space="preserve">rganos caruterinos son ingeridos por la larva de la pulga desarrollan los cisticercoides se convierte en pupa y en pulga adulta el perro se la come y es contaminado. </w:t>
      </w:r>
    </w:p>
    <w:p w:rsidR="000500C0" w:rsidRPr="00A01E41" w:rsidRDefault="000500C0" w:rsidP="000500C0">
      <w:pPr>
        <w:jc w:val="both"/>
        <w:rPr>
          <w:i/>
        </w:rPr>
      </w:pPr>
      <w:r w:rsidRPr="00A01E41">
        <w:rPr>
          <w:i/>
        </w:rPr>
        <w:t xml:space="preserve">Signos </w:t>
      </w:r>
      <w:r>
        <w:rPr>
          <w:i/>
        </w:rPr>
        <w:t>clínicos:</w:t>
      </w:r>
    </w:p>
    <w:p w:rsidR="000500C0" w:rsidRDefault="000500C0" w:rsidP="000500C0">
      <w:pPr>
        <w:jc w:val="both"/>
      </w:pPr>
      <w:r>
        <w:t>Causa enteritis traumática se alimenta a través de su cuerpo de vitamina B1 y T</w:t>
      </w:r>
      <w:r w:rsidRPr="00A81DD2">
        <w:t>iamina</w:t>
      </w:r>
      <w:r>
        <w:t xml:space="preserve">. </w:t>
      </w:r>
    </w:p>
    <w:p w:rsidR="000500C0" w:rsidRDefault="000500C0" w:rsidP="000500C0">
      <w:pPr>
        <w:jc w:val="both"/>
      </w:pPr>
      <w:r>
        <w:t>Tiene</w:t>
      </w:r>
      <w:r w:rsidRPr="00A81DD2">
        <w:t xml:space="preserve"> efec</w:t>
      </w:r>
      <w:r>
        <w:t>to expoliatriz y obstructivo así</w:t>
      </w:r>
      <w:r w:rsidRPr="00A81DD2">
        <w:t xml:space="preserve"> como toxico convulsiones </w:t>
      </w:r>
      <w:proofErr w:type="gramStart"/>
      <w:r w:rsidRPr="00A81DD2">
        <w:t>ataques epileptiformes rechinado</w:t>
      </w:r>
      <w:proofErr w:type="gramEnd"/>
      <w:r w:rsidRPr="00A81DD2">
        <w:t xml:space="preserve"> de dientes avitaminosis y síndrome de mala digestión.</w:t>
      </w:r>
    </w:p>
    <w:p w:rsidR="000500C0" w:rsidRPr="00A81DD2" w:rsidRDefault="000500C0" w:rsidP="000500C0">
      <w:pPr>
        <w:jc w:val="both"/>
      </w:pPr>
      <w:r>
        <w:t>Tiene un efecto tóxico  porque elimina sustancias que causan convulsiones epileptiformes.</w:t>
      </w:r>
    </w:p>
    <w:p w:rsidR="000500C0" w:rsidRPr="00A01E41" w:rsidRDefault="000500C0" w:rsidP="000500C0">
      <w:pPr>
        <w:jc w:val="both"/>
        <w:rPr>
          <w:i/>
        </w:rPr>
      </w:pPr>
      <w:r w:rsidRPr="00A01E41">
        <w:rPr>
          <w:i/>
        </w:rPr>
        <w:t>Diagnostico</w:t>
      </w:r>
      <w:r>
        <w:rPr>
          <w:i/>
        </w:rPr>
        <w:t xml:space="preserve"> Clínico:</w:t>
      </w:r>
    </w:p>
    <w:p w:rsidR="000500C0" w:rsidRPr="00A81DD2" w:rsidRDefault="000500C0" w:rsidP="000500C0">
      <w:pPr>
        <w:jc w:val="both"/>
      </w:pPr>
      <w:r>
        <w:t>Té</w:t>
      </w:r>
      <w:r w:rsidRPr="00A81DD2">
        <w:t>cnica de tamizado, fondo negro, flotación y técnica</w:t>
      </w:r>
      <w:r>
        <w:t xml:space="preserve"> de B</w:t>
      </w:r>
      <w:r w:rsidRPr="00A81DD2">
        <w:t xml:space="preserve">raham </w:t>
      </w:r>
    </w:p>
    <w:p w:rsidR="000500C0" w:rsidRPr="00A01E41" w:rsidRDefault="000500C0" w:rsidP="000500C0">
      <w:pPr>
        <w:jc w:val="both"/>
        <w:rPr>
          <w:i/>
        </w:rPr>
      </w:pPr>
      <w:r w:rsidRPr="00A01E41">
        <w:rPr>
          <w:i/>
        </w:rPr>
        <w:t>Tratamiento</w:t>
      </w:r>
      <w:r>
        <w:rPr>
          <w:i/>
        </w:rPr>
        <w:t>:</w:t>
      </w:r>
      <w:r w:rsidRPr="00A01E41">
        <w:rPr>
          <w:i/>
        </w:rPr>
        <w:t xml:space="preserve"> </w:t>
      </w:r>
    </w:p>
    <w:p w:rsidR="000500C0" w:rsidRPr="00A81DD2" w:rsidRDefault="000500C0" w:rsidP="000500C0">
      <w:pPr>
        <w:jc w:val="both"/>
      </w:pPr>
      <w:r w:rsidRPr="00A81DD2">
        <w:t xml:space="preserve">Prazicuantel </w:t>
      </w:r>
    </w:p>
    <w:p w:rsidR="000500C0" w:rsidRDefault="000500C0" w:rsidP="000500C0">
      <w:pPr>
        <w:rPr>
          <w:b/>
        </w:rPr>
      </w:pPr>
    </w:p>
    <w:p w:rsidR="000500C0" w:rsidRPr="00A81DD2" w:rsidRDefault="000500C0" w:rsidP="000500C0">
      <w:pPr>
        <w:rPr>
          <w:b/>
        </w:rPr>
      </w:pPr>
      <w:r>
        <w:rPr>
          <w:b/>
        </w:rPr>
        <w:t>5.1.3</w:t>
      </w:r>
      <w:r w:rsidRPr="00A81DD2">
        <w:rPr>
          <w:b/>
        </w:rPr>
        <w:t xml:space="preserve">   Toxocariosis</w:t>
      </w:r>
    </w:p>
    <w:p w:rsidR="000500C0" w:rsidRPr="00A81DD2" w:rsidRDefault="000500C0" w:rsidP="000500C0">
      <w:pPr>
        <w:jc w:val="both"/>
        <w:rPr>
          <w:lang w:eastAsia="es-MX"/>
        </w:rPr>
      </w:pPr>
      <w:r w:rsidRPr="00D20AC3">
        <w:rPr>
          <w:i/>
          <w:lang w:eastAsia="es-MX"/>
        </w:rPr>
        <w:t>Sinonimia:</w:t>
      </w:r>
      <w:r w:rsidRPr="00A81DD2">
        <w:rPr>
          <w:lang w:eastAsia="es-MX"/>
        </w:rPr>
        <w:t xml:space="preserve"> lombrices intestinales, gusanos flecha </w:t>
      </w:r>
      <w:proofErr w:type="gramStart"/>
      <w:r w:rsidRPr="00A81DD2">
        <w:rPr>
          <w:lang w:eastAsia="es-MX"/>
        </w:rPr>
        <w:t>( porque</w:t>
      </w:r>
      <w:proofErr w:type="gramEnd"/>
      <w:r w:rsidRPr="00A81DD2">
        <w:rPr>
          <w:lang w:eastAsia="es-MX"/>
        </w:rPr>
        <w:t xml:space="preserve"> tiene alas cervicales).</w:t>
      </w:r>
    </w:p>
    <w:p w:rsidR="000500C0" w:rsidRPr="00A81DD2" w:rsidRDefault="000500C0" w:rsidP="000500C0">
      <w:pPr>
        <w:jc w:val="both"/>
        <w:rPr>
          <w:lang w:eastAsia="es-MX"/>
        </w:rPr>
      </w:pPr>
      <w:r w:rsidRPr="00A81DD2">
        <w:rPr>
          <w:lang w:eastAsia="es-MX"/>
        </w:rPr>
        <w:t>Es la segunda parasitosis mas frecuente en perros que presenta dos problemas importantes:</w:t>
      </w:r>
    </w:p>
    <w:p w:rsidR="000500C0" w:rsidRPr="00A81DD2" w:rsidRDefault="000500C0" w:rsidP="000500C0">
      <w:pPr>
        <w:pStyle w:val="Prrafodelista"/>
        <w:numPr>
          <w:ilvl w:val="0"/>
          <w:numId w:val="82"/>
        </w:numPr>
        <w:spacing w:after="0"/>
        <w:jc w:val="both"/>
        <w:rPr>
          <w:lang w:eastAsia="es-MX"/>
        </w:rPr>
      </w:pPr>
      <w:r w:rsidRPr="00A81DD2">
        <w:rPr>
          <w:lang w:eastAsia="es-MX"/>
        </w:rPr>
        <w:t>La</w:t>
      </w:r>
      <w:r>
        <w:rPr>
          <w:lang w:eastAsia="es-MX"/>
        </w:rPr>
        <w:t xml:space="preserve">  </w:t>
      </w:r>
      <w:r w:rsidRPr="00A81DD2">
        <w:rPr>
          <w:lang w:eastAsia="es-MX"/>
        </w:rPr>
        <w:t>migración que lleva acabo</w:t>
      </w:r>
    </w:p>
    <w:p w:rsidR="000500C0" w:rsidRPr="00A81DD2" w:rsidRDefault="000500C0" w:rsidP="000500C0">
      <w:pPr>
        <w:pStyle w:val="Prrafodelista"/>
        <w:numPr>
          <w:ilvl w:val="0"/>
          <w:numId w:val="82"/>
        </w:numPr>
        <w:spacing w:after="0"/>
        <w:jc w:val="both"/>
        <w:rPr>
          <w:lang w:eastAsia="es-MX"/>
        </w:rPr>
      </w:pPr>
      <w:r w:rsidRPr="00A81DD2">
        <w:rPr>
          <w:lang w:eastAsia="es-MX"/>
        </w:rPr>
        <w:t>Que</w:t>
      </w:r>
      <w:r>
        <w:rPr>
          <w:lang w:eastAsia="es-MX"/>
        </w:rPr>
        <w:t xml:space="preserve"> </w:t>
      </w:r>
      <w:r w:rsidRPr="00A81DD2">
        <w:rPr>
          <w:lang w:eastAsia="es-MX"/>
        </w:rPr>
        <w:t xml:space="preserve"> puede provocar una zoonosis.</w:t>
      </w:r>
    </w:p>
    <w:p w:rsidR="000500C0" w:rsidRPr="00D20AC3" w:rsidRDefault="000500C0" w:rsidP="000500C0">
      <w:pPr>
        <w:jc w:val="both"/>
        <w:rPr>
          <w:i/>
          <w:lang w:eastAsia="es-MX"/>
        </w:rPr>
      </w:pPr>
      <w:r w:rsidRPr="00D20AC3">
        <w:rPr>
          <w:i/>
          <w:lang w:eastAsia="es-MX"/>
        </w:rPr>
        <w:t xml:space="preserve">Agentes etiológicos: </w:t>
      </w:r>
    </w:p>
    <w:p w:rsidR="000500C0" w:rsidRPr="00A81DD2" w:rsidRDefault="000500C0" w:rsidP="000500C0">
      <w:pPr>
        <w:pStyle w:val="Prrafodelista"/>
        <w:numPr>
          <w:ilvl w:val="0"/>
          <w:numId w:val="83"/>
        </w:numPr>
        <w:spacing w:after="240"/>
        <w:jc w:val="both"/>
        <w:rPr>
          <w:lang w:eastAsia="es-MX"/>
        </w:rPr>
      </w:pPr>
      <w:r w:rsidRPr="00A81DD2">
        <w:rPr>
          <w:lang w:eastAsia="es-MX"/>
        </w:rPr>
        <w:t>T.canis</w:t>
      </w:r>
    </w:p>
    <w:p w:rsidR="000500C0" w:rsidRPr="00A81DD2" w:rsidRDefault="000500C0" w:rsidP="000500C0">
      <w:pPr>
        <w:pStyle w:val="Prrafodelista"/>
        <w:numPr>
          <w:ilvl w:val="0"/>
          <w:numId w:val="83"/>
        </w:numPr>
        <w:spacing w:after="0"/>
        <w:jc w:val="both"/>
        <w:rPr>
          <w:lang w:eastAsia="es-MX"/>
        </w:rPr>
      </w:pPr>
      <w:r w:rsidRPr="00A81DD2">
        <w:rPr>
          <w:lang w:eastAsia="es-MX"/>
        </w:rPr>
        <w:t>T. cati</w:t>
      </w:r>
    </w:p>
    <w:p w:rsidR="000500C0" w:rsidRDefault="000500C0" w:rsidP="000500C0">
      <w:pPr>
        <w:pStyle w:val="Prrafodelista"/>
        <w:numPr>
          <w:ilvl w:val="0"/>
          <w:numId w:val="83"/>
        </w:numPr>
        <w:spacing w:after="0"/>
        <w:jc w:val="both"/>
        <w:rPr>
          <w:lang w:eastAsia="es-MX"/>
        </w:rPr>
      </w:pPr>
      <w:r w:rsidRPr="00A81DD2">
        <w:rPr>
          <w:lang w:eastAsia="es-MX"/>
        </w:rPr>
        <w:t xml:space="preserve">T. leonina </w:t>
      </w:r>
    </w:p>
    <w:p w:rsidR="000500C0" w:rsidRPr="00D20AC3" w:rsidRDefault="000500C0" w:rsidP="000500C0">
      <w:pPr>
        <w:jc w:val="both"/>
        <w:rPr>
          <w:i/>
          <w:lang w:eastAsia="es-MX"/>
        </w:rPr>
      </w:pPr>
      <w:r w:rsidRPr="00D20AC3">
        <w:rPr>
          <w:i/>
          <w:lang w:eastAsia="es-MX"/>
        </w:rPr>
        <w:t>Morfología</w:t>
      </w:r>
    </w:p>
    <w:p w:rsidR="000500C0" w:rsidRDefault="000500C0" w:rsidP="000500C0">
      <w:pPr>
        <w:jc w:val="both"/>
        <w:rPr>
          <w:lang w:eastAsia="es-MX"/>
        </w:rPr>
      </w:pPr>
      <w:r w:rsidRPr="00D20AC3">
        <w:rPr>
          <w:i/>
          <w:lang w:eastAsia="es-MX"/>
        </w:rPr>
        <w:t>T. canis,</w:t>
      </w:r>
      <w:r w:rsidRPr="00A81DD2">
        <w:rPr>
          <w:lang w:eastAsia="es-MX"/>
        </w:rPr>
        <w:t xml:space="preserve"> mide 5-18cm la hembra y el macho de 4-10cm localización intestino delgado.</w:t>
      </w:r>
    </w:p>
    <w:p w:rsidR="000500C0" w:rsidRDefault="000500C0" w:rsidP="000500C0">
      <w:pPr>
        <w:jc w:val="both"/>
        <w:rPr>
          <w:lang w:eastAsia="es-MX"/>
        </w:rPr>
      </w:pPr>
      <w:r w:rsidRPr="00D20AC3">
        <w:rPr>
          <w:i/>
          <w:lang w:eastAsia="es-MX"/>
        </w:rPr>
        <w:t>T. catí</w:t>
      </w:r>
      <w:r w:rsidRPr="00A81DD2">
        <w:rPr>
          <w:lang w:eastAsia="es-MX"/>
        </w:rPr>
        <w:t xml:space="preserve">, el macho mide de 3-6cm y la hembra de 4-10cm se localiza en intestino delgado. </w:t>
      </w:r>
    </w:p>
    <w:p w:rsidR="000500C0" w:rsidRDefault="000500C0" w:rsidP="000500C0">
      <w:pPr>
        <w:jc w:val="both"/>
        <w:rPr>
          <w:lang w:eastAsia="es-MX"/>
        </w:rPr>
      </w:pPr>
      <w:r w:rsidRPr="00D20AC3">
        <w:rPr>
          <w:i/>
          <w:lang w:eastAsia="es-MX"/>
        </w:rPr>
        <w:t>T. leonina</w:t>
      </w:r>
      <w:r w:rsidRPr="00A81DD2">
        <w:rPr>
          <w:lang w:eastAsia="es-MX"/>
        </w:rPr>
        <w:t xml:space="preserve">, el macho mide de 3-7 cm y la hembra de 4-12cm. </w:t>
      </w:r>
    </w:p>
    <w:p w:rsidR="000500C0" w:rsidRPr="00A81DD2" w:rsidRDefault="000500C0" w:rsidP="000500C0">
      <w:pPr>
        <w:jc w:val="both"/>
        <w:rPr>
          <w:lang w:eastAsia="es-MX"/>
        </w:rPr>
      </w:pPr>
      <w:r w:rsidRPr="00A81DD2">
        <w:rPr>
          <w:lang w:eastAsia="es-MX"/>
        </w:rPr>
        <w:t>Todos son blanco-amarillento y el macho tiene la cola enrollada, los huevecillos son rugosos y salen en mórula.</w:t>
      </w:r>
    </w:p>
    <w:p w:rsidR="000500C0" w:rsidRDefault="000500C0" w:rsidP="000500C0">
      <w:pPr>
        <w:jc w:val="both"/>
        <w:rPr>
          <w:i/>
          <w:lang w:eastAsia="es-MX"/>
        </w:rPr>
      </w:pPr>
    </w:p>
    <w:p w:rsidR="000500C0" w:rsidRDefault="000500C0" w:rsidP="000500C0">
      <w:pPr>
        <w:jc w:val="both"/>
        <w:rPr>
          <w:i/>
          <w:lang w:eastAsia="es-MX"/>
        </w:rPr>
      </w:pPr>
    </w:p>
    <w:p w:rsidR="000500C0" w:rsidRDefault="000500C0" w:rsidP="000500C0">
      <w:pPr>
        <w:jc w:val="both"/>
        <w:rPr>
          <w:i/>
          <w:lang w:eastAsia="es-MX"/>
        </w:rPr>
      </w:pPr>
    </w:p>
    <w:p w:rsidR="000500C0" w:rsidRDefault="000500C0" w:rsidP="000500C0">
      <w:pPr>
        <w:jc w:val="both"/>
        <w:rPr>
          <w:i/>
          <w:lang w:eastAsia="es-MX"/>
        </w:rPr>
      </w:pPr>
    </w:p>
    <w:p w:rsidR="000500C0" w:rsidRPr="00D20AC3" w:rsidRDefault="000500C0" w:rsidP="000500C0">
      <w:pPr>
        <w:jc w:val="both"/>
        <w:rPr>
          <w:i/>
          <w:lang w:eastAsia="es-MX"/>
        </w:rPr>
      </w:pPr>
      <w:r w:rsidRPr="00D20AC3">
        <w:rPr>
          <w:i/>
          <w:lang w:eastAsia="es-MX"/>
        </w:rPr>
        <w:t>Ciclo biológico</w:t>
      </w:r>
    </w:p>
    <w:p w:rsidR="000500C0" w:rsidRDefault="000500C0" w:rsidP="000500C0">
      <w:pPr>
        <w:jc w:val="both"/>
        <w:rPr>
          <w:lang w:eastAsia="es-MX"/>
        </w:rPr>
      </w:pPr>
      <w:r>
        <w:rPr>
          <w:noProof/>
        </w:rPr>
        <w:drawing>
          <wp:anchor distT="0" distB="0" distL="114300" distR="114300" simplePos="0" relativeHeight="251689984" behindDoc="0" locked="0" layoutInCell="1" allowOverlap="1">
            <wp:simplePos x="0" y="0"/>
            <wp:positionH relativeFrom="column">
              <wp:posOffset>56515</wp:posOffset>
            </wp:positionH>
            <wp:positionV relativeFrom="paragraph">
              <wp:posOffset>787400</wp:posOffset>
            </wp:positionV>
            <wp:extent cx="2724150" cy="2347595"/>
            <wp:effectExtent l="19050" t="0" r="0" b="0"/>
            <wp:wrapSquare wrapText="bothSides"/>
            <wp:docPr id="36" name="34 Imagen" descr="T. cani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 canis.bmp"/>
                    <pic:cNvPicPr/>
                  </pic:nvPicPr>
                  <pic:blipFill>
                    <a:blip r:embed="rId22" cstate="print"/>
                    <a:stretch>
                      <a:fillRect/>
                    </a:stretch>
                  </pic:blipFill>
                  <pic:spPr>
                    <a:xfrm>
                      <a:off x="0" y="0"/>
                      <a:ext cx="2724150" cy="2347595"/>
                    </a:xfrm>
                    <a:prstGeom prst="rect">
                      <a:avLst/>
                    </a:prstGeom>
                  </pic:spPr>
                </pic:pic>
              </a:graphicData>
            </a:graphic>
          </wp:anchor>
        </w:drawing>
      </w:r>
      <w:r w:rsidRPr="00A81DD2">
        <w:rPr>
          <w:lang w:eastAsia="es-MX"/>
        </w:rPr>
        <w:t xml:space="preserve">Los adultos se encuentran en intestino delgado donde copulan tienen huevecillos en mórula y por los movimientos  peristálticos son excretados con las heces, </w:t>
      </w:r>
      <w:r>
        <w:rPr>
          <w:lang w:eastAsia="es-MX"/>
        </w:rPr>
        <w:t>en el medio ambiente hacen su et</w:t>
      </w:r>
      <w:r w:rsidRPr="00A81DD2">
        <w:rPr>
          <w:lang w:eastAsia="es-MX"/>
        </w:rPr>
        <w:t>isis a L1; después a L2 pero sin salir del huevo  se localiza en el pasto y agua el perro ingiere la L2 llega a intestino sale del huevo, atraviesa a intestino cae en un vaso portal, llega a hígado haciendo cavernas provocando una hepatitis traumática pueden quedarse enquistadas o muertas en el hígado, viajan a corazón llegando a pu</w:t>
      </w:r>
      <w:r>
        <w:rPr>
          <w:lang w:eastAsia="es-MX"/>
        </w:rPr>
        <w:t>lmones en ese trayecto ase su et</w:t>
      </w:r>
      <w:r w:rsidRPr="00A81DD2">
        <w:rPr>
          <w:lang w:eastAsia="es-MX"/>
        </w:rPr>
        <w:t>isis a L3 por el tamaño revienta los capilares de los bronquios, viaja a tráquea después a laringe es re d</w:t>
      </w:r>
      <w:r>
        <w:rPr>
          <w:lang w:eastAsia="es-MX"/>
        </w:rPr>
        <w:t>eglutida en su trayecto ase su et</w:t>
      </w:r>
      <w:r w:rsidRPr="00A81DD2">
        <w:rPr>
          <w:lang w:eastAsia="es-MX"/>
        </w:rPr>
        <w:t>isis a L4; llega a intestino y se transforma en adulto.</w:t>
      </w:r>
    </w:p>
    <w:p w:rsidR="000500C0" w:rsidRDefault="000500C0" w:rsidP="000500C0">
      <w:pPr>
        <w:jc w:val="both"/>
        <w:rPr>
          <w:lang w:eastAsia="es-MX"/>
        </w:rPr>
      </w:pPr>
      <w:r w:rsidRPr="00A81DD2">
        <w:rPr>
          <w:lang w:eastAsia="es-MX"/>
        </w:rPr>
        <w:t>Si la perra está cargada parasita a los cachorros (invasión tras placentaria).</w:t>
      </w:r>
    </w:p>
    <w:p w:rsidR="000500C0" w:rsidRDefault="000500C0" w:rsidP="000500C0">
      <w:pPr>
        <w:jc w:val="both"/>
        <w:rPr>
          <w:lang w:eastAsia="es-MX"/>
        </w:rPr>
      </w:pPr>
    </w:p>
    <w:p w:rsidR="000500C0" w:rsidRDefault="000500C0" w:rsidP="000500C0">
      <w:pPr>
        <w:jc w:val="both"/>
        <w:rPr>
          <w:lang w:eastAsia="es-MX"/>
        </w:rPr>
      </w:pPr>
      <w:r>
        <w:rPr>
          <w:i/>
          <w:lang w:eastAsia="es-MX"/>
        </w:rPr>
        <w:t>Signos Clínicos:</w:t>
      </w:r>
      <w:r w:rsidRPr="00D20AC3">
        <w:rPr>
          <w:lang w:eastAsia="es-MX"/>
        </w:rPr>
        <w:t xml:space="preserve"> </w:t>
      </w:r>
    </w:p>
    <w:p w:rsidR="000500C0" w:rsidRDefault="000500C0" w:rsidP="000500C0">
      <w:pPr>
        <w:jc w:val="both"/>
        <w:rPr>
          <w:lang w:eastAsia="es-MX"/>
        </w:rPr>
      </w:pPr>
      <w:r w:rsidRPr="00A81DD2">
        <w:rPr>
          <w:lang w:eastAsia="es-MX"/>
        </w:rPr>
        <w:t>Son más severas en cachorros infectados nacen normales, a los 15 días presentan: disnea, problemas respiratorios, dejan de comer, se aíslan, ligera anemia, diarrea, tos. El signo mas severo respiratorio, estiran las patas delanteras para liberar presión torácica, estiran el cuello, hipotermia el animal muere.</w:t>
      </w:r>
    </w:p>
    <w:p w:rsidR="000500C0" w:rsidRDefault="000500C0" w:rsidP="000500C0">
      <w:pPr>
        <w:jc w:val="both"/>
        <w:rPr>
          <w:lang w:eastAsia="es-MX"/>
        </w:rPr>
      </w:pPr>
      <w:r w:rsidRPr="00A81DD2">
        <w:rPr>
          <w:lang w:eastAsia="es-MX"/>
        </w:rPr>
        <w:t>Lo grave es la localización errática (gusanos adultos en pulmones) los gusanos salen con el vomito y cuando tiene diarrea de tipo pastosa. Por las convulsiones los perros evacuan a los gusanos adultos; en pulmón al estornudar puede evacuar gusanos por la nariz pueden pasar los signos desapercibidos en los perros adultos.</w:t>
      </w:r>
    </w:p>
    <w:p w:rsidR="000500C0" w:rsidRDefault="000500C0" w:rsidP="000500C0">
      <w:pPr>
        <w:jc w:val="both"/>
        <w:rPr>
          <w:i/>
          <w:lang w:eastAsia="es-MX"/>
        </w:rPr>
      </w:pPr>
      <w:r w:rsidRPr="00D20AC3">
        <w:rPr>
          <w:i/>
          <w:lang w:eastAsia="es-MX"/>
        </w:rPr>
        <w:t xml:space="preserve">Lesiones </w:t>
      </w:r>
    </w:p>
    <w:p w:rsidR="000500C0" w:rsidRDefault="000500C0" w:rsidP="000500C0">
      <w:pPr>
        <w:jc w:val="both"/>
        <w:rPr>
          <w:i/>
          <w:lang w:eastAsia="es-MX"/>
        </w:rPr>
      </w:pPr>
      <w:r w:rsidRPr="00A81DD2">
        <w:rPr>
          <w:lang w:eastAsia="es-MX"/>
        </w:rPr>
        <w:t>A la necropsia: enteritis, hepatitis, (hígado color diferente, bordes aserrados y petequias). Intestino inflamado con anillos, paredes engrosadas, algunas ulceras que se ven sin abrir, ya abierto se ve presencia de gusanos adultos, la lesión principal se produce en pulmones por la ruptura de los lóbulos, hemorragias hay hepatización en pulmones (color rojizo vino, hemorragias) se mueren por asfixia los cachorritos.</w:t>
      </w:r>
    </w:p>
    <w:p w:rsidR="000500C0" w:rsidRDefault="000500C0" w:rsidP="000500C0">
      <w:pPr>
        <w:jc w:val="both"/>
        <w:rPr>
          <w:i/>
          <w:lang w:eastAsia="es-MX"/>
        </w:rPr>
      </w:pPr>
      <w:r w:rsidRPr="00A81DD2">
        <w:rPr>
          <w:lang w:eastAsia="es-MX"/>
        </w:rPr>
        <w:t xml:space="preserve">En adultos se observan los lóbulos diafragmáticos afectados, la hepatitis se ve como cirrótico (proceso crónico). </w:t>
      </w:r>
    </w:p>
    <w:p w:rsidR="000500C0" w:rsidRDefault="000500C0" w:rsidP="000500C0">
      <w:pPr>
        <w:jc w:val="both"/>
        <w:rPr>
          <w:i/>
          <w:lang w:eastAsia="es-MX"/>
        </w:rPr>
      </w:pPr>
      <w:r w:rsidRPr="00D20AC3">
        <w:rPr>
          <w:i/>
          <w:lang w:eastAsia="es-MX"/>
        </w:rPr>
        <w:t>Diagnostico clínico</w:t>
      </w:r>
    </w:p>
    <w:p w:rsidR="000500C0" w:rsidRDefault="000500C0" w:rsidP="000500C0">
      <w:pPr>
        <w:jc w:val="both"/>
        <w:rPr>
          <w:i/>
          <w:lang w:eastAsia="es-MX"/>
        </w:rPr>
      </w:pPr>
      <w:r w:rsidRPr="00A81DD2">
        <w:rPr>
          <w:lang w:eastAsia="es-MX"/>
        </w:rPr>
        <w:t>No es tan fácil; solo hasta que se ve la expulsión de un parasito.</w:t>
      </w:r>
    </w:p>
    <w:p w:rsidR="000500C0" w:rsidRDefault="000500C0" w:rsidP="000500C0">
      <w:pPr>
        <w:jc w:val="both"/>
        <w:rPr>
          <w:i/>
          <w:lang w:eastAsia="es-MX"/>
        </w:rPr>
      </w:pPr>
      <w:r w:rsidRPr="00A81DD2">
        <w:rPr>
          <w:lang w:eastAsia="es-MX"/>
        </w:rPr>
        <w:t>Lo mas sencillo es una necropsia si el animal muere, muestra de hígado (cortes histológicos).</w:t>
      </w:r>
    </w:p>
    <w:p w:rsidR="000500C0" w:rsidRDefault="000500C0" w:rsidP="000500C0">
      <w:pPr>
        <w:jc w:val="both"/>
        <w:rPr>
          <w:i/>
          <w:lang w:eastAsia="es-MX"/>
        </w:rPr>
      </w:pPr>
      <w:r w:rsidRPr="00A81DD2">
        <w:rPr>
          <w:lang w:eastAsia="es-MX"/>
        </w:rPr>
        <w:t>Animal vivo técnica coproparasitologicas, flotación (huevecillos rugosos), lavado intestinal, pruebas de diagnostico serológicas.</w:t>
      </w:r>
    </w:p>
    <w:p w:rsidR="000500C0" w:rsidRDefault="000500C0" w:rsidP="000500C0">
      <w:pPr>
        <w:jc w:val="both"/>
        <w:rPr>
          <w:i/>
          <w:lang w:eastAsia="es-MX"/>
        </w:rPr>
      </w:pPr>
      <w:r w:rsidRPr="00D20AC3">
        <w:rPr>
          <w:i/>
          <w:lang w:eastAsia="es-MX"/>
        </w:rPr>
        <w:t>Tratamiento</w:t>
      </w:r>
    </w:p>
    <w:p w:rsidR="000500C0" w:rsidRDefault="000500C0" w:rsidP="000500C0">
      <w:pPr>
        <w:jc w:val="both"/>
        <w:rPr>
          <w:i/>
          <w:lang w:eastAsia="es-MX"/>
        </w:rPr>
      </w:pPr>
      <w:r w:rsidRPr="00A81DD2">
        <w:rPr>
          <w:lang w:eastAsia="es-MX"/>
        </w:rPr>
        <w:t>Sales de piperazina- clásico es efectivo. Oxalatos de piperazina 200mg/kg para gusanos adultos. Cada 15 días desparasitar de 3-4 dosis.</w:t>
      </w:r>
    </w:p>
    <w:p w:rsidR="000500C0" w:rsidRDefault="000500C0" w:rsidP="000500C0">
      <w:pPr>
        <w:jc w:val="both"/>
        <w:rPr>
          <w:i/>
          <w:lang w:eastAsia="es-MX"/>
        </w:rPr>
      </w:pPr>
      <w:r w:rsidRPr="00A81DD2">
        <w:rPr>
          <w:lang w:eastAsia="es-MX"/>
        </w:rPr>
        <w:t>Derivados del imidazol- son hembriotoxicos; tetramizol 10mg/kg  vía oral, mebendazol (humanos)- gatos son suseptibles.</w:t>
      </w:r>
    </w:p>
    <w:p w:rsidR="000500C0" w:rsidRDefault="000500C0" w:rsidP="000500C0">
      <w:pPr>
        <w:jc w:val="both"/>
        <w:rPr>
          <w:i/>
          <w:lang w:eastAsia="es-MX"/>
        </w:rPr>
      </w:pPr>
      <w:r>
        <w:rPr>
          <w:i/>
          <w:lang w:eastAsia="es-MX"/>
        </w:rPr>
        <w:t xml:space="preserve">Control y </w:t>
      </w:r>
      <w:r w:rsidRPr="00D20AC3">
        <w:rPr>
          <w:i/>
          <w:lang w:eastAsia="es-MX"/>
        </w:rPr>
        <w:t>Prevención</w:t>
      </w:r>
    </w:p>
    <w:p w:rsidR="000500C0" w:rsidRPr="00D20AC3" w:rsidRDefault="000500C0" w:rsidP="000500C0">
      <w:pPr>
        <w:pStyle w:val="Prrafodelista"/>
        <w:numPr>
          <w:ilvl w:val="0"/>
          <w:numId w:val="84"/>
        </w:numPr>
        <w:spacing w:after="0"/>
        <w:jc w:val="both"/>
        <w:rPr>
          <w:i/>
          <w:lang w:eastAsia="es-MX"/>
        </w:rPr>
      </w:pPr>
      <w:r>
        <w:rPr>
          <w:lang w:eastAsia="es-MX"/>
        </w:rPr>
        <w:t xml:space="preserve">Que </w:t>
      </w:r>
      <w:r w:rsidRPr="00A81DD2">
        <w:rPr>
          <w:lang w:eastAsia="es-MX"/>
        </w:rPr>
        <w:t xml:space="preserve"> </w:t>
      </w:r>
      <w:r>
        <w:rPr>
          <w:lang w:eastAsia="es-MX"/>
        </w:rPr>
        <w:t xml:space="preserve"> </w:t>
      </w:r>
      <w:r w:rsidRPr="00A81DD2">
        <w:rPr>
          <w:lang w:eastAsia="es-MX"/>
        </w:rPr>
        <w:t>los perros no se vuelvan callejeros, que no coman cosas de la calle.</w:t>
      </w:r>
    </w:p>
    <w:p w:rsidR="000500C0" w:rsidRPr="00D20AC3" w:rsidRDefault="000500C0" w:rsidP="000500C0">
      <w:pPr>
        <w:pStyle w:val="Prrafodelista"/>
        <w:numPr>
          <w:ilvl w:val="0"/>
          <w:numId w:val="84"/>
        </w:numPr>
        <w:spacing w:after="0"/>
        <w:jc w:val="both"/>
        <w:rPr>
          <w:i/>
          <w:lang w:eastAsia="es-MX"/>
        </w:rPr>
      </w:pPr>
      <w:r w:rsidRPr="00A81DD2">
        <w:rPr>
          <w:lang w:eastAsia="es-MX"/>
        </w:rPr>
        <w:t>Alimento comercial y si es preparado que sea hervido.</w:t>
      </w:r>
    </w:p>
    <w:p w:rsidR="000500C0" w:rsidRPr="00D20AC3" w:rsidRDefault="000500C0" w:rsidP="000500C0">
      <w:pPr>
        <w:pStyle w:val="Prrafodelista"/>
        <w:numPr>
          <w:ilvl w:val="0"/>
          <w:numId w:val="84"/>
        </w:numPr>
        <w:spacing w:after="0"/>
        <w:jc w:val="both"/>
        <w:rPr>
          <w:i/>
          <w:lang w:eastAsia="es-MX"/>
        </w:rPr>
      </w:pPr>
      <w:r w:rsidRPr="00A81DD2">
        <w:rPr>
          <w:lang w:eastAsia="es-MX"/>
        </w:rPr>
        <w:t>Análisis</w:t>
      </w:r>
      <w:r>
        <w:rPr>
          <w:lang w:eastAsia="es-MX"/>
        </w:rPr>
        <w:t xml:space="preserve"> </w:t>
      </w:r>
      <w:r w:rsidRPr="00A81DD2">
        <w:rPr>
          <w:lang w:eastAsia="es-MX"/>
        </w:rPr>
        <w:t xml:space="preserve"> de laboratorio 4 veces al año.</w:t>
      </w:r>
    </w:p>
    <w:p w:rsidR="000500C0" w:rsidRPr="00D20AC3" w:rsidRDefault="000500C0" w:rsidP="000500C0">
      <w:pPr>
        <w:pStyle w:val="Prrafodelista"/>
        <w:numPr>
          <w:ilvl w:val="0"/>
          <w:numId w:val="84"/>
        </w:numPr>
        <w:spacing w:after="0"/>
        <w:jc w:val="both"/>
        <w:rPr>
          <w:i/>
          <w:lang w:eastAsia="es-MX"/>
        </w:rPr>
      </w:pPr>
      <w:r w:rsidRPr="00A81DD2">
        <w:rPr>
          <w:lang w:eastAsia="es-MX"/>
        </w:rPr>
        <w:t>Difundir</w:t>
      </w:r>
      <w:r>
        <w:rPr>
          <w:lang w:eastAsia="es-MX"/>
        </w:rPr>
        <w:t xml:space="preserve"> </w:t>
      </w:r>
      <w:r w:rsidRPr="00A81DD2">
        <w:rPr>
          <w:lang w:eastAsia="es-MX"/>
        </w:rPr>
        <w:t xml:space="preserve"> la cultura de higiene en los perros y gatos.</w:t>
      </w:r>
    </w:p>
    <w:p w:rsidR="000500C0" w:rsidRPr="00A81DD2" w:rsidRDefault="000500C0" w:rsidP="000500C0">
      <w:pPr>
        <w:rPr>
          <w:b/>
        </w:rPr>
      </w:pPr>
    </w:p>
    <w:p w:rsidR="000500C0" w:rsidRPr="00A81DD2" w:rsidRDefault="000500C0" w:rsidP="000500C0">
      <w:pPr>
        <w:rPr>
          <w:b/>
        </w:rPr>
      </w:pPr>
      <w:r>
        <w:rPr>
          <w:b/>
        </w:rPr>
        <w:t>5.1.4</w:t>
      </w:r>
      <w:r w:rsidRPr="00A81DD2">
        <w:rPr>
          <w:b/>
        </w:rPr>
        <w:t xml:space="preserve">  Ancilostomiosis</w:t>
      </w:r>
    </w:p>
    <w:p w:rsidR="000500C0" w:rsidRPr="00A81DD2" w:rsidRDefault="000500C0" w:rsidP="000500C0">
      <w:pPr>
        <w:jc w:val="both"/>
        <w:rPr>
          <w:lang w:val="es-MX"/>
        </w:rPr>
      </w:pPr>
      <w:r>
        <w:rPr>
          <w:i/>
          <w:lang w:val="es-MX"/>
        </w:rPr>
        <w:t xml:space="preserve">Sinonimia: </w:t>
      </w:r>
      <w:r>
        <w:rPr>
          <w:lang w:val="es-MX"/>
        </w:rPr>
        <w:t>Anquilostomiasis</w:t>
      </w:r>
    </w:p>
    <w:p w:rsidR="000500C0" w:rsidRPr="00D20AC3" w:rsidRDefault="000500C0" w:rsidP="000500C0">
      <w:pPr>
        <w:jc w:val="both"/>
        <w:rPr>
          <w:i/>
          <w:lang w:val="es-MX"/>
        </w:rPr>
      </w:pPr>
      <w:r w:rsidRPr="00D20AC3">
        <w:rPr>
          <w:i/>
          <w:lang w:val="es-MX"/>
        </w:rPr>
        <w:t>Agente etiológico:</w:t>
      </w:r>
    </w:p>
    <w:p w:rsidR="000500C0" w:rsidRPr="00A81DD2" w:rsidRDefault="000500C0" w:rsidP="000500C0">
      <w:pPr>
        <w:jc w:val="both"/>
        <w:rPr>
          <w:lang w:val="es-MX"/>
        </w:rPr>
      </w:pPr>
      <w:r w:rsidRPr="00D20AC3">
        <w:rPr>
          <w:i/>
          <w:lang w:val="es-MX"/>
        </w:rPr>
        <w:t xml:space="preserve">Ancylostoma caninum </w:t>
      </w:r>
      <w:r>
        <w:rPr>
          <w:lang w:val="es-MX"/>
        </w:rPr>
        <w:t xml:space="preserve"> A</w:t>
      </w:r>
      <w:r w:rsidRPr="00A81DD2">
        <w:rPr>
          <w:lang w:val="es-MX"/>
        </w:rPr>
        <w:t>. duodenale</w:t>
      </w:r>
    </w:p>
    <w:p w:rsidR="000500C0" w:rsidRPr="00A81DD2" w:rsidRDefault="000500C0" w:rsidP="000500C0">
      <w:pPr>
        <w:jc w:val="both"/>
        <w:rPr>
          <w:lang w:val="es-MX"/>
        </w:rPr>
      </w:pPr>
      <w:r w:rsidRPr="00D20AC3">
        <w:rPr>
          <w:i/>
          <w:lang w:val="es-MX"/>
        </w:rPr>
        <w:t>Ancylostoma brazilensis</w:t>
      </w:r>
      <w:r>
        <w:rPr>
          <w:lang w:val="es-MX"/>
        </w:rPr>
        <w:t xml:space="preserve">   N</w:t>
      </w:r>
      <w:r w:rsidRPr="00A81DD2">
        <w:rPr>
          <w:lang w:val="es-MX"/>
        </w:rPr>
        <w:t>ecátor americana</w:t>
      </w:r>
    </w:p>
    <w:p w:rsidR="000500C0" w:rsidRPr="00A81DD2" w:rsidRDefault="000500C0" w:rsidP="000500C0">
      <w:pPr>
        <w:jc w:val="both"/>
        <w:rPr>
          <w:lang w:val="es-MX"/>
        </w:rPr>
      </w:pPr>
      <w:r w:rsidRPr="00D20AC3">
        <w:rPr>
          <w:i/>
          <w:lang w:val="es-MX"/>
        </w:rPr>
        <w:t>Ancylostoma tubaeforme</w:t>
      </w:r>
      <w:r>
        <w:rPr>
          <w:lang w:val="es-MX"/>
        </w:rPr>
        <w:t xml:space="preserve">  U</w:t>
      </w:r>
      <w:r w:rsidRPr="00A81DD2">
        <w:rPr>
          <w:lang w:val="es-MX"/>
        </w:rPr>
        <w:t>ncinaria spp.</w:t>
      </w:r>
    </w:p>
    <w:p w:rsidR="000500C0" w:rsidRDefault="000500C0" w:rsidP="000500C0">
      <w:pPr>
        <w:jc w:val="both"/>
        <w:rPr>
          <w:lang w:val="es-MX"/>
        </w:rPr>
      </w:pPr>
    </w:p>
    <w:p w:rsidR="000500C0" w:rsidRPr="00A81DD2" w:rsidRDefault="000500C0" w:rsidP="000500C0">
      <w:pPr>
        <w:jc w:val="both"/>
        <w:rPr>
          <w:lang w:val="es-MX"/>
        </w:rPr>
      </w:pPr>
      <w:r w:rsidRPr="00A81DD2">
        <w:rPr>
          <w:lang w:val="es-MX"/>
        </w:rPr>
        <w:t>Enfermedad parasitaria del intes</w:t>
      </w:r>
      <w:r>
        <w:rPr>
          <w:lang w:val="es-MX"/>
        </w:rPr>
        <w:t>tino delgado  de perros y gatos</w:t>
      </w:r>
      <w:r w:rsidRPr="00A81DD2">
        <w:rPr>
          <w:lang w:val="es-MX"/>
        </w:rPr>
        <w:t>, se</w:t>
      </w:r>
      <w:r>
        <w:rPr>
          <w:lang w:val="es-MX"/>
        </w:rPr>
        <w:t xml:space="preserve"> </w:t>
      </w:r>
      <w:r w:rsidRPr="00A81DD2">
        <w:rPr>
          <w:lang w:val="es-MX"/>
        </w:rPr>
        <w:t>caracteriza por signos de síndrome cutáneo y digestivo</w:t>
      </w:r>
    </w:p>
    <w:p w:rsidR="000500C0" w:rsidRPr="00A81DD2" w:rsidRDefault="000500C0" w:rsidP="000500C0">
      <w:pPr>
        <w:jc w:val="both"/>
        <w:rPr>
          <w:lang w:val="es-MX"/>
        </w:rPr>
      </w:pPr>
      <w:r w:rsidRPr="00A81DD2">
        <w:rPr>
          <w:lang w:val="es-MX"/>
        </w:rPr>
        <w:t>Este parasito puede invadir activamente o pasivamente.</w:t>
      </w:r>
    </w:p>
    <w:p w:rsidR="000500C0" w:rsidRPr="00A81DD2" w:rsidRDefault="000500C0" w:rsidP="000500C0">
      <w:pPr>
        <w:jc w:val="both"/>
        <w:rPr>
          <w:lang w:val="es-MX"/>
        </w:rPr>
      </w:pPr>
      <w:r>
        <w:rPr>
          <w:lang w:val="es-MX"/>
        </w:rPr>
        <w:t>Síndrome de mala digestió</w:t>
      </w:r>
      <w:r w:rsidRPr="00A81DD2">
        <w:rPr>
          <w:lang w:val="es-MX"/>
        </w:rPr>
        <w:t>n</w:t>
      </w:r>
    </w:p>
    <w:p w:rsidR="000500C0" w:rsidRPr="00A81DD2" w:rsidRDefault="000500C0" w:rsidP="000500C0">
      <w:pPr>
        <w:jc w:val="both"/>
        <w:rPr>
          <w:lang w:val="es-MX"/>
        </w:rPr>
      </w:pPr>
      <w:r w:rsidRPr="00A81DD2">
        <w:rPr>
          <w:lang w:val="es-MX"/>
        </w:rPr>
        <w:t>Anemia</w:t>
      </w:r>
    </w:p>
    <w:p w:rsidR="000500C0" w:rsidRPr="00A81DD2" w:rsidRDefault="000500C0" w:rsidP="000500C0">
      <w:pPr>
        <w:jc w:val="both"/>
        <w:rPr>
          <w:lang w:val="es-MX"/>
        </w:rPr>
      </w:pPr>
      <w:r w:rsidRPr="00A81DD2">
        <w:rPr>
          <w:lang w:val="es-MX"/>
        </w:rPr>
        <w:t>Lesiones en la piel</w:t>
      </w:r>
    </w:p>
    <w:p w:rsidR="000500C0" w:rsidRPr="00A81DD2" w:rsidRDefault="000500C0" w:rsidP="000500C0">
      <w:pPr>
        <w:jc w:val="both"/>
        <w:rPr>
          <w:lang w:val="es-MX"/>
        </w:rPr>
      </w:pPr>
      <w:r w:rsidRPr="00A81DD2">
        <w:rPr>
          <w:lang w:val="es-MX"/>
        </w:rPr>
        <w:t>Parasitosis zoonotica (solo en piel)</w:t>
      </w:r>
    </w:p>
    <w:p w:rsidR="000500C0" w:rsidRPr="00A81DD2" w:rsidRDefault="000500C0" w:rsidP="000500C0">
      <w:pPr>
        <w:jc w:val="both"/>
        <w:rPr>
          <w:lang w:val="es-MX"/>
        </w:rPr>
      </w:pPr>
      <w:r w:rsidRPr="001D2AB5">
        <w:rPr>
          <w:i/>
          <w:lang w:val="es-MX"/>
        </w:rPr>
        <w:t>Ancylostoma caninum</w:t>
      </w:r>
      <w:r w:rsidRPr="00A81DD2">
        <w:rPr>
          <w:lang w:val="es-MX"/>
        </w:rPr>
        <w:t>: es pequeño de boca subterminal, pequeña, con dos dientes en la entrada y un par de dientes en la capsula bucal</w:t>
      </w:r>
    </w:p>
    <w:p w:rsidR="000500C0" w:rsidRPr="00A81DD2" w:rsidRDefault="000500C0" w:rsidP="000500C0">
      <w:pPr>
        <w:jc w:val="both"/>
        <w:rPr>
          <w:lang w:val="es-MX"/>
        </w:rPr>
      </w:pPr>
      <w:r w:rsidRPr="001D2AB5">
        <w:rPr>
          <w:i/>
          <w:lang w:val="es-MX"/>
        </w:rPr>
        <w:t>Ciclo biológico:</w:t>
      </w:r>
      <w:r w:rsidRPr="00A81DD2">
        <w:rPr>
          <w:lang w:val="es-MX"/>
        </w:rPr>
        <w:t xml:space="preserve"> hepatocardiopulmonar</w:t>
      </w:r>
    </w:p>
    <w:p w:rsidR="000500C0" w:rsidRPr="00A81DD2" w:rsidRDefault="000500C0" w:rsidP="000500C0">
      <w:pPr>
        <w:jc w:val="both"/>
        <w:rPr>
          <w:lang w:val="es-MX"/>
        </w:rPr>
      </w:pPr>
      <w:r w:rsidRPr="001D2AB5">
        <w:rPr>
          <w:u w:val="single"/>
          <w:lang w:val="es-MX"/>
        </w:rPr>
        <w:t>Vía activa:</w:t>
      </w:r>
      <w:r w:rsidRPr="00A81DD2">
        <w:rPr>
          <w:lang w:val="es-MX"/>
        </w:rPr>
        <w:t xml:space="preserve"> L3 se pega a la piel, blanda (perianal, vientre), reblandecida por la humedad (épocas de lluvia), y el tiempo del parasito en el área. No perfora muy profundo, solo tiene que llegar a un vaso sanguíneo, para pasar a corazón y posteriormente a pulmón.</w:t>
      </w:r>
    </w:p>
    <w:p w:rsidR="000500C0" w:rsidRPr="00A81DD2" w:rsidRDefault="000500C0" w:rsidP="000500C0">
      <w:pPr>
        <w:jc w:val="both"/>
        <w:rPr>
          <w:lang w:val="es-MX"/>
        </w:rPr>
      </w:pPr>
      <w:r w:rsidRPr="001D2AB5">
        <w:rPr>
          <w:u w:val="single"/>
          <w:lang w:val="es-MX"/>
        </w:rPr>
        <w:t>Vía pasiva</w:t>
      </w:r>
      <w:r w:rsidRPr="00A81DD2">
        <w:rPr>
          <w:lang w:val="es-MX"/>
        </w:rPr>
        <w:t>: los huevecillos son eliminados por las heces, estos eclosionan de L1 hasta L3 siendo esta la infectante, son ingeridos por el perro, llegan a intestino perforan la pared hasta llegar a hígado, de ahí pasa a circulación porta y se va directo al corazón. Puede pasar a pulmón y ahí sube a traque y es nuevamente re deglutidos  llegando a intestino ahí la hembra deposita los h</w:t>
      </w:r>
      <w:r>
        <w:rPr>
          <w:lang w:val="es-MX"/>
        </w:rPr>
        <w:t>u</w:t>
      </w:r>
      <w:r w:rsidRPr="00A81DD2">
        <w:rPr>
          <w:lang w:val="es-MX"/>
        </w:rPr>
        <w:t>eveci</w:t>
      </w:r>
      <w:r>
        <w:rPr>
          <w:lang w:val="es-MX"/>
        </w:rPr>
        <w:t>l</w:t>
      </w:r>
      <w:r w:rsidRPr="00A81DD2">
        <w:rPr>
          <w:lang w:val="es-MX"/>
        </w:rPr>
        <w:t>los e inicia nuevamente el ciclo.</w:t>
      </w:r>
    </w:p>
    <w:p w:rsidR="000500C0" w:rsidRDefault="000500C0" w:rsidP="000500C0">
      <w:pPr>
        <w:jc w:val="both"/>
        <w:rPr>
          <w:lang w:val="es-MX"/>
        </w:rPr>
      </w:pPr>
      <w:r w:rsidRPr="00A81DD2">
        <w:rPr>
          <w:lang w:val="es-MX"/>
        </w:rPr>
        <w:t>En  humanos se contagia por vía cativa, solo haciendo cavernas en la piel, con dermatitis.</w:t>
      </w:r>
    </w:p>
    <w:p w:rsidR="000500C0" w:rsidRPr="001D2AB5" w:rsidRDefault="000500C0" w:rsidP="000500C0">
      <w:pPr>
        <w:jc w:val="both"/>
        <w:rPr>
          <w:i/>
          <w:lang w:val="es-MX"/>
        </w:rPr>
      </w:pPr>
      <w:r w:rsidRPr="001D2AB5">
        <w:rPr>
          <w:i/>
          <w:lang w:val="es-MX"/>
        </w:rPr>
        <w:t>Signos Clínicos:</w:t>
      </w:r>
    </w:p>
    <w:p w:rsidR="000500C0" w:rsidRPr="00A81DD2" w:rsidRDefault="000500C0" w:rsidP="000500C0">
      <w:pPr>
        <w:jc w:val="both"/>
        <w:rPr>
          <w:lang w:val="es-MX"/>
        </w:rPr>
      </w:pPr>
      <w:r w:rsidRPr="00A81DD2">
        <w:rPr>
          <w:lang w:val="es-MX"/>
        </w:rPr>
        <w:t>Activa: d</w:t>
      </w:r>
      <w:r>
        <w:rPr>
          <w:lang w:val="es-MX"/>
        </w:rPr>
        <w:t>e</w:t>
      </w:r>
      <w:r w:rsidRPr="00A81DD2">
        <w:rPr>
          <w:lang w:val="es-MX"/>
        </w:rPr>
        <w:t>rmatitis localizada, pequeñas ulceritas, hepatitis, enfisema pulmonar, disnea</w:t>
      </w:r>
    </w:p>
    <w:p w:rsidR="000500C0" w:rsidRPr="00A81DD2" w:rsidRDefault="000500C0" w:rsidP="000500C0">
      <w:pPr>
        <w:jc w:val="both"/>
        <w:rPr>
          <w:lang w:val="es-MX"/>
        </w:rPr>
      </w:pPr>
      <w:r w:rsidRPr="00A81DD2">
        <w:rPr>
          <w:lang w:val="es-MX"/>
        </w:rPr>
        <w:t>Enteritis, diarrea partosa, oscura</w:t>
      </w:r>
    </w:p>
    <w:p w:rsidR="000500C0" w:rsidRPr="00A81DD2" w:rsidRDefault="000500C0" w:rsidP="000500C0">
      <w:pPr>
        <w:jc w:val="both"/>
        <w:rPr>
          <w:lang w:val="es-MX"/>
        </w:rPr>
      </w:pPr>
      <w:proofErr w:type="gramStart"/>
      <w:r w:rsidRPr="00A81DD2">
        <w:rPr>
          <w:lang w:val="es-MX"/>
        </w:rPr>
        <w:t>Anemia ,</w:t>
      </w:r>
      <w:proofErr w:type="gramEnd"/>
      <w:r w:rsidRPr="00A81DD2">
        <w:rPr>
          <w:lang w:val="es-MX"/>
        </w:rPr>
        <w:t xml:space="preserve"> puede haber ictericia</w:t>
      </w:r>
    </w:p>
    <w:p w:rsidR="000500C0" w:rsidRDefault="000500C0" w:rsidP="000500C0">
      <w:pPr>
        <w:jc w:val="both"/>
        <w:rPr>
          <w:lang w:val="es-MX"/>
        </w:rPr>
      </w:pPr>
      <w:r w:rsidRPr="001D2AB5">
        <w:rPr>
          <w:i/>
          <w:lang w:val="es-MX"/>
        </w:rPr>
        <w:t>Diagnostico:</w:t>
      </w:r>
    </w:p>
    <w:p w:rsidR="000500C0" w:rsidRPr="00A81DD2" w:rsidRDefault="000500C0" w:rsidP="000500C0">
      <w:pPr>
        <w:jc w:val="both"/>
        <w:rPr>
          <w:lang w:val="es-MX"/>
        </w:rPr>
      </w:pPr>
      <w:r w:rsidRPr="00A81DD2">
        <w:rPr>
          <w:lang w:val="es-MX"/>
        </w:rPr>
        <w:t>Estudio</w:t>
      </w:r>
      <w:r>
        <w:rPr>
          <w:lang w:val="es-MX"/>
        </w:rPr>
        <w:t xml:space="preserve"> </w:t>
      </w:r>
      <w:r w:rsidRPr="00A81DD2">
        <w:rPr>
          <w:lang w:val="es-MX"/>
        </w:rPr>
        <w:t xml:space="preserve"> </w:t>
      </w:r>
      <w:r>
        <w:rPr>
          <w:lang w:val="es-MX"/>
        </w:rPr>
        <w:t>coproparasitoscopicos (Técnica de flotació</w:t>
      </w:r>
      <w:r w:rsidRPr="00A81DD2">
        <w:rPr>
          <w:lang w:val="es-MX"/>
        </w:rPr>
        <w:t>n)</w:t>
      </w:r>
    </w:p>
    <w:p w:rsidR="000500C0" w:rsidRPr="00A81DD2" w:rsidRDefault="000500C0" w:rsidP="000500C0">
      <w:pPr>
        <w:jc w:val="both"/>
        <w:rPr>
          <w:lang w:val="es-MX"/>
        </w:rPr>
      </w:pPr>
      <w:r w:rsidRPr="00A81DD2">
        <w:rPr>
          <w:lang w:val="es-MX"/>
        </w:rPr>
        <w:t>Necropsia: pruebas de histopatología.</w:t>
      </w:r>
    </w:p>
    <w:p w:rsidR="000500C0" w:rsidRPr="00A81DD2" w:rsidRDefault="000500C0" w:rsidP="000500C0">
      <w:pPr>
        <w:jc w:val="both"/>
        <w:rPr>
          <w:lang w:val="es-MX"/>
        </w:rPr>
      </w:pPr>
      <w:r w:rsidRPr="00A81DD2">
        <w:rPr>
          <w:lang w:val="es-MX"/>
        </w:rPr>
        <w:t>Tratamiento: derivados de imidazol</w:t>
      </w:r>
    </w:p>
    <w:p w:rsidR="000500C0" w:rsidRPr="00A81DD2" w:rsidRDefault="000500C0" w:rsidP="000500C0">
      <w:pPr>
        <w:jc w:val="both"/>
        <w:rPr>
          <w:lang w:val="es-MX"/>
        </w:rPr>
      </w:pPr>
      <w:r w:rsidRPr="00A81DD2">
        <w:rPr>
          <w:lang w:val="es-MX"/>
        </w:rPr>
        <w:t>Isofenol subcutáneo 7.5 mg/kg</w:t>
      </w:r>
    </w:p>
    <w:p w:rsidR="000500C0" w:rsidRDefault="000500C0" w:rsidP="000500C0">
      <w:pPr>
        <w:jc w:val="both"/>
        <w:rPr>
          <w:lang w:val="es-MX"/>
        </w:rPr>
      </w:pPr>
      <w:r w:rsidRPr="001D2AB5">
        <w:rPr>
          <w:i/>
          <w:lang w:val="es-MX"/>
        </w:rPr>
        <w:t>Prevención y Control</w:t>
      </w:r>
      <w:r w:rsidRPr="00A81DD2">
        <w:rPr>
          <w:lang w:val="es-MX"/>
        </w:rPr>
        <w:t xml:space="preserve">: </w:t>
      </w:r>
    </w:p>
    <w:p w:rsidR="000500C0" w:rsidRPr="001D2AB5" w:rsidRDefault="000500C0" w:rsidP="000500C0">
      <w:pPr>
        <w:pStyle w:val="Prrafodelista"/>
        <w:numPr>
          <w:ilvl w:val="0"/>
          <w:numId w:val="85"/>
        </w:numPr>
        <w:spacing w:after="0"/>
        <w:jc w:val="both"/>
        <w:rPr>
          <w:lang w:val="es-MX"/>
        </w:rPr>
      </w:pPr>
      <w:r w:rsidRPr="001D2AB5">
        <w:rPr>
          <w:lang w:val="es-MX"/>
        </w:rPr>
        <w:t>Evitar que los perros no se alimenten cosas en la calle</w:t>
      </w:r>
    </w:p>
    <w:p w:rsidR="000500C0" w:rsidRPr="001D2AB5" w:rsidRDefault="000500C0" w:rsidP="000500C0">
      <w:pPr>
        <w:pStyle w:val="Prrafodelista"/>
        <w:numPr>
          <w:ilvl w:val="0"/>
          <w:numId w:val="85"/>
        </w:numPr>
        <w:spacing w:after="0"/>
        <w:jc w:val="both"/>
        <w:rPr>
          <w:lang w:val="es-MX"/>
        </w:rPr>
      </w:pPr>
      <w:r w:rsidRPr="001D2AB5">
        <w:rPr>
          <w:lang w:val="es-MX"/>
        </w:rPr>
        <w:t>Ingesta de alimentos cocidos</w:t>
      </w:r>
    </w:p>
    <w:p w:rsidR="000500C0" w:rsidRPr="001D2AB5" w:rsidRDefault="000500C0" w:rsidP="000500C0">
      <w:pPr>
        <w:pStyle w:val="Prrafodelista"/>
        <w:numPr>
          <w:ilvl w:val="0"/>
          <w:numId w:val="85"/>
        </w:numPr>
        <w:spacing w:after="0"/>
        <w:jc w:val="both"/>
        <w:rPr>
          <w:lang w:val="es-MX"/>
        </w:rPr>
      </w:pPr>
      <w:r w:rsidRPr="001D2AB5">
        <w:rPr>
          <w:lang w:val="es-MX"/>
        </w:rPr>
        <w:t>Difundir la cultura de higiene entre perros y dueños</w:t>
      </w:r>
    </w:p>
    <w:p w:rsidR="000500C0" w:rsidRPr="001D2AB5" w:rsidRDefault="000500C0" w:rsidP="000500C0">
      <w:pPr>
        <w:pStyle w:val="Prrafodelista"/>
        <w:numPr>
          <w:ilvl w:val="0"/>
          <w:numId w:val="85"/>
        </w:numPr>
        <w:spacing w:after="0"/>
        <w:jc w:val="both"/>
        <w:rPr>
          <w:lang w:val="es-MX"/>
        </w:rPr>
      </w:pPr>
      <w:r w:rsidRPr="001D2AB5">
        <w:rPr>
          <w:lang w:val="es-MX"/>
        </w:rPr>
        <w:t>Análisis de laboratorio y tratamiento 4 veces al año.</w:t>
      </w:r>
    </w:p>
    <w:p w:rsidR="000500C0" w:rsidRPr="001D2AB5" w:rsidRDefault="000500C0" w:rsidP="000500C0">
      <w:pPr>
        <w:pStyle w:val="Prrafodelista"/>
        <w:numPr>
          <w:ilvl w:val="0"/>
          <w:numId w:val="85"/>
        </w:numPr>
        <w:spacing w:after="0"/>
        <w:jc w:val="both"/>
        <w:rPr>
          <w:lang w:val="es-MX"/>
        </w:rPr>
      </w:pPr>
      <w:r w:rsidRPr="001D2AB5">
        <w:rPr>
          <w:lang w:val="es-MX"/>
        </w:rPr>
        <w:t>Higiene personal.</w:t>
      </w:r>
    </w:p>
    <w:p w:rsidR="000500C0" w:rsidRPr="00A81DD2" w:rsidRDefault="000500C0" w:rsidP="000500C0">
      <w:pPr>
        <w:rPr>
          <w:b/>
        </w:rPr>
      </w:pPr>
    </w:p>
    <w:p w:rsidR="000500C0" w:rsidRPr="00A81DD2" w:rsidRDefault="000500C0" w:rsidP="000500C0">
      <w:pPr>
        <w:rPr>
          <w:b/>
        </w:rPr>
      </w:pPr>
      <w:r>
        <w:rPr>
          <w:b/>
        </w:rPr>
        <w:t>5.1.5</w:t>
      </w:r>
      <w:r w:rsidRPr="00A81DD2">
        <w:rPr>
          <w:b/>
        </w:rPr>
        <w:t xml:space="preserve">   Espirocercosis</w:t>
      </w:r>
    </w:p>
    <w:p w:rsidR="000500C0" w:rsidRPr="00A81DD2" w:rsidRDefault="000500C0" w:rsidP="000500C0">
      <w:pPr>
        <w:jc w:val="both"/>
        <w:rPr>
          <w:lang w:val="es-MX"/>
        </w:rPr>
      </w:pPr>
      <w:r w:rsidRPr="001D2AB5">
        <w:rPr>
          <w:i/>
          <w:lang w:val="es-MX"/>
        </w:rPr>
        <w:t>Sinonimia:</w:t>
      </w:r>
      <w:r>
        <w:rPr>
          <w:lang w:val="es-MX"/>
        </w:rPr>
        <w:t xml:space="preserve"> N</w:t>
      </w:r>
      <w:r w:rsidRPr="00A81DD2">
        <w:rPr>
          <w:lang w:val="es-MX"/>
        </w:rPr>
        <w:t>ematodosis gastroesofagica, espirulosis gástrica, espirulosis gástrica aortica del perro.</w:t>
      </w:r>
    </w:p>
    <w:p w:rsidR="000500C0" w:rsidRPr="00A81DD2" w:rsidRDefault="000500C0" w:rsidP="000500C0">
      <w:pPr>
        <w:jc w:val="both"/>
        <w:rPr>
          <w:lang w:val="es-MX"/>
        </w:rPr>
      </w:pPr>
      <w:r>
        <w:rPr>
          <w:i/>
          <w:lang w:val="es-MX"/>
        </w:rPr>
        <w:t xml:space="preserve">Definición: </w:t>
      </w:r>
      <w:r w:rsidRPr="00A81DD2">
        <w:rPr>
          <w:lang w:val="es-MX"/>
        </w:rPr>
        <w:t>Parasitosis de perros y canideos silvestres producida por spirocerca Lupi que parasita el estomago, esófago, la aorta y la traquea.</w:t>
      </w:r>
    </w:p>
    <w:p w:rsidR="000500C0" w:rsidRPr="00A81DD2" w:rsidRDefault="000500C0" w:rsidP="000500C0">
      <w:pPr>
        <w:jc w:val="both"/>
        <w:rPr>
          <w:lang w:val="es-MX"/>
        </w:rPr>
      </w:pPr>
      <w:r w:rsidRPr="00A81DD2">
        <w:rPr>
          <w:lang w:val="es-MX"/>
        </w:rPr>
        <w:t>Clínicamente tiene un síndrome gástrico, uno obstructivo y uno nervioso.</w:t>
      </w:r>
    </w:p>
    <w:p w:rsidR="000500C0" w:rsidRPr="00A81DD2" w:rsidRDefault="000500C0" w:rsidP="000500C0">
      <w:pPr>
        <w:jc w:val="both"/>
        <w:rPr>
          <w:lang w:val="es-MX"/>
        </w:rPr>
      </w:pPr>
      <w:r w:rsidRPr="00A81DD2">
        <w:rPr>
          <w:lang w:val="es-MX"/>
        </w:rPr>
        <w:t>La transmisión ocurre por huéspedes de trasporte  en un ciclo indirecto.</w:t>
      </w:r>
    </w:p>
    <w:p w:rsidR="000500C0" w:rsidRPr="00A81DD2" w:rsidRDefault="000500C0" w:rsidP="000500C0">
      <w:pPr>
        <w:jc w:val="both"/>
        <w:rPr>
          <w:lang w:val="es-MX"/>
        </w:rPr>
      </w:pPr>
      <w:r>
        <w:rPr>
          <w:i/>
          <w:lang w:val="es-MX"/>
        </w:rPr>
        <w:t>Agente E</w:t>
      </w:r>
      <w:r w:rsidRPr="001D2AB5">
        <w:rPr>
          <w:i/>
          <w:lang w:val="es-MX"/>
        </w:rPr>
        <w:t>tiológico:</w:t>
      </w:r>
      <w:r>
        <w:rPr>
          <w:lang w:val="es-MX"/>
        </w:rPr>
        <w:t xml:space="preserve"> </w:t>
      </w:r>
      <w:r w:rsidRPr="001D2AB5">
        <w:rPr>
          <w:i/>
          <w:lang w:val="es-MX"/>
        </w:rPr>
        <w:t>Spirocerca Lupi, S. Aortica</w:t>
      </w:r>
      <w:r w:rsidRPr="00A81DD2">
        <w:rPr>
          <w:lang w:val="es-MX"/>
        </w:rPr>
        <w:t>.</w:t>
      </w:r>
    </w:p>
    <w:p w:rsidR="000500C0" w:rsidRPr="00A81DD2" w:rsidRDefault="000500C0" w:rsidP="000500C0">
      <w:pPr>
        <w:jc w:val="both"/>
        <w:rPr>
          <w:lang w:val="es-MX"/>
        </w:rPr>
      </w:pPr>
      <w:r w:rsidRPr="00A81DD2">
        <w:rPr>
          <w:lang w:val="es-MX"/>
        </w:rPr>
        <w:t xml:space="preserve">Son gusanos  enrollados en espiral, color rojizo. Macroscópicamente tienen una apariencia de </w:t>
      </w:r>
      <w:r w:rsidRPr="001D2AB5">
        <w:rPr>
          <w:i/>
          <w:lang w:val="es-MX"/>
        </w:rPr>
        <w:t xml:space="preserve">Toxocara, </w:t>
      </w:r>
      <w:r w:rsidRPr="00A81DD2">
        <w:rPr>
          <w:lang w:val="es-MX"/>
        </w:rPr>
        <w:t>se alimenta de sangre, es grueso, tiene una boca hexagonal, debido a que tiene seis masas musculares alrededor de la boca. Los huevecillos son ligeramente alargados, con cascaron liso y tiene presente un larva.</w:t>
      </w:r>
    </w:p>
    <w:p w:rsidR="000500C0" w:rsidRPr="001D2AB5" w:rsidRDefault="000500C0" w:rsidP="000500C0">
      <w:pPr>
        <w:jc w:val="both"/>
        <w:rPr>
          <w:i/>
          <w:lang w:val="es-MX"/>
        </w:rPr>
      </w:pPr>
      <w:r>
        <w:rPr>
          <w:i/>
          <w:lang w:val="es-MX"/>
        </w:rPr>
        <w:t>Ciclo Bioló</w:t>
      </w:r>
      <w:r w:rsidRPr="001D2AB5">
        <w:rPr>
          <w:i/>
          <w:lang w:val="es-MX"/>
        </w:rPr>
        <w:t>gico:</w:t>
      </w:r>
    </w:p>
    <w:p w:rsidR="000500C0" w:rsidRDefault="000500C0" w:rsidP="000500C0">
      <w:pPr>
        <w:jc w:val="both"/>
        <w:rPr>
          <w:lang w:val="es-MX"/>
        </w:rPr>
      </w:pPr>
      <w:r w:rsidRPr="00A81DD2">
        <w:rPr>
          <w:lang w:val="es-MX"/>
        </w:rPr>
        <w:t>Gusanos adultos dentro de un nódulo en esófago o estómago, macho y hembra copulan, la hembra pone huevecillos  que contienen a L1, los cuales pasan a la luz esofágica o gástrica es arrastrado con el contenido estom</w:t>
      </w:r>
      <w:r>
        <w:rPr>
          <w:lang w:val="es-MX"/>
        </w:rPr>
        <w:t>acal es expulsado con las heces</w:t>
      </w:r>
      <w:r w:rsidRPr="00A81DD2">
        <w:rPr>
          <w:lang w:val="es-MX"/>
        </w:rPr>
        <w:t xml:space="preserve">. </w:t>
      </w:r>
    </w:p>
    <w:p w:rsidR="000500C0" w:rsidRPr="00A81DD2" w:rsidRDefault="000500C0" w:rsidP="000500C0">
      <w:pPr>
        <w:jc w:val="both"/>
        <w:rPr>
          <w:lang w:val="es-MX"/>
        </w:rPr>
      </w:pPr>
      <w:r w:rsidRPr="00A81DD2">
        <w:rPr>
          <w:lang w:val="es-MX"/>
        </w:rPr>
        <w:t>Estas son consumidas por escarabajos coprófagos, el huevecillo eclosiona en el intestino del escarabajo y la larva atraviesa el intestino, ahí se queda enquistado  hasta que hace la episis de  L2 a L3, cuando el escarabajo es ingerido por diferentes huéspedes de transporte y cuando el perro ingiere estos huéspedes intermediarios, el perro adquiere la parasitosis.</w:t>
      </w:r>
    </w:p>
    <w:p w:rsidR="000500C0" w:rsidRPr="00A81DD2" w:rsidRDefault="000500C0" w:rsidP="000500C0">
      <w:pPr>
        <w:jc w:val="both"/>
        <w:rPr>
          <w:lang w:val="es-MX"/>
        </w:rPr>
      </w:pPr>
      <w:r w:rsidRPr="00A81DD2">
        <w:rPr>
          <w:lang w:val="es-MX"/>
        </w:rPr>
        <w:t>En perro se libera L3 se digiere a estómago, lo penetra y a través de las arterias gástricas emigra provocando ane</w:t>
      </w:r>
      <w:r>
        <w:rPr>
          <w:lang w:val="es-MX"/>
        </w:rPr>
        <w:t>urismas y emigra hacia la aorta. Hace su et</w:t>
      </w:r>
      <w:r w:rsidRPr="00A81DD2">
        <w:rPr>
          <w:lang w:val="es-MX"/>
        </w:rPr>
        <w:t>isis a L4  provocando lesiones pudie</w:t>
      </w:r>
      <w:r>
        <w:rPr>
          <w:lang w:val="es-MX"/>
        </w:rPr>
        <w:t>ndo reventar la aorta hace su etisis a L5</w:t>
      </w:r>
      <w:r w:rsidRPr="00A81DD2">
        <w:rPr>
          <w:lang w:val="es-MX"/>
        </w:rPr>
        <w:t>, el gusano adulto se enrolla y mantiene un conducto que va de nódulo a estómago.</w:t>
      </w:r>
    </w:p>
    <w:p w:rsidR="000500C0" w:rsidRPr="00A81DD2" w:rsidRDefault="000500C0" w:rsidP="000500C0">
      <w:pPr>
        <w:jc w:val="both"/>
        <w:rPr>
          <w:lang w:val="es-MX"/>
        </w:rPr>
      </w:pPr>
      <w:r w:rsidRPr="001D2AB5">
        <w:rPr>
          <w:i/>
          <w:lang w:val="es-MX"/>
        </w:rPr>
        <w:t>Signos</w:t>
      </w:r>
      <w:r>
        <w:rPr>
          <w:i/>
          <w:lang w:val="es-MX"/>
        </w:rPr>
        <w:t xml:space="preserve"> Clínicos</w:t>
      </w:r>
      <w:r w:rsidRPr="00A81DD2">
        <w:rPr>
          <w:lang w:val="es-MX"/>
        </w:rPr>
        <w:t>:</w:t>
      </w:r>
    </w:p>
    <w:p w:rsidR="000500C0" w:rsidRPr="00A81DD2" w:rsidRDefault="000500C0" w:rsidP="000500C0">
      <w:pPr>
        <w:jc w:val="both"/>
        <w:rPr>
          <w:lang w:val="es-MX"/>
        </w:rPr>
      </w:pPr>
      <w:r w:rsidRPr="00A81DD2">
        <w:rPr>
          <w:lang w:val="es-MX"/>
        </w:rPr>
        <w:t xml:space="preserve">Normalmente es asintomático, va dependiendo de la cantidad  </w:t>
      </w:r>
      <w:proofErr w:type="gramStart"/>
      <w:r w:rsidRPr="00A81DD2">
        <w:rPr>
          <w:lang w:val="es-MX"/>
        </w:rPr>
        <w:t>espirooocercas ,</w:t>
      </w:r>
      <w:proofErr w:type="gramEnd"/>
      <w:r w:rsidRPr="00A81DD2">
        <w:rPr>
          <w:lang w:val="es-MX"/>
        </w:rPr>
        <w:t xml:space="preserve"> causa vomito, emaciación nauseas , falta de apetito, cuando el nodulo presiona la traquea provoca dificultades para respirar.</w:t>
      </w:r>
    </w:p>
    <w:p w:rsidR="000500C0" w:rsidRPr="001D2AB5" w:rsidRDefault="000500C0" w:rsidP="000500C0">
      <w:pPr>
        <w:jc w:val="both"/>
        <w:rPr>
          <w:i/>
          <w:lang w:val="es-MX"/>
        </w:rPr>
      </w:pPr>
      <w:r w:rsidRPr="00A81DD2">
        <w:rPr>
          <w:lang w:val="es-MX"/>
        </w:rPr>
        <w:t>La obstrucción del nervio vago, epilepsia, mareos, desmayos, hasta la muerte, problemas cardiovasculares.</w:t>
      </w:r>
    </w:p>
    <w:p w:rsidR="000500C0" w:rsidRPr="001D2AB5" w:rsidRDefault="000500C0" w:rsidP="000500C0">
      <w:pPr>
        <w:jc w:val="both"/>
        <w:rPr>
          <w:i/>
          <w:lang w:val="es-MX"/>
        </w:rPr>
      </w:pPr>
      <w:r w:rsidRPr="001D2AB5">
        <w:rPr>
          <w:i/>
          <w:lang w:val="es-MX"/>
        </w:rPr>
        <w:t>Lesiones:</w:t>
      </w:r>
    </w:p>
    <w:p w:rsidR="000500C0" w:rsidRPr="00A81DD2" w:rsidRDefault="000500C0" w:rsidP="000500C0">
      <w:pPr>
        <w:jc w:val="both"/>
        <w:rPr>
          <w:lang w:val="es-MX"/>
        </w:rPr>
      </w:pPr>
      <w:r w:rsidRPr="00A81DD2">
        <w:rPr>
          <w:lang w:val="es-MX"/>
        </w:rPr>
        <w:t>Nódulos en esogafo o estomago, el abrirlos hay liquido sanguinolento, en arterias  hay hemorragias, estenosis sanguínea, hipertrofia del corazón.</w:t>
      </w:r>
    </w:p>
    <w:p w:rsidR="000500C0" w:rsidRPr="001D2AB5" w:rsidRDefault="000500C0" w:rsidP="000500C0">
      <w:pPr>
        <w:jc w:val="both"/>
        <w:rPr>
          <w:i/>
          <w:lang w:val="es-MX"/>
        </w:rPr>
      </w:pPr>
      <w:r>
        <w:rPr>
          <w:i/>
          <w:lang w:val="es-MX"/>
        </w:rPr>
        <w:t>Diagnó</w:t>
      </w:r>
      <w:r w:rsidRPr="001D2AB5">
        <w:rPr>
          <w:i/>
          <w:lang w:val="es-MX"/>
        </w:rPr>
        <w:t>stico</w:t>
      </w:r>
      <w:r>
        <w:rPr>
          <w:i/>
          <w:lang w:val="es-MX"/>
        </w:rPr>
        <w:t xml:space="preserve"> Clínico</w:t>
      </w:r>
      <w:r w:rsidRPr="001D2AB5">
        <w:rPr>
          <w:i/>
          <w:lang w:val="es-MX"/>
        </w:rPr>
        <w:t>:</w:t>
      </w:r>
    </w:p>
    <w:p w:rsidR="000500C0" w:rsidRPr="00A81DD2" w:rsidRDefault="000500C0" w:rsidP="000500C0">
      <w:pPr>
        <w:jc w:val="both"/>
        <w:rPr>
          <w:lang w:val="es-MX"/>
        </w:rPr>
      </w:pPr>
      <w:r w:rsidRPr="00A81DD2">
        <w:rPr>
          <w:lang w:val="es-MX"/>
        </w:rPr>
        <w:t>Técnicas de flotación y necropsia.</w:t>
      </w:r>
    </w:p>
    <w:p w:rsidR="000500C0" w:rsidRPr="00A81DD2" w:rsidRDefault="000500C0" w:rsidP="000500C0">
      <w:pPr>
        <w:jc w:val="both"/>
        <w:rPr>
          <w:lang w:val="es-MX"/>
        </w:rPr>
      </w:pPr>
      <w:r w:rsidRPr="001D2AB5">
        <w:rPr>
          <w:i/>
          <w:lang w:val="es-MX"/>
        </w:rPr>
        <w:t>Tratamiento</w:t>
      </w:r>
      <w:r w:rsidRPr="00A81DD2">
        <w:rPr>
          <w:lang w:val="es-MX"/>
        </w:rPr>
        <w:t>:</w:t>
      </w:r>
    </w:p>
    <w:p w:rsidR="000500C0" w:rsidRPr="00A81DD2" w:rsidRDefault="000500C0" w:rsidP="000500C0">
      <w:pPr>
        <w:jc w:val="both"/>
        <w:rPr>
          <w:lang w:val="es-MX"/>
        </w:rPr>
      </w:pPr>
      <w:r w:rsidRPr="00A81DD2">
        <w:rPr>
          <w:lang w:val="es-MX"/>
        </w:rPr>
        <w:t>Es difícil que el medicamento llegue al nódulo.</w:t>
      </w:r>
    </w:p>
    <w:p w:rsidR="000500C0" w:rsidRPr="00A81DD2" w:rsidRDefault="000500C0" w:rsidP="000500C0">
      <w:pPr>
        <w:jc w:val="both"/>
        <w:rPr>
          <w:lang w:val="es-MX"/>
        </w:rPr>
      </w:pPr>
      <w:r w:rsidRPr="00A81DD2">
        <w:rPr>
          <w:lang w:val="es-MX"/>
        </w:rPr>
        <w:t>Disofenol 9mg</w:t>
      </w:r>
      <w:proofErr w:type="gramStart"/>
      <w:r w:rsidRPr="00A81DD2">
        <w:rPr>
          <w:lang w:val="es-MX"/>
        </w:rPr>
        <w:t>./</w:t>
      </w:r>
      <w:proofErr w:type="gramEnd"/>
      <w:r w:rsidRPr="00A81DD2">
        <w:rPr>
          <w:lang w:val="es-MX"/>
        </w:rPr>
        <w:t>kg cutaneo en perros y gatos.</w:t>
      </w:r>
    </w:p>
    <w:p w:rsidR="000500C0" w:rsidRPr="00A81DD2" w:rsidRDefault="000500C0" w:rsidP="000500C0">
      <w:pPr>
        <w:jc w:val="both"/>
        <w:rPr>
          <w:lang w:val="es-MX"/>
        </w:rPr>
      </w:pPr>
      <w:r w:rsidRPr="00A81DD2">
        <w:rPr>
          <w:lang w:val="es-MX"/>
        </w:rPr>
        <w:t>Ivermectina 0.2mg/kg</w:t>
      </w:r>
    </w:p>
    <w:p w:rsidR="000500C0" w:rsidRPr="00A81DD2" w:rsidRDefault="000500C0" w:rsidP="000500C0">
      <w:pPr>
        <w:jc w:val="both"/>
        <w:rPr>
          <w:lang w:val="es-MX"/>
        </w:rPr>
      </w:pPr>
      <w:r w:rsidRPr="001D2AB5">
        <w:rPr>
          <w:i/>
          <w:lang w:val="es-MX"/>
        </w:rPr>
        <w:t>Control</w:t>
      </w:r>
      <w:r>
        <w:rPr>
          <w:i/>
          <w:lang w:val="es-MX"/>
        </w:rPr>
        <w:t xml:space="preserve"> y </w:t>
      </w:r>
      <w:proofErr w:type="gramStart"/>
      <w:r>
        <w:rPr>
          <w:i/>
          <w:lang w:val="es-MX"/>
        </w:rPr>
        <w:t>Prevención</w:t>
      </w:r>
      <w:r w:rsidRPr="001D2AB5">
        <w:rPr>
          <w:i/>
          <w:lang w:val="es-MX"/>
        </w:rPr>
        <w:t xml:space="preserve"> </w:t>
      </w:r>
      <w:r w:rsidRPr="00A81DD2">
        <w:rPr>
          <w:lang w:val="es-MX"/>
        </w:rPr>
        <w:t>:</w:t>
      </w:r>
      <w:proofErr w:type="gramEnd"/>
    </w:p>
    <w:p w:rsidR="000500C0" w:rsidRPr="00A81DD2" w:rsidRDefault="000500C0" w:rsidP="000500C0">
      <w:pPr>
        <w:jc w:val="both"/>
        <w:rPr>
          <w:lang w:val="es-MX"/>
        </w:rPr>
      </w:pPr>
      <w:r w:rsidRPr="00A81DD2">
        <w:rPr>
          <w:lang w:val="es-MX"/>
        </w:rPr>
        <w:t>Desparasitaciones frecuentes</w:t>
      </w:r>
    </w:p>
    <w:p w:rsidR="000500C0" w:rsidRPr="00A81DD2" w:rsidRDefault="000500C0" w:rsidP="000500C0">
      <w:pPr>
        <w:rPr>
          <w:b/>
        </w:rPr>
      </w:pPr>
      <w:r w:rsidRPr="00A81DD2">
        <w:rPr>
          <w:b/>
        </w:rPr>
        <w:t>5.2      Hemáticas</w:t>
      </w:r>
    </w:p>
    <w:p w:rsidR="000500C0" w:rsidRDefault="000500C0" w:rsidP="000500C0">
      <w:pPr>
        <w:rPr>
          <w:b/>
        </w:rPr>
      </w:pPr>
      <w:r>
        <w:rPr>
          <w:b/>
        </w:rPr>
        <w:t>5.2.1</w:t>
      </w:r>
      <w:r w:rsidRPr="00A81DD2">
        <w:rPr>
          <w:b/>
        </w:rPr>
        <w:t xml:space="preserve">  </w:t>
      </w:r>
      <w:r>
        <w:rPr>
          <w:b/>
        </w:rPr>
        <w:t>Leismaniasis</w:t>
      </w:r>
    </w:p>
    <w:p w:rsidR="000500C0" w:rsidRPr="00A81DD2" w:rsidRDefault="000500C0" w:rsidP="000500C0">
      <w:pPr>
        <w:tabs>
          <w:tab w:val="left" w:pos="2640"/>
        </w:tabs>
        <w:rPr>
          <w:lang w:val="es-MX"/>
        </w:rPr>
      </w:pPr>
      <w:r w:rsidRPr="00983236">
        <w:rPr>
          <w:i/>
          <w:lang w:val="es-MX"/>
        </w:rPr>
        <w:t>Sinonimia</w:t>
      </w:r>
      <w:r w:rsidRPr="00A81DD2">
        <w:rPr>
          <w:lang w:val="es-MX"/>
        </w:rPr>
        <w:t xml:space="preserve">: </w:t>
      </w:r>
    </w:p>
    <w:p w:rsidR="000500C0" w:rsidRPr="00983236" w:rsidRDefault="000500C0" w:rsidP="000500C0">
      <w:pPr>
        <w:pStyle w:val="Prrafodelista"/>
        <w:numPr>
          <w:ilvl w:val="0"/>
          <w:numId w:val="86"/>
        </w:numPr>
        <w:tabs>
          <w:tab w:val="left" w:pos="2640"/>
        </w:tabs>
        <w:spacing w:after="0"/>
        <w:jc w:val="both"/>
        <w:rPr>
          <w:lang w:val="es-MX"/>
        </w:rPr>
      </w:pPr>
      <w:r w:rsidRPr="00983236">
        <w:rPr>
          <w:lang w:val="es-MX"/>
        </w:rPr>
        <w:t>Ulcera de las chicleras,  habita en zonas productoras de hule</w:t>
      </w:r>
    </w:p>
    <w:p w:rsidR="000500C0" w:rsidRPr="00983236" w:rsidRDefault="000500C0" w:rsidP="000500C0">
      <w:pPr>
        <w:pStyle w:val="Prrafodelista"/>
        <w:numPr>
          <w:ilvl w:val="0"/>
          <w:numId w:val="86"/>
        </w:numPr>
        <w:tabs>
          <w:tab w:val="left" w:pos="2640"/>
        </w:tabs>
        <w:spacing w:after="0"/>
        <w:jc w:val="both"/>
        <w:rPr>
          <w:lang w:val="es-MX"/>
        </w:rPr>
      </w:pPr>
      <w:r w:rsidRPr="00983236">
        <w:rPr>
          <w:lang w:val="es-MX"/>
        </w:rPr>
        <w:t>Ulcera de verano por una lesión de piel</w:t>
      </w:r>
    </w:p>
    <w:p w:rsidR="000500C0" w:rsidRPr="00983236" w:rsidRDefault="000500C0" w:rsidP="000500C0">
      <w:pPr>
        <w:pStyle w:val="Prrafodelista"/>
        <w:numPr>
          <w:ilvl w:val="0"/>
          <w:numId w:val="86"/>
        </w:numPr>
        <w:tabs>
          <w:tab w:val="left" w:pos="2640"/>
        </w:tabs>
        <w:spacing w:after="0"/>
        <w:jc w:val="both"/>
        <w:rPr>
          <w:lang w:val="es-MX"/>
        </w:rPr>
      </w:pPr>
      <w:r w:rsidRPr="00983236">
        <w:rPr>
          <w:lang w:val="es-MX"/>
        </w:rPr>
        <w:t>Botón de oriente</w:t>
      </w:r>
    </w:p>
    <w:p w:rsidR="000500C0" w:rsidRPr="00983236" w:rsidRDefault="000500C0" w:rsidP="000500C0">
      <w:pPr>
        <w:pStyle w:val="Prrafodelista"/>
        <w:numPr>
          <w:ilvl w:val="0"/>
          <w:numId w:val="86"/>
        </w:numPr>
        <w:tabs>
          <w:tab w:val="left" w:pos="2640"/>
        </w:tabs>
        <w:spacing w:after="0"/>
        <w:jc w:val="both"/>
        <w:rPr>
          <w:lang w:val="es-MX"/>
        </w:rPr>
      </w:pPr>
      <w:r w:rsidRPr="00983236">
        <w:rPr>
          <w:lang w:val="es-MX"/>
        </w:rPr>
        <w:t xml:space="preserve">Fiebre de dun-dun </w:t>
      </w:r>
    </w:p>
    <w:p w:rsidR="000500C0" w:rsidRPr="00983236" w:rsidRDefault="000500C0" w:rsidP="000500C0">
      <w:pPr>
        <w:pStyle w:val="Prrafodelista"/>
        <w:numPr>
          <w:ilvl w:val="0"/>
          <w:numId w:val="86"/>
        </w:numPr>
        <w:tabs>
          <w:tab w:val="left" w:pos="2640"/>
        </w:tabs>
        <w:spacing w:after="0"/>
        <w:jc w:val="both"/>
        <w:rPr>
          <w:lang w:val="es-MX"/>
        </w:rPr>
      </w:pPr>
      <w:r w:rsidRPr="00983236">
        <w:rPr>
          <w:lang w:val="es-MX"/>
        </w:rPr>
        <w:t>Espundia por lesiones en boca</w:t>
      </w:r>
    </w:p>
    <w:p w:rsidR="000500C0" w:rsidRDefault="000500C0" w:rsidP="000500C0">
      <w:pPr>
        <w:rPr>
          <w:i/>
          <w:lang w:val="it-IT"/>
        </w:rPr>
      </w:pPr>
      <w:r>
        <w:rPr>
          <w:i/>
          <w:lang w:val="it-IT"/>
        </w:rPr>
        <w:t>Agente Etiológico</w:t>
      </w:r>
    </w:p>
    <w:p w:rsidR="000500C0" w:rsidRPr="00A81DD2" w:rsidRDefault="000500C0" w:rsidP="000500C0">
      <w:pPr>
        <w:tabs>
          <w:tab w:val="left" w:pos="2640"/>
        </w:tabs>
        <w:rPr>
          <w:lang w:val="es-MX"/>
        </w:rPr>
      </w:pPr>
      <w:r w:rsidRPr="00A81DD2">
        <w:rPr>
          <w:lang w:val="es-MX"/>
        </w:rPr>
        <w:t>Especies del genero leismania</w:t>
      </w:r>
    </w:p>
    <w:p w:rsidR="000500C0" w:rsidRPr="00A81DD2" w:rsidRDefault="000500C0" w:rsidP="000500C0">
      <w:pPr>
        <w:tabs>
          <w:tab w:val="left" w:pos="2610"/>
        </w:tabs>
      </w:pPr>
    </w:p>
    <w:tbl>
      <w:tblPr>
        <w:tblStyle w:val="Sombreadoclaro-nfasis4"/>
        <w:tblW w:w="0" w:type="auto"/>
        <w:tblLook w:val="04A0"/>
      </w:tblPr>
      <w:tblGrid>
        <w:gridCol w:w="2095"/>
        <w:gridCol w:w="2073"/>
        <w:gridCol w:w="2429"/>
        <w:gridCol w:w="2123"/>
      </w:tblGrid>
      <w:tr w:rsidR="000500C0" w:rsidTr="000500C0">
        <w:trPr>
          <w:cnfStyle w:val="100000000000"/>
        </w:trPr>
        <w:tc>
          <w:tcPr>
            <w:cnfStyle w:val="001000000000"/>
            <w:tcW w:w="2440" w:type="dxa"/>
          </w:tcPr>
          <w:p w:rsidR="000500C0" w:rsidRDefault="000500C0" w:rsidP="000500C0">
            <w:pPr>
              <w:jc w:val="center"/>
            </w:pPr>
            <w:r w:rsidRPr="00A81DD2">
              <w:rPr>
                <w:lang w:val="it-IT"/>
              </w:rPr>
              <w:t>Complejo Donovani</w:t>
            </w:r>
          </w:p>
        </w:tc>
        <w:tc>
          <w:tcPr>
            <w:tcW w:w="2432" w:type="dxa"/>
          </w:tcPr>
          <w:p w:rsidR="000500C0" w:rsidRDefault="000500C0" w:rsidP="000500C0">
            <w:pPr>
              <w:jc w:val="center"/>
              <w:cnfStyle w:val="100000000000"/>
            </w:pPr>
            <w:r w:rsidRPr="00A81DD2">
              <w:rPr>
                <w:lang w:val="es-MX"/>
              </w:rPr>
              <w:t>Complejo tropica</w:t>
            </w:r>
          </w:p>
        </w:tc>
        <w:tc>
          <w:tcPr>
            <w:tcW w:w="2796" w:type="dxa"/>
          </w:tcPr>
          <w:p w:rsidR="000500C0" w:rsidRDefault="000500C0" w:rsidP="000500C0">
            <w:pPr>
              <w:jc w:val="center"/>
              <w:cnfStyle w:val="100000000000"/>
            </w:pPr>
            <w:r w:rsidRPr="00A81DD2">
              <w:rPr>
                <w:lang w:val="es-MX"/>
              </w:rPr>
              <w:t>Complejo mexicano</w:t>
            </w:r>
          </w:p>
        </w:tc>
        <w:tc>
          <w:tcPr>
            <w:tcW w:w="2440" w:type="dxa"/>
          </w:tcPr>
          <w:p w:rsidR="000500C0" w:rsidRDefault="000500C0" w:rsidP="000500C0">
            <w:pPr>
              <w:jc w:val="center"/>
              <w:cnfStyle w:val="100000000000"/>
            </w:pPr>
            <w:r w:rsidRPr="00A81DD2">
              <w:rPr>
                <w:lang w:val="es-MX"/>
              </w:rPr>
              <w:t>Complejo brasilensis</w:t>
            </w:r>
          </w:p>
        </w:tc>
      </w:tr>
      <w:tr w:rsidR="000500C0" w:rsidTr="000500C0">
        <w:trPr>
          <w:cnfStyle w:val="000000100000"/>
          <w:trHeight w:val="255"/>
        </w:trPr>
        <w:tc>
          <w:tcPr>
            <w:cnfStyle w:val="001000000000"/>
            <w:tcW w:w="2440" w:type="dxa"/>
            <w:tcBorders>
              <w:bottom w:val="single" w:sz="4" w:space="0" w:color="auto"/>
            </w:tcBorders>
          </w:tcPr>
          <w:p w:rsidR="000500C0" w:rsidRPr="00983236" w:rsidRDefault="000500C0" w:rsidP="000500C0">
            <w:pPr>
              <w:tabs>
                <w:tab w:val="left" w:pos="2610"/>
              </w:tabs>
              <w:jc w:val="center"/>
              <w:rPr>
                <w:lang w:val="it-IT"/>
              </w:rPr>
            </w:pPr>
            <w:r w:rsidRPr="00A81DD2">
              <w:rPr>
                <w:lang w:val="it-IT"/>
              </w:rPr>
              <w:t>L. donovani</w:t>
            </w:r>
          </w:p>
        </w:tc>
        <w:tc>
          <w:tcPr>
            <w:tcW w:w="2432" w:type="dxa"/>
            <w:tcBorders>
              <w:bottom w:val="single" w:sz="4" w:space="0" w:color="auto"/>
            </w:tcBorders>
          </w:tcPr>
          <w:p w:rsidR="000500C0" w:rsidRPr="00983236" w:rsidRDefault="000500C0" w:rsidP="000500C0">
            <w:pPr>
              <w:tabs>
                <w:tab w:val="left" w:pos="2565"/>
              </w:tabs>
              <w:jc w:val="center"/>
              <w:cnfStyle w:val="000000100000"/>
              <w:rPr>
                <w:lang w:val="es-MX"/>
              </w:rPr>
            </w:pPr>
            <w:r w:rsidRPr="00A81DD2">
              <w:t>L. tropica</w:t>
            </w:r>
          </w:p>
        </w:tc>
        <w:tc>
          <w:tcPr>
            <w:tcW w:w="2796" w:type="dxa"/>
            <w:tcBorders>
              <w:bottom w:val="single" w:sz="4" w:space="0" w:color="auto"/>
            </w:tcBorders>
          </w:tcPr>
          <w:p w:rsidR="000500C0" w:rsidRDefault="000500C0" w:rsidP="000500C0">
            <w:pPr>
              <w:tabs>
                <w:tab w:val="left" w:pos="2580"/>
              </w:tabs>
              <w:jc w:val="center"/>
              <w:cnfStyle w:val="000000100000"/>
            </w:pPr>
            <w:r w:rsidRPr="00A81DD2">
              <w:rPr>
                <w:lang w:val="es-MX"/>
              </w:rPr>
              <w:t>L. mexicana mexicana</w:t>
            </w:r>
          </w:p>
        </w:tc>
        <w:tc>
          <w:tcPr>
            <w:tcW w:w="2440" w:type="dxa"/>
            <w:tcBorders>
              <w:bottom w:val="single" w:sz="4" w:space="0" w:color="auto"/>
            </w:tcBorders>
          </w:tcPr>
          <w:p w:rsidR="000500C0" w:rsidRPr="00983236" w:rsidRDefault="000500C0" w:rsidP="000500C0">
            <w:pPr>
              <w:tabs>
                <w:tab w:val="left" w:pos="2595"/>
              </w:tabs>
              <w:jc w:val="center"/>
              <w:cnfStyle w:val="000000100000"/>
              <w:rPr>
                <w:lang w:val="es-MX"/>
              </w:rPr>
            </w:pPr>
            <w:r w:rsidRPr="00A81DD2">
              <w:rPr>
                <w:lang w:val="es-MX"/>
              </w:rPr>
              <w:t>L. brasilensis panamensis</w:t>
            </w:r>
          </w:p>
        </w:tc>
      </w:tr>
      <w:tr w:rsidR="000500C0" w:rsidTr="000500C0">
        <w:trPr>
          <w:trHeight w:val="255"/>
        </w:trPr>
        <w:tc>
          <w:tcPr>
            <w:cnfStyle w:val="001000000000"/>
            <w:tcW w:w="2440" w:type="dxa"/>
            <w:tcBorders>
              <w:top w:val="single" w:sz="4" w:space="0" w:color="auto"/>
              <w:bottom w:val="single" w:sz="4" w:space="0" w:color="auto"/>
            </w:tcBorders>
          </w:tcPr>
          <w:p w:rsidR="000500C0" w:rsidRPr="00A81DD2" w:rsidRDefault="000500C0" w:rsidP="000500C0">
            <w:pPr>
              <w:tabs>
                <w:tab w:val="left" w:pos="2580"/>
              </w:tabs>
              <w:jc w:val="center"/>
              <w:rPr>
                <w:lang w:val="it-IT"/>
              </w:rPr>
            </w:pPr>
            <w:r>
              <w:rPr>
                <w:lang w:val="it-IT"/>
              </w:rPr>
              <w:t>L.</w:t>
            </w:r>
            <w:r w:rsidRPr="00A81DD2">
              <w:rPr>
                <w:lang w:val="it-IT"/>
              </w:rPr>
              <w:t>infantum</w:t>
            </w:r>
          </w:p>
        </w:tc>
        <w:tc>
          <w:tcPr>
            <w:tcW w:w="2432" w:type="dxa"/>
            <w:tcBorders>
              <w:top w:val="single" w:sz="4" w:space="0" w:color="auto"/>
              <w:bottom w:val="single" w:sz="4" w:space="0" w:color="auto"/>
            </w:tcBorders>
          </w:tcPr>
          <w:p w:rsidR="000500C0" w:rsidRPr="00A81DD2" w:rsidRDefault="000500C0" w:rsidP="000500C0">
            <w:pPr>
              <w:tabs>
                <w:tab w:val="left" w:pos="2565"/>
              </w:tabs>
              <w:jc w:val="center"/>
              <w:cnfStyle w:val="000000000000"/>
            </w:pPr>
            <w:r w:rsidRPr="00A81DD2">
              <w:rPr>
                <w:lang w:val="es-MX"/>
              </w:rPr>
              <w:t>L. aethiopica</w:t>
            </w:r>
          </w:p>
        </w:tc>
        <w:tc>
          <w:tcPr>
            <w:tcW w:w="2796" w:type="dxa"/>
            <w:tcBorders>
              <w:top w:val="single" w:sz="4" w:space="0" w:color="auto"/>
              <w:bottom w:val="single" w:sz="4" w:space="0" w:color="auto"/>
            </w:tcBorders>
          </w:tcPr>
          <w:p w:rsidR="000500C0" w:rsidRPr="00A81DD2" w:rsidRDefault="000500C0" w:rsidP="000500C0">
            <w:pPr>
              <w:tabs>
                <w:tab w:val="left" w:pos="2580"/>
              </w:tabs>
              <w:jc w:val="center"/>
              <w:cnfStyle w:val="000000000000"/>
              <w:rPr>
                <w:lang w:val="es-MX"/>
              </w:rPr>
            </w:pPr>
          </w:p>
        </w:tc>
        <w:tc>
          <w:tcPr>
            <w:tcW w:w="2440" w:type="dxa"/>
            <w:tcBorders>
              <w:top w:val="single" w:sz="4" w:space="0" w:color="auto"/>
              <w:bottom w:val="single" w:sz="4" w:space="0" w:color="auto"/>
            </w:tcBorders>
          </w:tcPr>
          <w:p w:rsidR="000500C0" w:rsidRPr="00A81DD2" w:rsidRDefault="000500C0" w:rsidP="000500C0">
            <w:pPr>
              <w:jc w:val="center"/>
              <w:cnfStyle w:val="000000000000"/>
              <w:rPr>
                <w:lang w:val="es-MX"/>
              </w:rPr>
            </w:pPr>
          </w:p>
        </w:tc>
      </w:tr>
      <w:tr w:rsidR="000500C0" w:rsidTr="000500C0">
        <w:trPr>
          <w:cnfStyle w:val="000000100000"/>
          <w:trHeight w:val="288"/>
        </w:trPr>
        <w:tc>
          <w:tcPr>
            <w:cnfStyle w:val="001000000000"/>
            <w:tcW w:w="2440" w:type="dxa"/>
            <w:tcBorders>
              <w:top w:val="single" w:sz="4" w:space="0" w:color="auto"/>
              <w:bottom w:val="single" w:sz="4" w:space="0" w:color="auto"/>
            </w:tcBorders>
          </w:tcPr>
          <w:p w:rsidR="000500C0" w:rsidRDefault="000500C0" w:rsidP="000500C0">
            <w:pPr>
              <w:tabs>
                <w:tab w:val="left" w:pos="2580"/>
              </w:tabs>
              <w:jc w:val="center"/>
              <w:rPr>
                <w:lang w:val="it-IT"/>
              </w:rPr>
            </w:pPr>
            <w:r w:rsidRPr="00A81DD2">
              <w:t>L. chagasi</w:t>
            </w:r>
          </w:p>
        </w:tc>
        <w:tc>
          <w:tcPr>
            <w:tcW w:w="2432" w:type="dxa"/>
            <w:tcBorders>
              <w:top w:val="single" w:sz="4" w:space="0" w:color="auto"/>
              <w:bottom w:val="single" w:sz="4" w:space="0" w:color="auto"/>
            </w:tcBorders>
          </w:tcPr>
          <w:p w:rsidR="000500C0" w:rsidRPr="00A81DD2" w:rsidRDefault="000500C0" w:rsidP="000500C0">
            <w:pPr>
              <w:tabs>
                <w:tab w:val="left" w:pos="2580"/>
              </w:tabs>
              <w:jc w:val="center"/>
              <w:cnfStyle w:val="000000100000"/>
              <w:rPr>
                <w:lang w:val="es-MX"/>
              </w:rPr>
            </w:pPr>
            <w:r w:rsidRPr="00A81DD2">
              <w:rPr>
                <w:lang w:val="es-MX"/>
              </w:rPr>
              <w:t>L. majar</w:t>
            </w:r>
          </w:p>
        </w:tc>
        <w:tc>
          <w:tcPr>
            <w:tcW w:w="2796" w:type="dxa"/>
            <w:tcBorders>
              <w:top w:val="single" w:sz="4" w:space="0" w:color="auto"/>
              <w:bottom w:val="single" w:sz="4" w:space="0" w:color="auto"/>
            </w:tcBorders>
          </w:tcPr>
          <w:p w:rsidR="000500C0" w:rsidRPr="00A81DD2" w:rsidRDefault="000500C0" w:rsidP="000500C0">
            <w:pPr>
              <w:jc w:val="center"/>
              <w:cnfStyle w:val="000000100000"/>
              <w:rPr>
                <w:lang w:val="es-MX"/>
              </w:rPr>
            </w:pPr>
          </w:p>
        </w:tc>
        <w:tc>
          <w:tcPr>
            <w:tcW w:w="2440" w:type="dxa"/>
            <w:tcBorders>
              <w:top w:val="single" w:sz="4" w:space="0" w:color="auto"/>
              <w:bottom w:val="single" w:sz="4" w:space="0" w:color="auto"/>
            </w:tcBorders>
          </w:tcPr>
          <w:p w:rsidR="000500C0" w:rsidRPr="00A81DD2" w:rsidRDefault="000500C0" w:rsidP="000500C0">
            <w:pPr>
              <w:tabs>
                <w:tab w:val="left" w:pos="2595"/>
              </w:tabs>
              <w:jc w:val="center"/>
              <w:cnfStyle w:val="000000100000"/>
              <w:rPr>
                <w:lang w:val="es-MX"/>
              </w:rPr>
            </w:pPr>
            <w:r w:rsidRPr="00A81DD2">
              <w:rPr>
                <w:lang w:val="es-MX"/>
              </w:rPr>
              <w:t>L. perviana</w:t>
            </w:r>
          </w:p>
        </w:tc>
      </w:tr>
      <w:tr w:rsidR="000500C0" w:rsidTr="000500C0">
        <w:trPr>
          <w:trHeight w:val="125"/>
        </w:trPr>
        <w:tc>
          <w:tcPr>
            <w:cnfStyle w:val="001000000000"/>
            <w:tcW w:w="2440" w:type="dxa"/>
            <w:tcBorders>
              <w:top w:val="single" w:sz="4" w:space="0" w:color="auto"/>
              <w:bottom w:val="single" w:sz="4" w:space="0" w:color="auto"/>
            </w:tcBorders>
          </w:tcPr>
          <w:p w:rsidR="000500C0" w:rsidRPr="00A81DD2" w:rsidRDefault="000500C0" w:rsidP="000500C0">
            <w:pPr>
              <w:tabs>
                <w:tab w:val="left" w:pos="2580"/>
              </w:tabs>
              <w:jc w:val="center"/>
            </w:pPr>
          </w:p>
        </w:tc>
        <w:tc>
          <w:tcPr>
            <w:tcW w:w="2432" w:type="dxa"/>
            <w:tcBorders>
              <w:top w:val="single" w:sz="4" w:space="0" w:color="auto"/>
              <w:bottom w:val="single" w:sz="4" w:space="0" w:color="auto"/>
            </w:tcBorders>
          </w:tcPr>
          <w:p w:rsidR="000500C0" w:rsidRPr="00A81DD2" w:rsidRDefault="000500C0" w:rsidP="000500C0">
            <w:pPr>
              <w:jc w:val="center"/>
              <w:cnfStyle w:val="000000000000"/>
              <w:rPr>
                <w:lang w:val="es-MX"/>
              </w:rPr>
            </w:pPr>
          </w:p>
        </w:tc>
        <w:tc>
          <w:tcPr>
            <w:tcW w:w="2796" w:type="dxa"/>
            <w:tcBorders>
              <w:top w:val="single" w:sz="4" w:space="0" w:color="auto"/>
              <w:bottom w:val="single" w:sz="4" w:space="0" w:color="auto"/>
            </w:tcBorders>
          </w:tcPr>
          <w:p w:rsidR="000500C0" w:rsidRPr="00A81DD2" w:rsidRDefault="000500C0" w:rsidP="000500C0">
            <w:pPr>
              <w:tabs>
                <w:tab w:val="left" w:pos="2580"/>
              </w:tabs>
              <w:jc w:val="center"/>
              <w:cnfStyle w:val="000000000000"/>
              <w:rPr>
                <w:lang w:val="es-MX"/>
              </w:rPr>
            </w:pPr>
            <w:r w:rsidRPr="00A81DD2">
              <w:rPr>
                <w:lang w:val="es-MX"/>
              </w:rPr>
              <w:t>L. enetti</w:t>
            </w:r>
          </w:p>
        </w:tc>
        <w:tc>
          <w:tcPr>
            <w:tcW w:w="2440" w:type="dxa"/>
            <w:tcBorders>
              <w:top w:val="single" w:sz="4" w:space="0" w:color="auto"/>
              <w:bottom w:val="single" w:sz="4" w:space="0" w:color="auto"/>
            </w:tcBorders>
          </w:tcPr>
          <w:p w:rsidR="000500C0" w:rsidRPr="00A81DD2" w:rsidRDefault="000500C0" w:rsidP="000500C0">
            <w:pPr>
              <w:tabs>
                <w:tab w:val="left" w:pos="2640"/>
              </w:tabs>
              <w:jc w:val="center"/>
              <w:cnfStyle w:val="000000000000"/>
              <w:rPr>
                <w:lang w:val="es-MX"/>
              </w:rPr>
            </w:pPr>
            <w:r w:rsidRPr="00A81DD2">
              <w:rPr>
                <w:lang w:val="es-MX"/>
              </w:rPr>
              <w:t>L. guayanensis</w:t>
            </w:r>
          </w:p>
        </w:tc>
      </w:tr>
      <w:tr w:rsidR="000500C0" w:rsidTr="000500C0">
        <w:trPr>
          <w:cnfStyle w:val="000000100000"/>
          <w:trHeight w:val="300"/>
        </w:trPr>
        <w:tc>
          <w:tcPr>
            <w:cnfStyle w:val="001000000000"/>
            <w:tcW w:w="2440" w:type="dxa"/>
            <w:tcBorders>
              <w:top w:val="single" w:sz="4" w:space="0" w:color="auto"/>
              <w:bottom w:val="single" w:sz="4" w:space="0" w:color="auto"/>
            </w:tcBorders>
          </w:tcPr>
          <w:p w:rsidR="000500C0" w:rsidRPr="00A81DD2" w:rsidRDefault="000500C0" w:rsidP="000500C0">
            <w:pPr>
              <w:tabs>
                <w:tab w:val="left" w:pos="2580"/>
              </w:tabs>
              <w:jc w:val="center"/>
            </w:pPr>
          </w:p>
        </w:tc>
        <w:tc>
          <w:tcPr>
            <w:tcW w:w="2432" w:type="dxa"/>
            <w:tcBorders>
              <w:top w:val="single" w:sz="4" w:space="0" w:color="auto"/>
              <w:bottom w:val="single" w:sz="4" w:space="0" w:color="auto"/>
            </w:tcBorders>
          </w:tcPr>
          <w:p w:rsidR="000500C0" w:rsidRPr="00A81DD2" w:rsidRDefault="000500C0" w:rsidP="000500C0">
            <w:pPr>
              <w:jc w:val="center"/>
              <w:cnfStyle w:val="000000100000"/>
              <w:rPr>
                <w:lang w:val="es-MX"/>
              </w:rPr>
            </w:pPr>
          </w:p>
        </w:tc>
        <w:tc>
          <w:tcPr>
            <w:tcW w:w="2796" w:type="dxa"/>
            <w:tcBorders>
              <w:top w:val="single" w:sz="4" w:space="0" w:color="auto"/>
              <w:bottom w:val="single" w:sz="4" w:space="0" w:color="auto"/>
            </w:tcBorders>
          </w:tcPr>
          <w:p w:rsidR="000500C0" w:rsidRPr="00A81DD2" w:rsidRDefault="000500C0" w:rsidP="000500C0">
            <w:pPr>
              <w:tabs>
                <w:tab w:val="left" w:pos="2580"/>
              </w:tabs>
              <w:jc w:val="center"/>
              <w:cnfStyle w:val="000000100000"/>
              <w:rPr>
                <w:lang w:val="es-MX"/>
              </w:rPr>
            </w:pPr>
            <w:r w:rsidRPr="00A81DD2">
              <w:rPr>
                <w:lang w:val="es-MX"/>
              </w:rPr>
              <w:t>L. mexicana amanzonensis</w:t>
            </w:r>
          </w:p>
        </w:tc>
        <w:tc>
          <w:tcPr>
            <w:tcW w:w="2440" w:type="dxa"/>
            <w:tcBorders>
              <w:top w:val="single" w:sz="4" w:space="0" w:color="auto"/>
              <w:bottom w:val="single" w:sz="4" w:space="0" w:color="auto"/>
            </w:tcBorders>
          </w:tcPr>
          <w:p w:rsidR="000500C0" w:rsidRPr="00A81DD2" w:rsidRDefault="000500C0" w:rsidP="000500C0">
            <w:pPr>
              <w:jc w:val="center"/>
              <w:cnfStyle w:val="000000100000"/>
              <w:rPr>
                <w:lang w:val="es-MX"/>
              </w:rPr>
            </w:pPr>
          </w:p>
        </w:tc>
      </w:tr>
      <w:tr w:rsidR="000500C0" w:rsidTr="000500C0">
        <w:trPr>
          <w:trHeight w:val="268"/>
        </w:trPr>
        <w:tc>
          <w:tcPr>
            <w:cnfStyle w:val="001000000000"/>
            <w:tcW w:w="2440" w:type="dxa"/>
            <w:tcBorders>
              <w:top w:val="single" w:sz="4" w:space="0" w:color="auto"/>
              <w:bottom w:val="single" w:sz="4" w:space="0" w:color="auto"/>
            </w:tcBorders>
          </w:tcPr>
          <w:p w:rsidR="000500C0" w:rsidRPr="00A81DD2" w:rsidRDefault="000500C0" w:rsidP="000500C0">
            <w:pPr>
              <w:tabs>
                <w:tab w:val="left" w:pos="2580"/>
              </w:tabs>
              <w:jc w:val="center"/>
            </w:pPr>
          </w:p>
        </w:tc>
        <w:tc>
          <w:tcPr>
            <w:tcW w:w="2432" w:type="dxa"/>
            <w:tcBorders>
              <w:top w:val="single" w:sz="4" w:space="0" w:color="auto"/>
              <w:bottom w:val="single" w:sz="4" w:space="0" w:color="auto"/>
            </w:tcBorders>
          </w:tcPr>
          <w:p w:rsidR="000500C0" w:rsidRPr="00A81DD2" w:rsidRDefault="000500C0" w:rsidP="000500C0">
            <w:pPr>
              <w:jc w:val="center"/>
              <w:cnfStyle w:val="000000000000"/>
              <w:rPr>
                <w:lang w:val="es-MX"/>
              </w:rPr>
            </w:pPr>
          </w:p>
        </w:tc>
        <w:tc>
          <w:tcPr>
            <w:tcW w:w="2796" w:type="dxa"/>
            <w:tcBorders>
              <w:top w:val="single" w:sz="4" w:space="0" w:color="auto"/>
              <w:bottom w:val="single" w:sz="4" w:space="0" w:color="auto"/>
            </w:tcBorders>
          </w:tcPr>
          <w:p w:rsidR="000500C0" w:rsidRPr="00A81DD2" w:rsidRDefault="000500C0" w:rsidP="000500C0">
            <w:pPr>
              <w:tabs>
                <w:tab w:val="left" w:pos="2595"/>
              </w:tabs>
              <w:jc w:val="center"/>
              <w:cnfStyle w:val="000000000000"/>
              <w:rPr>
                <w:lang w:val="es-MX"/>
              </w:rPr>
            </w:pPr>
            <w:r w:rsidRPr="00A81DD2">
              <w:rPr>
                <w:lang w:val="es-MX"/>
              </w:rPr>
              <w:t>L. mexicana ssp.</w:t>
            </w:r>
          </w:p>
          <w:p w:rsidR="000500C0" w:rsidRPr="00A81DD2" w:rsidRDefault="000500C0" w:rsidP="000500C0">
            <w:pPr>
              <w:jc w:val="center"/>
              <w:cnfStyle w:val="000000000000"/>
              <w:rPr>
                <w:lang w:val="es-MX"/>
              </w:rPr>
            </w:pPr>
          </w:p>
        </w:tc>
        <w:tc>
          <w:tcPr>
            <w:tcW w:w="2440" w:type="dxa"/>
            <w:tcBorders>
              <w:top w:val="single" w:sz="4" w:space="0" w:color="auto"/>
              <w:bottom w:val="single" w:sz="4" w:space="0" w:color="auto"/>
            </w:tcBorders>
          </w:tcPr>
          <w:p w:rsidR="000500C0" w:rsidRPr="00A81DD2" w:rsidRDefault="000500C0" w:rsidP="000500C0">
            <w:pPr>
              <w:jc w:val="center"/>
              <w:cnfStyle w:val="000000000000"/>
              <w:rPr>
                <w:lang w:val="es-MX"/>
              </w:rPr>
            </w:pPr>
          </w:p>
        </w:tc>
      </w:tr>
    </w:tbl>
    <w:p w:rsidR="000500C0" w:rsidRPr="009F19A3" w:rsidRDefault="000500C0" w:rsidP="000500C0">
      <w:pPr>
        <w:tabs>
          <w:tab w:val="left" w:pos="2640"/>
        </w:tabs>
        <w:rPr>
          <w:i/>
          <w:lang w:val="es-MX"/>
        </w:rPr>
      </w:pPr>
    </w:p>
    <w:p w:rsidR="000500C0" w:rsidRPr="00A81DD2" w:rsidRDefault="000500C0" w:rsidP="000500C0">
      <w:pPr>
        <w:tabs>
          <w:tab w:val="left" w:pos="2640"/>
        </w:tabs>
        <w:rPr>
          <w:lang w:val="es-MX"/>
        </w:rPr>
      </w:pPr>
      <w:r>
        <w:rPr>
          <w:i/>
        </w:rPr>
        <w:t xml:space="preserve">Definición: </w:t>
      </w:r>
      <w:r w:rsidRPr="00A81DD2">
        <w:rPr>
          <w:lang w:val="es-MX"/>
        </w:rPr>
        <w:t>Parasitosis zoonotica que invade los macrófagos de la piel, la mucosa y endotelio vascular de hígado y bazo, produciendo síndrome y complejos.</w:t>
      </w:r>
    </w:p>
    <w:p w:rsidR="000500C0" w:rsidRPr="009F19A3" w:rsidRDefault="000500C0" w:rsidP="000500C0">
      <w:pPr>
        <w:pStyle w:val="Prrafodelista"/>
        <w:numPr>
          <w:ilvl w:val="0"/>
          <w:numId w:val="87"/>
        </w:numPr>
        <w:tabs>
          <w:tab w:val="left" w:pos="2640"/>
        </w:tabs>
        <w:spacing w:after="0"/>
        <w:rPr>
          <w:lang w:val="es-MX"/>
        </w:rPr>
      </w:pPr>
      <w:r w:rsidRPr="009F19A3">
        <w:rPr>
          <w:lang w:val="es-MX"/>
        </w:rPr>
        <w:t>Síndrome muco- cutáneo</w:t>
      </w:r>
    </w:p>
    <w:p w:rsidR="000500C0" w:rsidRPr="009F19A3" w:rsidRDefault="000500C0" w:rsidP="000500C0">
      <w:pPr>
        <w:pStyle w:val="Prrafodelista"/>
        <w:numPr>
          <w:ilvl w:val="0"/>
          <w:numId w:val="87"/>
        </w:numPr>
        <w:tabs>
          <w:tab w:val="left" w:pos="2640"/>
        </w:tabs>
        <w:spacing w:after="0"/>
        <w:rPr>
          <w:lang w:val="es-MX"/>
        </w:rPr>
      </w:pPr>
      <w:r w:rsidRPr="009F19A3">
        <w:rPr>
          <w:lang w:val="es-MX"/>
        </w:rPr>
        <w:t>Síndrome visceral que afecta a hígado y bazo están en especies que están agrupados en complejos.</w:t>
      </w:r>
    </w:p>
    <w:p w:rsidR="000500C0" w:rsidRPr="009F19A3" w:rsidRDefault="000500C0" w:rsidP="000500C0">
      <w:pPr>
        <w:pStyle w:val="Prrafodelista"/>
        <w:numPr>
          <w:ilvl w:val="0"/>
          <w:numId w:val="87"/>
        </w:numPr>
        <w:tabs>
          <w:tab w:val="left" w:pos="2640"/>
        </w:tabs>
        <w:spacing w:after="0"/>
        <w:rPr>
          <w:lang w:val="es-MX"/>
        </w:rPr>
      </w:pPr>
      <w:r w:rsidRPr="009F19A3">
        <w:rPr>
          <w:lang w:val="es-MX"/>
        </w:rPr>
        <w:t>Síndrome visceral por síndrome Donovani</w:t>
      </w:r>
    </w:p>
    <w:p w:rsidR="000500C0" w:rsidRPr="009F19A3" w:rsidRDefault="000500C0" w:rsidP="000500C0">
      <w:pPr>
        <w:pStyle w:val="Prrafodelista"/>
        <w:numPr>
          <w:ilvl w:val="0"/>
          <w:numId w:val="87"/>
        </w:numPr>
        <w:tabs>
          <w:tab w:val="left" w:pos="2640"/>
        </w:tabs>
        <w:spacing w:after="0"/>
        <w:rPr>
          <w:lang w:val="es-MX"/>
        </w:rPr>
      </w:pPr>
      <w:r w:rsidRPr="009F19A3">
        <w:rPr>
          <w:lang w:val="es-MX"/>
        </w:rPr>
        <w:t>Se caracteriza por destrucción de células es intracelular, hay presencia de ulceras en piel, se puede caer el labio completo, exemas (ronchas), alopecia, ulceras sangrantes, se puede caer la nariz.</w:t>
      </w:r>
    </w:p>
    <w:p w:rsidR="000500C0" w:rsidRPr="00A81DD2" w:rsidRDefault="000500C0" w:rsidP="000500C0">
      <w:pPr>
        <w:tabs>
          <w:tab w:val="left" w:pos="2640"/>
        </w:tabs>
        <w:rPr>
          <w:lang w:val="es-MX"/>
        </w:rPr>
      </w:pPr>
    </w:p>
    <w:p w:rsidR="000500C0" w:rsidRPr="00A81DD2" w:rsidRDefault="000500C0" w:rsidP="000500C0">
      <w:pPr>
        <w:tabs>
          <w:tab w:val="left" w:pos="2640"/>
        </w:tabs>
        <w:rPr>
          <w:lang w:val="es-MX"/>
        </w:rPr>
      </w:pPr>
      <w:r>
        <w:rPr>
          <w:i/>
          <w:lang w:val="es-MX"/>
        </w:rPr>
        <w:t>Ciclo B</w:t>
      </w:r>
      <w:r w:rsidRPr="009F19A3">
        <w:rPr>
          <w:i/>
          <w:lang w:val="es-MX"/>
        </w:rPr>
        <w:t>iológico</w:t>
      </w:r>
      <w:r w:rsidRPr="00A81DD2">
        <w:rPr>
          <w:lang w:val="es-MX"/>
        </w:rPr>
        <w:t>:</w:t>
      </w:r>
    </w:p>
    <w:p w:rsidR="000500C0" w:rsidRDefault="000500C0" w:rsidP="000500C0">
      <w:pPr>
        <w:tabs>
          <w:tab w:val="left" w:pos="2640"/>
        </w:tabs>
        <w:rPr>
          <w:lang w:val="es-MX"/>
        </w:rPr>
      </w:pPr>
      <w:r w:rsidRPr="00A81DD2">
        <w:rPr>
          <w:lang w:val="es-MX"/>
        </w:rPr>
        <w:t>Es indirecto el huésped intermediario mosquitos hematófagos  phlebotomus y lutzonia.</w:t>
      </w:r>
    </w:p>
    <w:p w:rsidR="000500C0" w:rsidRPr="00A81DD2" w:rsidRDefault="000500C0" w:rsidP="000500C0">
      <w:pPr>
        <w:tabs>
          <w:tab w:val="left" w:pos="2640"/>
        </w:tabs>
        <w:rPr>
          <w:lang w:val="es-MX"/>
        </w:rPr>
      </w:pPr>
      <w:r w:rsidRPr="00A81DD2">
        <w:rPr>
          <w:lang w:val="es-MX"/>
        </w:rPr>
        <w:t>Cuando el mosquito pica , el mosquito inocula la saliva y va inocular promastigote , cae en sangre y este promastigote es ingerido por un macrófago este al tragarse un promastigote se redondea y se convierte  a amastigote en el citoplasma del macrófago y lejos de morir el protozoario se alimenta y se reproduce por fisión binaria sucesiva, hasta llegar  al cuerpo del macrófago de amastigote , una vez el macrófago lleno los amastigotes se liberan, son arrastrados por el torrente sanguíneo  se va a mucosas, hígado, piel, los  amastigotes invaden el interior de la célula  de esas células , los protozoarios  se multiplican lesionan ganglios tejido de piel y mucosas  los amastigotes vuelven a caer al torrente sanguíneo invaden células y revientan la célula el mosquito ingiere la sangre.</w:t>
      </w:r>
    </w:p>
    <w:p w:rsidR="000500C0" w:rsidRPr="00A81DD2" w:rsidRDefault="000500C0" w:rsidP="000500C0">
      <w:pPr>
        <w:tabs>
          <w:tab w:val="left" w:pos="2640"/>
        </w:tabs>
        <w:rPr>
          <w:lang w:val="es-MX"/>
        </w:rPr>
      </w:pPr>
      <w:r w:rsidRPr="00A81DD2">
        <w:rPr>
          <w:lang w:val="es-MX"/>
        </w:rPr>
        <w:t>Los amastigotes en el mosquito se convierte en promastigote etos por medio de sus flagelos se introduce en masa intestinal y hace una division por fision binaria longitudinal simple de ahí los promastigotes migran alas glandulas situadas e inocula promastigotes.</w:t>
      </w:r>
    </w:p>
    <w:p w:rsidR="000500C0" w:rsidRPr="009F19A3" w:rsidRDefault="000500C0" w:rsidP="000500C0">
      <w:pPr>
        <w:tabs>
          <w:tab w:val="left" w:pos="2640"/>
        </w:tabs>
        <w:rPr>
          <w:i/>
          <w:lang w:val="es-MX"/>
        </w:rPr>
      </w:pPr>
      <w:r w:rsidRPr="009F19A3">
        <w:rPr>
          <w:i/>
          <w:lang w:val="es-MX"/>
        </w:rPr>
        <w:t>Patogenia:</w:t>
      </w:r>
    </w:p>
    <w:p w:rsidR="000500C0" w:rsidRPr="00A81DD2" w:rsidRDefault="000500C0" w:rsidP="000500C0">
      <w:pPr>
        <w:tabs>
          <w:tab w:val="left" w:pos="2640"/>
        </w:tabs>
        <w:rPr>
          <w:lang w:val="es-MX"/>
        </w:rPr>
      </w:pPr>
      <w:r w:rsidRPr="00A81DD2">
        <w:rPr>
          <w:lang w:val="es-MX"/>
        </w:rPr>
        <w:t>Efecto traumatico porque revientan celulas. Destrucción de celulas higado bazo o complejo visceral.</w:t>
      </w:r>
    </w:p>
    <w:p w:rsidR="000500C0" w:rsidRPr="009F19A3" w:rsidRDefault="000500C0" w:rsidP="000500C0">
      <w:pPr>
        <w:tabs>
          <w:tab w:val="left" w:pos="2640"/>
        </w:tabs>
        <w:rPr>
          <w:i/>
          <w:lang w:val="es-MX"/>
        </w:rPr>
      </w:pPr>
      <w:r>
        <w:rPr>
          <w:i/>
          <w:lang w:val="es-MX"/>
        </w:rPr>
        <w:t>Signos Clínicos:</w:t>
      </w:r>
    </w:p>
    <w:p w:rsidR="000500C0" w:rsidRPr="00A81DD2" w:rsidRDefault="000500C0" w:rsidP="000500C0">
      <w:pPr>
        <w:tabs>
          <w:tab w:val="left" w:pos="2640"/>
        </w:tabs>
        <w:rPr>
          <w:lang w:val="es-MX"/>
        </w:rPr>
      </w:pPr>
      <w:r w:rsidRPr="00A81DD2">
        <w:rPr>
          <w:lang w:val="es-MX"/>
        </w:rPr>
        <w:t>Fiebre por parasitemia</w:t>
      </w:r>
    </w:p>
    <w:p w:rsidR="000500C0" w:rsidRPr="00A81DD2" w:rsidRDefault="000500C0" w:rsidP="000500C0">
      <w:pPr>
        <w:tabs>
          <w:tab w:val="left" w:pos="2640"/>
        </w:tabs>
        <w:rPr>
          <w:lang w:val="es-MX"/>
        </w:rPr>
      </w:pPr>
      <w:r w:rsidRPr="00A81DD2">
        <w:rPr>
          <w:lang w:val="es-MX"/>
        </w:rPr>
        <w:t>Inflamación  del higado  bazo</w:t>
      </w:r>
    </w:p>
    <w:p w:rsidR="000500C0" w:rsidRPr="00A81DD2" w:rsidRDefault="000500C0" w:rsidP="000500C0">
      <w:pPr>
        <w:tabs>
          <w:tab w:val="left" w:pos="2640"/>
        </w:tabs>
        <w:rPr>
          <w:lang w:val="es-MX"/>
        </w:rPr>
      </w:pPr>
      <w:r w:rsidRPr="00A81DD2">
        <w:rPr>
          <w:lang w:val="es-MX"/>
        </w:rPr>
        <w:t xml:space="preserve">Aumento de la frecuencia y gradual en el complejo Donovani  destrucción de celulas provoca toxemias </w:t>
      </w:r>
    </w:p>
    <w:p w:rsidR="000500C0" w:rsidRPr="00A81DD2" w:rsidRDefault="000500C0" w:rsidP="000500C0">
      <w:pPr>
        <w:tabs>
          <w:tab w:val="left" w:pos="2640"/>
        </w:tabs>
        <w:rPr>
          <w:lang w:val="es-MX"/>
        </w:rPr>
      </w:pPr>
      <w:r w:rsidRPr="00A81DD2">
        <w:rPr>
          <w:lang w:val="es-MX"/>
        </w:rPr>
        <w:t>Piel</w:t>
      </w:r>
    </w:p>
    <w:p w:rsidR="000500C0" w:rsidRPr="00A81DD2" w:rsidRDefault="000500C0" w:rsidP="000500C0">
      <w:pPr>
        <w:tabs>
          <w:tab w:val="left" w:pos="2640"/>
        </w:tabs>
        <w:rPr>
          <w:lang w:val="es-MX"/>
        </w:rPr>
      </w:pPr>
      <w:r w:rsidRPr="00A81DD2">
        <w:rPr>
          <w:lang w:val="es-MX"/>
        </w:rPr>
        <w:t>Mucosas</w:t>
      </w:r>
    </w:p>
    <w:p w:rsidR="000500C0" w:rsidRPr="00A81DD2" w:rsidRDefault="000500C0" w:rsidP="000500C0">
      <w:pPr>
        <w:tabs>
          <w:tab w:val="left" w:pos="2640"/>
        </w:tabs>
        <w:rPr>
          <w:lang w:val="es-MX"/>
        </w:rPr>
      </w:pPr>
      <w:r w:rsidRPr="00A81DD2">
        <w:rPr>
          <w:lang w:val="es-MX"/>
        </w:rPr>
        <w:t>Estomago</w:t>
      </w:r>
    </w:p>
    <w:p w:rsidR="000500C0" w:rsidRPr="00A81DD2" w:rsidRDefault="000500C0" w:rsidP="000500C0">
      <w:pPr>
        <w:tabs>
          <w:tab w:val="left" w:pos="2640"/>
        </w:tabs>
        <w:rPr>
          <w:lang w:val="es-MX"/>
        </w:rPr>
      </w:pPr>
      <w:r w:rsidRPr="00A81DD2">
        <w:rPr>
          <w:lang w:val="es-MX"/>
        </w:rPr>
        <w:t>Orejas</w:t>
      </w:r>
    </w:p>
    <w:p w:rsidR="000500C0" w:rsidRPr="00A81DD2" w:rsidRDefault="000500C0" w:rsidP="000500C0">
      <w:pPr>
        <w:tabs>
          <w:tab w:val="left" w:pos="2640"/>
        </w:tabs>
        <w:rPr>
          <w:lang w:val="es-MX"/>
        </w:rPr>
      </w:pPr>
      <w:r w:rsidRPr="00A81DD2">
        <w:rPr>
          <w:lang w:val="es-MX"/>
        </w:rPr>
        <w:t>Anemia</w:t>
      </w:r>
    </w:p>
    <w:p w:rsidR="000500C0" w:rsidRPr="00A81DD2" w:rsidRDefault="000500C0" w:rsidP="000500C0">
      <w:pPr>
        <w:tabs>
          <w:tab w:val="left" w:pos="2640"/>
        </w:tabs>
        <w:rPr>
          <w:lang w:val="es-MX"/>
        </w:rPr>
      </w:pPr>
      <w:r w:rsidRPr="00A81DD2">
        <w:rPr>
          <w:lang w:val="es-MX"/>
        </w:rPr>
        <w:t xml:space="preserve">Exemas en la pared ventral </w:t>
      </w:r>
    </w:p>
    <w:p w:rsidR="000500C0" w:rsidRDefault="000500C0" w:rsidP="000500C0">
      <w:pPr>
        <w:tabs>
          <w:tab w:val="left" w:pos="2640"/>
        </w:tabs>
        <w:rPr>
          <w:lang w:val="es-MX"/>
        </w:rPr>
      </w:pPr>
    </w:p>
    <w:p w:rsidR="000500C0" w:rsidRDefault="000500C0" w:rsidP="000500C0">
      <w:pPr>
        <w:tabs>
          <w:tab w:val="left" w:pos="2640"/>
        </w:tabs>
        <w:rPr>
          <w:i/>
          <w:lang w:val="es-MX"/>
        </w:rPr>
      </w:pPr>
      <w:r>
        <w:rPr>
          <w:i/>
          <w:lang w:val="es-MX"/>
        </w:rPr>
        <w:t xml:space="preserve">Diagnóstico Clínico: </w:t>
      </w:r>
    </w:p>
    <w:p w:rsidR="000500C0" w:rsidRPr="00A81DD2" w:rsidRDefault="000500C0" w:rsidP="000500C0">
      <w:pPr>
        <w:tabs>
          <w:tab w:val="left" w:pos="2640"/>
        </w:tabs>
        <w:rPr>
          <w:lang w:val="es-MX"/>
        </w:rPr>
      </w:pPr>
      <w:r w:rsidRPr="00A81DD2">
        <w:rPr>
          <w:lang w:val="es-MX"/>
        </w:rPr>
        <w:t>Analisis de síntomas</w:t>
      </w:r>
      <w:r>
        <w:rPr>
          <w:lang w:val="es-MX"/>
        </w:rPr>
        <w:t xml:space="preserve"> y diagnosticos</w:t>
      </w:r>
      <w:r w:rsidRPr="00A81DD2">
        <w:rPr>
          <w:lang w:val="es-MX"/>
        </w:rPr>
        <w:t xml:space="preserve"> diferenciales</w:t>
      </w:r>
    </w:p>
    <w:p w:rsidR="000500C0" w:rsidRPr="00A81DD2" w:rsidRDefault="000500C0" w:rsidP="000500C0">
      <w:pPr>
        <w:tabs>
          <w:tab w:val="left" w:pos="2640"/>
        </w:tabs>
        <w:rPr>
          <w:lang w:val="es-MX"/>
        </w:rPr>
      </w:pPr>
      <w:r w:rsidRPr="00A81DD2">
        <w:rPr>
          <w:lang w:val="es-MX"/>
        </w:rPr>
        <w:t>Demostración de la presencia del parasito frotis sanguineo</w:t>
      </w:r>
    </w:p>
    <w:p w:rsidR="000500C0" w:rsidRPr="00A81DD2" w:rsidRDefault="000500C0" w:rsidP="000500C0">
      <w:pPr>
        <w:tabs>
          <w:tab w:val="left" w:pos="2640"/>
        </w:tabs>
        <w:rPr>
          <w:lang w:val="es-MX"/>
        </w:rPr>
      </w:pPr>
      <w:r w:rsidRPr="00A81DD2">
        <w:rPr>
          <w:lang w:val="es-MX"/>
        </w:rPr>
        <w:t>Cortes histologicos de higado y bazo</w:t>
      </w:r>
    </w:p>
    <w:p w:rsidR="000500C0" w:rsidRPr="00A81DD2" w:rsidRDefault="000500C0" w:rsidP="000500C0">
      <w:pPr>
        <w:tabs>
          <w:tab w:val="left" w:pos="2640"/>
        </w:tabs>
        <w:rPr>
          <w:lang w:val="es-MX"/>
        </w:rPr>
      </w:pPr>
      <w:r w:rsidRPr="00A81DD2">
        <w:rPr>
          <w:lang w:val="es-MX"/>
        </w:rPr>
        <w:t>Serologia (humanos)</w:t>
      </w:r>
    </w:p>
    <w:p w:rsidR="000500C0" w:rsidRPr="004173F4" w:rsidRDefault="000500C0" w:rsidP="000500C0">
      <w:pPr>
        <w:tabs>
          <w:tab w:val="left" w:pos="2640"/>
        </w:tabs>
        <w:rPr>
          <w:i/>
          <w:lang w:val="es-MX"/>
        </w:rPr>
      </w:pPr>
      <w:r>
        <w:rPr>
          <w:i/>
          <w:lang w:val="es-MX"/>
        </w:rPr>
        <w:t>Tratamiento:</w:t>
      </w:r>
    </w:p>
    <w:p w:rsidR="000500C0" w:rsidRPr="00A81DD2" w:rsidRDefault="000500C0" w:rsidP="000500C0">
      <w:pPr>
        <w:tabs>
          <w:tab w:val="left" w:pos="2640"/>
        </w:tabs>
        <w:rPr>
          <w:lang w:val="es-MX"/>
        </w:rPr>
      </w:pPr>
      <w:r w:rsidRPr="00A81DD2">
        <w:rPr>
          <w:lang w:val="es-MX"/>
        </w:rPr>
        <w:t>Derivados de antimonio</w:t>
      </w:r>
    </w:p>
    <w:p w:rsidR="000500C0" w:rsidRPr="00A81DD2" w:rsidRDefault="000500C0" w:rsidP="000500C0">
      <w:pPr>
        <w:tabs>
          <w:tab w:val="left" w:pos="2640"/>
        </w:tabs>
        <w:rPr>
          <w:lang w:val="es-MX"/>
        </w:rPr>
      </w:pPr>
      <w:r w:rsidRPr="00A81DD2">
        <w:rPr>
          <w:lang w:val="es-MX"/>
        </w:rPr>
        <w:t>Neoston neostibuson  via intravenosa para el hombre</w:t>
      </w:r>
    </w:p>
    <w:p w:rsidR="000500C0" w:rsidRPr="00A81DD2" w:rsidRDefault="000500C0" w:rsidP="000500C0">
      <w:pPr>
        <w:tabs>
          <w:tab w:val="left" w:pos="2640"/>
        </w:tabs>
        <w:rPr>
          <w:lang w:val="es-MX"/>
        </w:rPr>
      </w:pPr>
    </w:p>
    <w:p w:rsidR="000500C0" w:rsidRPr="004173F4" w:rsidRDefault="000500C0" w:rsidP="000500C0">
      <w:pPr>
        <w:tabs>
          <w:tab w:val="left" w:pos="2640"/>
        </w:tabs>
        <w:rPr>
          <w:i/>
          <w:lang w:val="es-MX"/>
        </w:rPr>
      </w:pPr>
      <w:r w:rsidRPr="004173F4">
        <w:rPr>
          <w:i/>
          <w:lang w:val="es-MX"/>
        </w:rPr>
        <w:t>Control y prevencion:</w:t>
      </w:r>
    </w:p>
    <w:p w:rsidR="000500C0" w:rsidRDefault="000500C0" w:rsidP="000500C0">
      <w:pPr>
        <w:pStyle w:val="Prrafodelista"/>
        <w:numPr>
          <w:ilvl w:val="0"/>
          <w:numId w:val="88"/>
        </w:numPr>
        <w:tabs>
          <w:tab w:val="left" w:pos="2640"/>
        </w:tabs>
        <w:spacing w:after="0"/>
        <w:rPr>
          <w:lang w:val="es-MX"/>
        </w:rPr>
      </w:pPr>
      <w:r w:rsidRPr="004173F4">
        <w:rPr>
          <w:lang w:val="es-MX"/>
        </w:rPr>
        <w:t>Disminución</w:t>
      </w:r>
      <w:r>
        <w:rPr>
          <w:lang w:val="es-MX"/>
        </w:rPr>
        <w:t xml:space="preserve"> </w:t>
      </w:r>
      <w:r w:rsidRPr="004173F4">
        <w:rPr>
          <w:lang w:val="es-MX"/>
        </w:rPr>
        <w:t xml:space="preserve"> de colonias de perros </w:t>
      </w:r>
    </w:p>
    <w:p w:rsidR="000500C0" w:rsidRDefault="000500C0" w:rsidP="000500C0">
      <w:pPr>
        <w:pStyle w:val="Prrafodelista"/>
        <w:numPr>
          <w:ilvl w:val="0"/>
          <w:numId w:val="88"/>
        </w:numPr>
        <w:tabs>
          <w:tab w:val="left" w:pos="2640"/>
        </w:tabs>
        <w:spacing w:after="0"/>
        <w:rPr>
          <w:lang w:val="es-MX"/>
        </w:rPr>
      </w:pPr>
      <w:r w:rsidRPr="004173F4">
        <w:rPr>
          <w:lang w:val="es-MX"/>
        </w:rPr>
        <w:t>Cultura</w:t>
      </w:r>
      <w:r>
        <w:rPr>
          <w:lang w:val="es-MX"/>
        </w:rPr>
        <w:t xml:space="preserve"> </w:t>
      </w:r>
      <w:r w:rsidRPr="004173F4">
        <w:rPr>
          <w:lang w:val="es-MX"/>
        </w:rPr>
        <w:t xml:space="preserve"> de dormir en pabellones mosquitero en puertas y ventanas</w:t>
      </w:r>
    </w:p>
    <w:p w:rsidR="000500C0" w:rsidRPr="004173F4" w:rsidRDefault="000500C0" w:rsidP="000500C0">
      <w:pPr>
        <w:pStyle w:val="Prrafodelista"/>
        <w:numPr>
          <w:ilvl w:val="0"/>
          <w:numId w:val="88"/>
        </w:numPr>
        <w:tabs>
          <w:tab w:val="left" w:pos="2640"/>
        </w:tabs>
        <w:spacing w:after="0"/>
        <w:rPr>
          <w:lang w:val="es-MX"/>
        </w:rPr>
      </w:pPr>
      <w:r>
        <w:rPr>
          <w:lang w:val="es-MX"/>
        </w:rPr>
        <w:t xml:space="preserve">Análisis </w:t>
      </w:r>
      <w:r w:rsidRPr="004173F4">
        <w:rPr>
          <w:lang w:val="es-MX"/>
        </w:rPr>
        <w:t xml:space="preserve"> periódicos</w:t>
      </w:r>
      <w:r>
        <w:rPr>
          <w:lang w:val="es-MX"/>
        </w:rPr>
        <w:t xml:space="preserve"> y Diagnosticso</w:t>
      </w:r>
      <w:r w:rsidRPr="004173F4">
        <w:rPr>
          <w:lang w:val="es-MX"/>
        </w:rPr>
        <w:t xml:space="preserve"> estratégicos.</w:t>
      </w:r>
    </w:p>
    <w:p w:rsidR="000500C0" w:rsidRPr="00A81DD2" w:rsidRDefault="000500C0" w:rsidP="000500C0">
      <w:pPr>
        <w:rPr>
          <w:b/>
          <w:lang w:val="es-MX"/>
        </w:rPr>
      </w:pPr>
    </w:p>
    <w:p w:rsidR="000500C0" w:rsidRPr="00A81DD2" w:rsidRDefault="000500C0" w:rsidP="000500C0">
      <w:pPr>
        <w:rPr>
          <w:b/>
        </w:rPr>
      </w:pPr>
      <w:r w:rsidRPr="00A81DD2">
        <w:rPr>
          <w:b/>
        </w:rPr>
        <w:t>5.2.3   Dirofilariosis</w:t>
      </w:r>
    </w:p>
    <w:p w:rsidR="000500C0" w:rsidRPr="00A81DD2" w:rsidRDefault="000500C0" w:rsidP="000500C0">
      <w:pPr>
        <w:jc w:val="both"/>
        <w:rPr>
          <w:lang w:val="es-MX"/>
        </w:rPr>
      </w:pPr>
      <w:r>
        <w:rPr>
          <w:i/>
          <w:lang w:val="es-MX"/>
        </w:rPr>
        <w:t xml:space="preserve">Sinonimia: </w:t>
      </w:r>
      <w:r>
        <w:rPr>
          <w:lang w:val="es-MX"/>
        </w:rPr>
        <w:t>N</w:t>
      </w:r>
      <w:r w:rsidRPr="00A81DD2">
        <w:rPr>
          <w:lang w:val="es-MX"/>
        </w:rPr>
        <w:t>ematodos del corazón, gusanos del cor</w:t>
      </w:r>
      <w:r>
        <w:rPr>
          <w:lang w:val="es-MX"/>
        </w:rPr>
        <w:t>azón, filariasis cardioplumonar</w:t>
      </w:r>
    </w:p>
    <w:p w:rsidR="000500C0" w:rsidRPr="00A81DD2" w:rsidRDefault="000500C0" w:rsidP="000500C0">
      <w:pPr>
        <w:jc w:val="both"/>
        <w:rPr>
          <w:lang w:val="es-MX"/>
        </w:rPr>
      </w:pPr>
      <w:r w:rsidRPr="00A81DD2">
        <w:rPr>
          <w:lang w:val="es-MX"/>
        </w:rPr>
        <w:t>Es una enfermedad zoonotica</w:t>
      </w:r>
    </w:p>
    <w:p w:rsidR="000500C0" w:rsidRPr="00A81DD2" w:rsidRDefault="000500C0" w:rsidP="000500C0">
      <w:pPr>
        <w:jc w:val="both"/>
        <w:rPr>
          <w:lang w:val="es-MX"/>
        </w:rPr>
      </w:pPr>
      <w:r w:rsidRPr="00A81DD2">
        <w:rPr>
          <w:lang w:val="es-MX"/>
        </w:rPr>
        <w:t>Agente etiológico:</w:t>
      </w:r>
    </w:p>
    <w:p w:rsidR="000500C0" w:rsidRPr="004173F4" w:rsidRDefault="000500C0" w:rsidP="000500C0">
      <w:pPr>
        <w:jc w:val="both"/>
        <w:rPr>
          <w:i/>
          <w:lang w:val="es-MX"/>
        </w:rPr>
      </w:pPr>
      <w:r w:rsidRPr="004173F4">
        <w:rPr>
          <w:i/>
          <w:lang w:val="es-MX"/>
        </w:rPr>
        <w:t>Dirofilaria immitis</w:t>
      </w:r>
    </w:p>
    <w:p w:rsidR="000500C0" w:rsidRPr="00A81DD2" w:rsidRDefault="000500C0" w:rsidP="000500C0">
      <w:pPr>
        <w:jc w:val="both"/>
        <w:rPr>
          <w:lang w:val="es-MX"/>
        </w:rPr>
      </w:pPr>
      <w:r w:rsidRPr="00A81DD2">
        <w:rPr>
          <w:lang w:val="es-MX"/>
        </w:rPr>
        <w:t>Clínicamente se caracteriza por un síndrome de insuficiencia cardiaca.</w:t>
      </w:r>
    </w:p>
    <w:p w:rsidR="000500C0" w:rsidRPr="004173F4" w:rsidRDefault="000500C0" w:rsidP="000500C0">
      <w:pPr>
        <w:jc w:val="both"/>
        <w:rPr>
          <w:i/>
          <w:lang w:val="es-MX"/>
        </w:rPr>
      </w:pPr>
      <w:r w:rsidRPr="004173F4">
        <w:rPr>
          <w:i/>
          <w:lang w:val="es-MX"/>
        </w:rPr>
        <w:t xml:space="preserve">Ciclo biológico: </w:t>
      </w:r>
    </w:p>
    <w:p w:rsidR="000500C0" w:rsidRDefault="000500C0" w:rsidP="000500C0">
      <w:pPr>
        <w:jc w:val="both"/>
        <w:rPr>
          <w:lang w:val="es-MX"/>
        </w:rPr>
      </w:pPr>
      <w:r>
        <w:rPr>
          <w:noProof/>
        </w:rPr>
        <w:drawing>
          <wp:anchor distT="0" distB="0" distL="114300" distR="114300" simplePos="0" relativeHeight="251692032" behindDoc="0" locked="0" layoutInCell="1" allowOverlap="1">
            <wp:simplePos x="0" y="0"/>
            <wp:positionH relativeFrom="column">
              <wp:posOffset>69215</wp:posOffset>
            </wp:positionH>
            <wp:positionV relativeFrom="paragraph">
              <wp:posOffset>147955</wp:posOffset>
            </wp:positionV>
            <wp:extent cx="2374900" cy="1811655"/>
            <wp:effectExtent l="19050" t="0" r="6350" b="0"/>
            <wp:wrapSquare wrapText="bothSides"/>
            <wp:docPr id="187" name="Imagen 187" descr="http://www.covony.com/mistermax/images/paras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www.covony.com/mistermax/images/parasito.jpg"/>
                    <pic:cNvPicPr>
                      <a:picLocks noChangeAspect="1" noChangeArrowheads="1"/>
                    </pic:cNvPicPr>
                  </pic:nvPicPr>
                  <pic:blipFill>
                    <a:blip r:embed="rId23"/>
                    <a:srcRect/>
                    <a:stretch>
                      <a:fillRect/>
                    </a:stretch>
                  </pic:blipFill>
                  <pic:spPr bwMode="auto">
                    <a:xfrm>
                      <a:off x="0" y="0"/>
                      <a:ext cx="2374900" cy="1811655"/>
                    </a:xfrm>
                    <a:prstGeom prst="rect">
                      <a:avLst/>
                    </a:prstGeom>
                    <a:noFill/>
                    <a:ln w="9525">
                      <a:noFill/>
                      <a:miter lim="800000"/>
                      <a:headEnd/>
                      <a:tailEnd/>
                    </a:ln>
                  </pic:spPr>
                </pic:pic>
              </a:graphicData>
            </a:graphic>
          </wp:anchor>
        </w:drawing>
      </w:r>
    </w:p>
    <w:p w:rsidR="000500C0" w:rsidRPr="00A81DD2" w:rsidRDefault="000500C0" w:rsidP="000500C0">
      <w:pPr>
        <w:jc w:val="both"/>
        <w:rPr>
          <w:lang w:val="es-MX"/>
        </w:rPr>
      </w:pPr>
      <w:r w:rsidRPr="00A81DD2">
        <w:rPr>
          <w:lang w:val="es-MX"/>
        </w:rPr>
        <w:t>Es</w:t>
      </w:r>
      <w:r>
        <w:rPr>
          <w:lang w:val="es-MX"/>
        </w:rPr>
        <w:t xml:space="preserve"> </w:t>
      </w:r>
      <w:r w:rsidRPr="00A81DD2">
        <w:rPr>
          <w:lang w:val="es-MX"/>
        </w:rPr>
        <w:t xml:space="preserve"> indirecto es transmitida por mosquitos (culex). Y sancudos</w:t>
      </w:r>
    </w:p>
    <w:p w:rsidR="000500C0" w:rsidRPr="00A81DD2" w:rsidRDefault="000500C0" w:rsidP="000500C0">
      <w:pPr>
        <w:jc w:val="both"/>
        <w:rPr>
          <w:lang w:val="es-MX"/>
        </w:rPr>
      </w:pPr>
      <w:r w:rsidRPr="00A81DD2">
        <w:rPr>
          <w:lang w:val="es-MX"/>
        </w:rPr>
        <w:t xml:space="preserve">Es Cosmopolitan, los miembros de este </w:t>
      </w:r>
      <w:proofErr w:type="gramStart"/>
      <w:r w:rsidRPr="00A81DD2">
        <w:rPr>
          <w:lang w:val="es-MX"/>
        </w:rPr>
        <w:t>genero</w:t>
      </w:r>
      <w:proofErr w:type="gramEnd"/>
      <w:r w:rsidRPr="00A81DD2">
        <w:rPr>
          <w:lang w:val="es-MX"/>
        </w:rPr>
        <w:t xml:space="preserve"> en la boca no tienen labios, presentan papilas cervicales en el extremo posterior, presenta esófago fibriforme. El macho mide </w:t>
      </w:r>
      <w:smartTag w:uri="urn:schemas-microsoft-com:office:smarttags" w:element="metricconverter">
        <w:smartTagPr>
          <w:attr w:name="ProductID" w:val="120 a"/>
        </w:smartTagPr>
        <w:r w:rsidRPr="00A81DD2">
          <w:rPr>
            <w:lang w:val="es-MX"/>
          </w:rPr>
          <w:t>120 a</w:t>
        </w:r>
      </w:smartTag>
      <w:r w:rsidRPr="00A81DD2">
        <w:rPr>
          <w:lang w:val="es-MX"/>
        </w:rPr>
        <w:t xml:space="preserve"> </w:t>
      </w:r>
      <w:smartTag w:uri="urn:schemas-microsoft-com:office:smarttags" w:element="metricconverter">
        <w:smartTagPr>
          <w:attr w:name="ProductID" w:val="200 mm"/>
        </w:smartTagPr>
        <w:r w:rsidRPr="00A81DD2">
          <w:rPr>
            <w:lang w:val="es-MX"/>
          </w:rPr>
          <w:t>200 mm</w:t>
        </w:r>
      </w:smartTag>
      <w:r w:rsidRPr="00A81DD2">
        <w:rPr>
          <w:lang w:val="es-MX"/>
        </w:rPr>
        <w:t xml:space="preserve"> de largo, la espicula izquierda es mas larga que la derecha, el extremo posterior del macho termina en espiral, con una cola conica redondeada.</w:t>
      </w:r>
    </w:p>
    <w:p w:rsidR="000500C0" w:rsidRPr="00A81DD2" w:rsidRDefault="000500C0" w:rsidP="000500C0">
      <w:pPr>
        <w:jc w:val="both"/>
        <w:rPr>
          <w:lang w:val="es-MX"/>
        </w:rPr>
      </w:pPr>
      <w:r w:rsidRPr="00A81DD2">
        <w:rPr>
          <w:lang w:val="es-MX"/>
        </w:rPr>
        <w:t>La hembra es vivípara (no pone huevecillos pone larvas vivas), son de color blanquecino.</w:t>
      </w:r>
    </w:p>
    <w:p w:rsidR="000500C0" w:rsidRPr="00A81DD2" w:rsidRDefault="000500C0" w:rsidP="000500C0">
      <w:pPr>
        <w:jc w:val="both"/>
        <w:rPr>
          <w:lang w:val="es-MX"/>
        </w:rPr>
      </w:pPr>
      <w:r>
        <w:rPr>
          <w:lang w:val="es-MX"/>
        </w:rPr>
        <w:t>E</w:t>
      </w:r>
      <w:r w:rsidRPr="00A81DD2">
        <w:rPr>
          <w:lang w:val="es-MX"/>
        </w:rPr>
        <w:t>n el ventrículo drercho copulan los adultos, L1 (microfilaria), porque anda circulando en sangre desde la arteria pulmonar, son llevados a los pulmones, cámara izquierda del corazón y a todo el sistema circulatoria. Son muy activas en la noche. Las microfilarias son ingeridas por mosquitos hembras, migrando al intestino y a</w:t>
      </w:r>
      <w:r>
        <w:rPr>
          <w:lang w:val="es-MX"/>
        </w:rPr>
        <w:t xml:space="preserve"> </w:t>
      </w:r>
      <w:r w:rsidRPr="00A81DD2">
        <w:rPr>
          <w:lang w:val="es-MX"/>
        </w:rPr>
        <w:t>los túbulos</w:t>
      </w:r>
      <w:r>
        <w:rPr>
          <w:lang w:val="es-MX"/>
        </w:rPr>
        <w:t xml:space="preserve"> de malpighi, hace su e</w:t>
      </w:r>
      <w:r w:rsidRPr="00A81DD2">
        <w:rPr>
          <w:lang w:val="es-MX"/>
        </w:rPr>
        <w:t>tisis a</w:t>
      </w:r>
      <w:r>
        <w:rPr>
          <w:lang w:val="es-MX"/>
        </w:rPr>
        <w:t xml:space="preserve"> L2, luego de 9 días hacen su e</w:t>
      </w:r>
      <w:r w:rsidRPr="00A81DD2">
        <w:rPr>
          <w:lang w:val="es-MX"/>
        </w:rPr>
        <w:t xml:space="preserve">tisis a L3 migrando hasta la cavidad torácica entra a los espacion cefálicos y alcanza la cavidad bucal (alcanzando el estado de microfilaria metaciclica) siendo esta la </w:t>
      </w:r>
      <w:proofErr w:type="gramStart"/>
      <w:r w:rsidRPr="00A81DD2">
        <w:rPr>
          <w:lang w:val="es-MX"/>
        </w:rPr>
        <w:t>infestante .</w:t>
      </w:r>
      <w:proofErr w:type="gramEnd"/>
    </w:p>
    <w:p w:rsidR="000500C0" w:rsidRPr="00A81DD2" w:rsidRDefault="000500C0" w:rsidP="000500C0">
      <w:pPr>
        <w:jc w:val="both"/>
        <w:rPr>
          <w:lang w:val="es-MX"/>
        </w:rPr>
      </w:pPr>
      <w:r w:rsidRPr="00A81DD2">
        <w:rPr>
          <w:lang w:val="es-MX"/>
        </w:rPr>
        <w:t>La infestación del perro ocurre en el momento en el que el mosquito ingiere sangre e inocula a L3, recorriendo todo el organismo por la circulación sanguínea  y después de 120 dias llega a co</w:t>
      </w:r>
      <w:r>
        <w:rPr>
          <w:lang w:val="es-MX"/>
        </w:rPr>
        <w:t>razón (lado derecho) hace su et</w:t>
      </w:r>
      <w:r w:rsidRPr="00A81DD2">
        <w:rPr>
          <w:lang w:val="es-MX"/>
        </w:rPr>
        <w:t>isis a L4 y L5 (adulto), repitiéndose el ciclo en 5 años se ven los signos.</w:t>
      </w:r>
    </w:p>
    <w:p w:rsidR="000500C0" w:rsidRPr="004173F4" w:rsidRDefault="000500C0" w:rsidP="000500C0">
      <w:pPr>
        <w:jc w:val="both"/>
        <w:rPr>
          <w:i/>
          <w:lang w:val="es-MX"/>
        </w:rPr>
      </w:pPr>
      <w:r w:rsidRPr="004173F4">
        <w:rPr>
          <w:i/>
          <w:lang w:val="es-MX"/>
        </w:rPr>
        <w:t>Patogenia:</w:t>
      </w:r>
    </w:p>
    <w:p w:rsidR="000500C0" w:rsidRPr="00A81DD2" w:rsidRDefault="000500C0" w:rsidP="000500C0">
      <w:pPr>
        <w:jc w:val="both"/>
        <w:rPr>
          <w:lang w:val="es-MX"/>
        </w:rPr>
      </w:pPr>
      <w:r w:rsidRPr="004173F4">
        <w:rPr>
          <w:u w:val="single"/>
          <w:lang w:val="es-MX"/>
        </w:rPr>
        <w:t>Efecto irritativo:</w:t>
      </w:r>
      <w:r w:rsidRPr="00A81DD2">
        <w:rPr>
          <w:lang w:val="es-MX"/>
        </w:rPr>
        <w:t xml:space="preserve"> los adultos provoc</w:t>
      </w:r>
      <w:r>
        <w:rPr>
          <w:lang w:val="es-MX"/>
        </w:rPr>
        <w:t>an endocarditis y endoarteritis</w:t>
      </w:r>
      <w:r w:rsidRPr="00A81DD2">
        <w:rPr>
          <w:lang w:val="es-MX"/>
        </w:rPr>
        <w:t xml:space="preserve">, mal funcionamiento delas </w:t>
      </w:r>
      <w:proofErr w:type="gramStart"/>
      <w:r w:rsidRPr="00A81DD2">
        <w:rPr>
          <w:lang w:val="es-MX"/>
        </w:rPr>
        <w:t>válvulas(</w:t>
      </w:r>
      <w:proofErr w:type="gramEnd"/>
      <w:r w:rsidRPr="00A81DD2">
        <w:rPr>
          <w:lang w:val="es-MX"/>
        </w:rPr>
        <w:t>soplos, chasquidos), y por ende hipertrofia compensatoria</w:t>
      </w:r>
    </w:p>
    <w:p w:rsidR="000500C0" w:rsidRPr="00A81DD2" w:rsidRDefault="000500C0" w:rsidP="000500C0">
      <w:pPr>
        <w:jc w:val="both"/>
        <w:rPr>
          <w:lang w:val="es-MX"/>
        </w:rPr>
      </w:pPr>
      <w:r w:rsidRPr="004173F4">
        <w:rPr>
          <w:u w:val="single"/>
          <w:lang w:val="es-MX"/>
        </w:rPr>
        <w:t>Efectos antigénicos:</w:t>
      </w:r>
      <w:r w:rsidRPr="00A81DD2">
        <w:rPr>
          <w:lang w:val="es-MX"/>
        </w:rPr>
        <w:t xml:space="preserve"> provocando endocarditis en las válvulas cardiacas y endoarteritis pulmonar proliferativa (microfilaria), fiebre.</w:t>
      </w:r>
    </w:p>
    <w:p w:rsidR="000500C0" w:rsidRPr="004173F4" w:rsidRDefault="000500C0" w:rsidP="000500C0">
      <w:pPr>
        <w:jc w:val="both"/>
        <w:rPr>
          <w:i/>
          <w:lang w:val="es-MX"/>
        </w:rPr>
      </w:pPr>
      <w:r w:rsidRPr="004173F4">
        <w:rPr>
          <w:u w:val="single"/>
          <w:lang w:val="es-MX"/>
        </w:rPr>
        <w:t>Efecto mecánico:</w:t>
      </w:r>
      <w:r w:rsidRPr="00A81DD2">
        <w:rPr>
          <w:lang w:val="es-MX"/>
        </w:rPr>
        <w:t xml:space="preserve"> (obstructivo), por el parasito adulto, insuficiencia cardiaca derecha, neumonía, endocarditis, presencia de émbolos y trombos en </w:t>
      </w:r>
      <w:proofErr w:type="gramStart"/>
      <w:r w:rsidRPr="00A81DD2">
        <w:rPr>
          <w:lang w:val="es-MX"/>
        </w:rPr>
        <w:t>pulmón ,</w:t>
      </w:r>
      <w:proofErr w:type="gramEnd"/>
      <w:r w:rsidRPr="00A81DD2">
        <w:rPr>
          <w:lang w:val="es-MX"/>
        </w:rPr>
        <w:t xml:space="preserve"> cerebro y otro tejidos , distención cardiovascular, glomerulonefritis , petequias en hígado, congestión y fallo cardiaco.</w:t>
      </w:r>
    </w:p>
    <w:p w:rsidR="000500C0" w:rsidRDefault="000500C0" w:rsidP="000500C0">
      <w:pPr>
        <w:jc w:val="both"/>
        <w:rPr>
          <w:i/>
          <w:lang w:val="es-MX"/>
        </w:rPr>
      </w:pPr>
      <w:r w:rsidRPr="004173F4">
        <w:rPr>
          <w:i/>
          <w:lang w:val="es-MX"/>
        </w:rPr>
        <w:t>Lesiones:</w:t>
      </w:r>
    </w:p>
    <w:p w:rsidR="000500C0" w:rsidRPr="004173F4" w:rsidRDefault="000500C0" w:rsidP="000500C0">
      <w:pPr>
        <w:jc w:val="both"/>
        <w:rPr>
          <w:i/>
          <w:lang w:val="es-MX"/>
        </w:rPr>
      </w:pPr>
      <w:r w:rsidRPr="00A81DD2">
        <w:rPr>
          <w:lang w:val="es-MX"/>
        </w:rPr>
        <w:t>Hipertrofia</w:t>
      </w:r>
      <w:r>
        <w:rPr>
          <w:lang w:val="es-MX"/>
        </w:rPr>
        <w:t xml:space="preserve"> </w:t>
      </w:r>
      <w:r w:rsidRPr="00A81DD2">
        <w:rPr>
          <w:lang w:val="es-MX"/>
        </w:rPr>
        <w:t xml:space="preserve"> del corazón, corazón redondo y aumentado de tamaño, arteriorsclerosis con hemorragia en arteria pulmonar, engrosamiento e hipertrofia de las arterias , hemorregia peribronquial, congestion y enfisema pulmonar, alveolos con fluido edematoso, fibrosis de tejido interalveolar, congestion pasiva del hígado y riñones, aumneto detamaño y cianosis.</w:t>
      </w:r>
    </w:p>
    <w:p w:rsidR="000500C0" w:rsidRDefault="000500C0" w:rsidP="000500C0">
      <w:pPr>
        <w:jc w:val="both"/>
        <w:rPr>
          <w:lang w:val="es-MX"/>
        </w:rPr>
      </w:pPr>
      <w:r>
        <w:rPr>
          <w:i/>
          <w:lang w:val="es-MX"/>
        </w:rPr>
        <w:t>Signos Clínicos</w:t>
      </w:r>
      <w:r w:rsidRPr="00A81DD2">
        <w:rPr>
          <w:lang w:val="es-MX"/>
        </w:rPr>
        <w:t xml:space="preserve">: </w:t>
      </w:r>
    </w:p>
    <w:p w:rsidR="000500C0" w:rsidRPr="00A81DD2" w:rsidRDefault="000500C0" w:rsidP="000500C0">
      <w:pPr>
        <w:jc w:val="both"/>
        <w:rPr>
          <w:lang w:val="es-MX"/>
        </w:rPr>
      </w:pPr>
      <w:proofErr w:type="gramStart"/>
      <w:r w:rsidRPr="00A81DD2">
        <w:rPr>
          <w:lang w:val="es-MX"/>
        </w:rPr>
        <w:t>a</w:t>
      </w:r>
      <w:proofErr w:type="gramEnd"/>
      <w:r w:rsidRPr="00A81DD2">
        <w:rPr>
          <w:lang w:val="es-MX"/>
        </w:rPr>
        <w:t xml:space="preserve"> partir de 5 años, tos, disnea, fatiga al ejercicio, crisis epileptiforme, eczema  o erupciones papulares en piel, acumulo de liquidos en cavidad abdominal  y los miembros, paro cardiaco.</w:t>
      </w:r>
    </w:p>
    <w:p w:rsidR="000500C0" w:rsidRPr="00A81DD2" w:rsidRDefault="000500C0" w:rsidP="000500C0">
      <w:pPr>
        <w:jc w:val="both"/>
        <w:rPr>
          <w:lang w:val="es-MX"/>
        </w:rPr>
      </w:pPr>
      <w:r w:rsidRPr="00A81DD2">
        <w:rPr>
          <w:lang w:val="es-MX"/>
        </w:rPr>
        <w:t>Principales: estertores, murmullos cardiacos, manifestaciones nerviosas por anemia cerebral, incordinacion, paresia o paraflegia, muerte súbita por infarto en pulmon y corazón.</w:t>
      </w:r>
    </w:p>
    <w:p w:rsidR="000500C0" w:rsidRDefault="000500C0" w:rsidP="000500C0">
      <w:pPr>
        <w:jc w:val="both"/>
        <w:rPr>
          <w:i/>
          <w:lang w:val="es-MX"/>
        </w:rPr>
      </w:pPr>
      <w:r w:rsidRPr="00F77AFE">
        <w:rPr>
          <w:i/>
          <w:lang w:val="es-MX"/>
        </w:rPr>
        <w:t>Diagnostico</w:t>
      </w:r>
      <w:r>
        <w:rPr>
          <w:i/>
          <w:lang w:val="es-MX"/>
        </w:rPr>
        <w:t xml:space="preserve"> Clínico</w:t>
      </w:r>
      <w:r w:rsidRPr="00F77AFE">
        <w:rPr>
          <w:i/>
          <w:lang w:val="es-MX"/>
        </w:rPr>
        <w:t>:</w:t>
      </w:r>
    </w:p>
    <w:p w:rsidR="000500C0" w:rsidRPr="00A81DD2" w:rsidRDefault="000500C0" w:rsidP="000500C0">
      <w:pPr>
        <w:jc w:val="both"/>
        <w:rPr>
          <w:lang w:val="es-MX"/>
        </w:rPr>
      </w:pPr>
      <w:r>
        <w:rPr>
          <w:lang w:val="es-MX"/>
        </w:rPr>
        <w:t xml:space="preserve">Clínicamente </w:t>
      </w:r>
      <w:r w:rsidRPr="00A81DD2">
        <w:rPr>
          <w:lang w:val="es-MX"/>
        </w:rPr>
        <w:t xml:space="preserve"> no es muy claro solo en perros viejos, frotis sanguíneo, técnica de centrifugación y </w:t>
      </w:r>
      <w:proofErr w:type="gramStart"/>
      <w:r w:rsidRPr="00A81DD2">
        <w:rPr>
          <w:lang w:val="es-MX"/>
        </w:rPr>
        <w:t>hemolisis ,</w:t>
      </w:r>
      <w:proofErr w:type="gramEnd"/>
      <w:r w:rsidRPr="00A81DD2">
        <w:rPr>
          <w:lang w:val="es-MX"/>
        </w:rPr>
        <w:t xml:space="preserve"> radiológico con medio de contraste en el torax, inmunológico: prueba de hematoglobinuria directa y la de flotación.</w:t>
      </w:r>
    </w:p>
    <w:p w:rsidR="000500C0" w:rsidRPr="00A81DD2" w:rsidRDefault="000500C0" w:rsidP="000500C0">
      <w:pPr>
        <w:jc w:val="both"/>
        <w:rPr>
          <w:lang w:val="es-MX"/>
        </w:rPr>
      </w:pPr>
      <w:r w:rsidRPr="00A81DD2">
        <w:rPr>
          <w:lang w:val="es-MX"/>
        </w:rPr>
        <w:t>Y ala necropsia.</w:t>
      </w:r>
    </w:p>
    <w:p w:rsidR="000500C0" w:rsidRDefault="000500C0" w:rsidP="000500C0">
      <w:pPr>
        <w:jc w:val="both"/>
        <w:rPr>
          <w:lang w:val="es-MX"/>
        </w:rPr>
      </w:pPr>
      <w:r w:rsidRPr="00F77AFE">
        <w:rPr>
          <w:i/>
          <w:lang w:val="es-MX"/>
        </w:rPr>
        <w:t>Tratamiento</w:t>
      </w:r>
      <w:r w:rsidRPr="00A81DD2">
        <w:rPr>
          <w:lang w:val="es-MX"/>
        </w:rPr>
        <w:t xml:space="preserve">: </w:t>
      </w:r>
    </w:p>
    <w:p w:rsidR="000500C0" w:rsidRPr="00A81DD2" w:rsidRDefault="000500C0" w:rsidP="000500C0">
      <w:pPr>
        <w:jc w:val="both"/>
        <w:rPr>
          <w:lang w:val="es-MX"/>
        </w:rPr>
      </w:pPr>
      <w:r w:rsidRPr="00A81DD2">
        <w:rPr>
          <w:lang w:val="es-MX"/>
        </w:rPr>
        <w:t>Primero</w:t>
      </w:r>
      <w:r>
        <w:rPr>
          <w:lang w:val="es-MX"/>
        </w:rPr>
        <w:t xml:space="preserve"> </w:t>
      </w:r>
      <w:r w:rsidRPr="00A81DD2">
        <w:rPr>
          <w:lang w:val="es-MX"/>
        </w:rPr>
        <w:t xml:space="preserve"> combatir a los parasitos adultos</w:t>
      </w:r>
    </w:p>
    <w:p w:rsidR="000500C0" w:rsidRPr="00A81DD2" w:rsidRDefault="000500C0" w:rsidP="000500C0">
      <w:pPr>
        <w:jc w:val="both"/>
        <w:rPr>
          <w:lang w:val="es-MX"/>
        </w:rPr>
      </w:pPr>
      <w:proofErr w:type="gramStart"/>
      <w:r w:rsidRPr="00A81DD2">
        <w:rPr>
          <w:lang w:val="es-MX"/>
        </w:rPr>
        <w:t>Dietilcarbamicina(</w:t>
      </w:r>
      <w:proofErr w:type="gramEnd"/>
      <w:r w:rsidRPr="00A81DD2">
        <w:rPr>
          <w:lang w:val="es-MX"/>
        </w:rPr>
        <w:t>adultos, microfilaria) 20 mg/kg por 10 dias cada 3 mese</w:t>
      </w:r>
    </w:p>
    <w:p w:rsidR="000500C0" w:rsidRPr="00A81DD2" w:rsidRDefault="000500C0" w:rsidP="000500C0">
      <w:pPr>
        <w:jc w:val="both"/>
        <w:rPr>
          <w:lang w:val="es-MX"/>
        </w:rPr>
      </w:pPr>
      <w:r w:rsidRPr="00A81DD2">
        <w:rPr>
          <w:lang w:val="es-MX"/>
        </w:rPr>
        <w:t>Diclorhidrato de melarsomina 2.5 mg/kg 2 veces cada 24 hr intravenoso.</w:t>
      </w:r>
    </w:p>
    <w:p w:rsidR="000500C0" w:rsidRPr="00A81DD2" w:rsidRDefault="000500C0" w:rsidP="000500C0">
      <w:pPr>
        <w:jc w:val="both"/>
        <w:rPr>
          <w:lang w:val="es-MX"/>
        </w:rPr>
      </w:pPr>
      <w:r w:rsidRPr="00A81DD2">
        <w:rPr>
          <w:lang w:val="es-MX"/>
        </w:rPr>
        <w:t>Ivermectina</w:t>
      </w:r>
    </w:p>
    <w:p w:rsidR="000500C0" w:rsidRPr="00A81DD2" w:rsidRDefault="000500C0" w:rsidP="000500C0">
      <w:pPr>
        <w:jc w:val="both"/>
        <w:rPr>
          <w:lang w:val="es-MX"/>
        </w:rPr>
      </w:pPr>
      <w:r w:rsidRPr="00F77AFE">
        <w:rPr>
          <w:i/>
          <w:lang w:val="es-MX"/>
        </w:rPr>
        <w:t>Prevención</w:t>
      </w:r>
      <w:r>
        <w:rPr>
          <w:i/>
          <w:lang w:val="es-MX"/>
        </w:rPr>
        <w:t xml:space="preserve"> y Control</w:t>
      </w:r>
      <w:r w:rsidRPr="00F77AFE">
        <w:rPr>
          <w:i/>
          <w:lang w:val="es-MX"/>
        </w:rPr>
        <w:t>:</w:t>
      </w:r>
      <w:r w:rsidRPr="00A81DD2">
        <w:rPr>
          <w:lang w:val="es-MX"/>
        </w:rPr>
        <w:t xml:space="preserve"> eliminar los focos de reproducción del mosquito como son charcos o cualquier recipiente que puede acumular agua.</w:t>
      </w:r>
    </w:p>
    <w:p w:rsidR="000500C0" w:rsidRDefault="000500C0" w:rsidP="000500C0">
      <w:pPr>
        <w:jc w:val="both"/>
        <w:rPr>
          <w:lang w:val="es-MX"/>
        </w:rPr>
      </w:pPr>
      <w:r w:rsidRPr="00A81DD2">
        <w:rPr>
          <w:lang w:val="es-MX"/>
        </w:rPr>
        <w:t>Uso de microfilaricida en épocas donde los mosquitos proliferen mas.</w:t>
      </w:r>
    </w:p>
    <w:p w:rsidR="000500C0" w:rsidRPr="00A81DD2" w:rsidRDefault="000500C0" w:rsidP="000500C0">
      <w:pPr>
        <w:jc w:val="both"/>
        <w:rPr>
          <w:lang w:val="es-MX"/>
        </w:rPr>
      </w:pPr>
    </w:p>
    <w:p w:rsidR="000500C0" w:rsidRPr="00A81DD2" w:rsidRDefault="000500C0" w:rsidP="000500C0">
      <w:pPr>
        <w:rPr>
          <w:b/>
          <w:lang w:val="es-MX"/>
        </w:rPr>
      </w:pPr>
    </w:p>
    <w:p w:rsidR="000500C0" w:rsidRPr="00A81DD2" w:rsidRDefault="000500C0" w:rsidP="000500C0">
      <w:pPr>
        <w:rPr>
          <w:b/>
        </w:rPr>
      </w:pPr>
      <w:r w:rsidRPr="00A81DD2">
        <w:rPr>
          <w:b/>
        </w:rPr>
        <w:t>5.3      Muscular (Sistemica)</w:t>
      </w:r>
    </w:p>
    <w:p w:rsidR="000500C0" w:rsidRPr="00F77AFE" w:rsidRDefault="000500C0" w:rsidP="000500C0">
      <w:pPr>
        <w:rPr>
          <w:b/>
        </w:rPr>
      </w:pPr>
      <w:r w:rsidRPr="00A81DD2">
        <w:rPr>
          <w:b/>
        </w:rPr>
        <w:t>5.3.1   Toxoplasmosis</w:t>
      </w:r>
    </w:p>
    <w:p w:rsidR="000500C0" w:rsidRPr="00F77AFE" w:rsidRDefault="000500C0" w:rsidP="000500C0">
      <w:pPr>
        <w:jc w:val="both"/>
        <w:rPr>
          <w:i/>
          <w:lang w:val="es-MX"/>
        </w:rPr>
      </w:pPr>
      <w:r>
        <w:rPr>
          <w:i/>
          <w:lang w:val="es-MX"/>
        </w:rPr>
        <w:t>Definición:</w:t>
      </w:r>
    </w:p>
    <w:p w:rsidR="000500C0" w:rsidRPr="00A81DD2" w:rsidRDefault="000500C0" w:rsidP="000500C0">
      <w:pPr>
        <w:jc w:val="both"/>
        <w:rPr>
          <w:lang w:val="es-MX"/>
        </w:rPr>
      </w:pPr>
      <w:r w:rsidRPr="00A81DD2">
        <w:rPr>
          <w:lang w:val="es-MX"/>
        </w:rPr>
        <w:t xml:space="preserve">Enfermedad zoonotica causada por Toxoplasma </w:t>
      </w:r>
      <w:proofErr w:type="gramStart"/>
      <w:r w:rsidRPr="00A81DD2">
        <w:rPr>
          <w:lang w:val="es-MX"/>
        </w:rPr>
        <w:t>gondii ,</w:t>
      </w:r>
      <w:proofErr w:type="gramEnd"/>
      <w:r w:rsidRPr="00A81DD2">
        <w:rPr>
          <w:lang w:val="es-MX"/>
        </w:rPr>
        <w:t xml:space="preserve"> cuyo huésped habitual es el gato y como huéspedes intermediarios a todos los mamíferos, incluyendo al hombre; y algunas especies de aves.</w:t>
      </w:r>
    </w:p>
    <w:p w:rsidR="000500C0" w:rsidRPr="00A81DD2" w:rsidRDefault="000500C0" w:rsidP="000500C0">
      <w:pPr>
        <w:jc w:val="both"/>
        <w:rPr>
          <w:lang w:val="es-MX"/>
        </w:rPr>
      </w:pPr>
    </w:p>
    <w:p w:rsidR="000500C0" w:rsidRPr="00F77AFE" w:rsidRDefault="000500C0" w:rsidP="000500C0">
      <w:pPr>
        <w:jc w:val="both"/>
        <w:rPr>
          <w:i/>
          <w:lang w:val="es-MX"/>
        </w:rPr>
      </w:pPr>
      <w:r w:rsidRPr="00F77AFE">
        <w:rPr>
          <w:i/>
          <w:lang w:val="es-MX"/>
        </w:rPr>
        <w:t>Agente etiológico</w:t>
      </w:r>
    </w:p>
    <w:p w:rsidR="000500C0" w:rsidRPr="00A81DD2" w:rsidRDefault="000500C0" w:rsidP="000500C0">
      <w:pPr>
        <w:jc w:val="both"/>
        <w:rPr>
          <w:lang w:val="es-MX"/>
        </w:rPr>
      </w:pPr>
      <w:r w:rsidRPr="00A81DD2">
        <w:rPr>
          <w:lang w:val="es-MX"/>
        </w:rPr>
        <w:t>Toxoplasma gondii es un protozoario cuyo morfología es la de un ocisto con dos esporoblastos y cuatro esporozoitos cada uno.</w:t>
      </w:r>
    </w:p>
    <w:p w:rsidR="000500C0" w:rsidRPr="00A81DD2" w:rsidRDefault="000500C0" w:rsidP="000500C0">
      <w:pPr>
        <w:jc w:val="both"/>
        <w:rPr>
          <w:lang w:val="es-MX"/>
        </w:rPr>
      </w:pPr>
    </w:p>
    <w:p w:rsidR="000500C0" w:rsidRPr="00F77AFE" w:rsidRDefault="000500C0" w:rsidP="000500C0">
      <w:pPr>
        <w:jc w:val="both"/>
        <w:rPr>
          <w:i/>
          <w:lang w:val="es-MX"/>
        </w:rPr>
      </w:pPr>
      <w:r w:rsidRPr="00F77AFE">
        <w:rPr>
          <w:i/>
          <w:lang w:val="es-MX"/>
        </w:rPr>
        <w:t>Ciclo biológico</w:t>
      </w:r>
    </w:p>
    <w:p w:rsidR="000500C0" w:rsidRPr="00A81DD2" w:rsidRDefault="000500C0" w:rsidP="000500C0">
      <w:pPr>
        <w:jc w:val="both"/>
        <w:rPr>
          <w:lang w:val="es-MX"/>
        </w:rPr>
      </w:pPr>
      <w:r w:rsidRPr="00A81DD2">
        <w:rPr>
          <w:lang w:val="es-MX"/>
        </w:rPr>
        <w:t>La toxoplasmosis en gatos se presenta de manera gastrointestinal principalmente</w:t>
      </w:r>
    </w:p>
    <w:p w:rsidR="000500C0" w:rsidRPr="00A81DD2" w:rsidRDefault="000500C0" w:rsidP="000500C0">
      <w:pPr>
        <w:jc w:val="both"/>
        <w:rPr>
          <w:lang w:val="es-MX"/>
        </w:rPr>
      </w:pPr>
      <w:r w:rsidRPr="00A81DD2">
        <w:rPr>
          <w:lang w:val="es-MX"/>
        </w:rPr>
        <w:t>El ocisto maduro es ingerido por el gato, este eclosiona y se liberan los esporozoitos, los cuales penetran las células intestinales, dentro de esta el esporozoito se redondea formando al tropozoide alimentandose saprosoicamente con lo cual aumenta su tamaño; empieza a dividir su núcleo, convirtiéndose en esquizonte con merozoitos, un vez listos estos merozoitos rompen la célula para liberarse, un vez liberados parasitan a otras células, en donde se desarrollan los gamentos dando lugar a gametos femeninos en una célula  y a gametos masculinos en otra. Ya listos los gametos masculinos revientan la célula para liberarse y así fecundar a los gametos femeninos formándose con esto el cigoto o huevo. Los huevos caen a la luz intestinal, secreta un cascaron y son eliminados por heces, ya en el cuelo empieza a reproducirse hasta convertirse en un ocisto maduro.</w:t>
      </w:r>
    </w:p>
    <w:p w:rsidR="000500C0" w:rsidRPr="00A81DD2" w:rsidRDefault="000500C0" w:rsidP="000500C0">
      <w:pPr>
        <w:jc w:val="both"/>
        <w:rPr>
          <w:lang w:val="es-MX"/>
        </w:rPr>
      </w:pPr>
      <w:r w:rsidRPr="00A81DD2">
        <w:rPr>
          <w:lang w:val="es-MX"/>
        </w:rPr>
        <w:t xml:space="preserve">Cuando el ocisto infestante es ingerido por los huéspedes intermediarios (todos los mamíferos incluyendo al gato), eclosionan liberándose los esporoblastos y los esporozoitos en el intestino de los huéspedes intermediario, al no reconocer las células de estos atraviesan el intestino, donde son ingeridos por los macrófagos, pero no son destruidos, estos se redondean quedando protegidos y empiezan a reproducirse. Formando los taquizoitos, cuando se han desarrollando en gran cantidad revientan a el macrófago, un vez liberados en el torrente sanguíneo son ingeridos por otros macrófagos en ganglios linfáticos, bazo, hígado, medula espinal, ojo, cerebro, </w:t>
      </w:r>
      <w:proofErr w:type="gramStart"/>
      <w:r w:rsidRPr="00A81DD2">
        <w:rPr>
          <w:lang w:val="es-MX"/>
        </w:rPr>
        <w:t>etc..</w:t>
      </w:r>
      <w:proofErr w:type="gramEnd"/>
      <w:r w:rsidRPr="00A81DD2">
        <w:rPr>
          <w:lang w:val="es-MX"/>
        </w:rPr>
        <w:t>Dependiendo de la respuesta del organismo se producirán primera, segunda, tercera o cuarta generación, lo que llevara a la muerte del animal. También puede parasitarse el producto, naciendo aparentemente sano o con problemas de macrocefalia, hidrocefalia, lo que dependerá de la etapa de gestación en la que se haya parasitado.</w:t>
      </w:r>
    </w:p>
    <w:p w:rsidR="000500C0" w:rsidRPr="00A81DD2" w:rsidRDefault="000500C0" w:rsidP="000500C0">
      <w:pPr>
        <w:jc w:val="both"/>
        <w:rPr>
          <w:lang w:val="es-MX"/>
        </w:rPr>
      </w:pPr>
      <w:r w:rsidRPr="00A81DD2">
        <w:rPr>
          <w:lang w:val="es-MX"/>
        </w:rPr>
        <w:t>En la tercera o cuarta generación, se reproducen pero permanecen encapsulados, por lo que en caso de reventarse el macrófago ya no se liberan taquizoitos, sino que estos permanecen encapsulados, imposibilitados de parasitar otra célula, por vía sanguínea llegan a tejido muscular donde son enquistados, pudiendo ser calcificados. Esta carne es consumida por carnívoros incluyendo al gato ahora como huésped intermediario.</w:t>
      </w:r>
    </w:p>
    <w:p w:rsidR="000500C0" w:rsidRPr="00F77AFE" w:rsidRDefault="000500C0" w:rsidP="000500C0">
      <w:pPr>
        <w:jc w:val="both"/>
        <w:rPr>
          <w:i/>
          <w:lang w:val="es-MX"/>
        </w:rPr>
      </w:pPr>
      <w:r w:rsidRPr="00F77AFE">
        <w:rPr>
          <w:i/>
          <w:lang w:val="es-MX"/>
        </w:rPr>
        <w:t>Signos clínicos</w:t>
      </w:r>
    </w:p>
    <w:p w:rsidR="000500C0" w:rsidRPr="00A81DD2" w:rsidRDefault="000500C0" w:rsidP="000500C0">
      <w:pPr>
        <w:jc w:val="both"/>
        <w:rPr>
          <w:lang w:val="es-MX"/>
        </w:rPr>
      </w:pPr>
      <w:r w:rsidRPr="00A81DD2">
        <w:rPr>
          <w:lang w:val="es-MX"/>
        </w:rPr>
        <w:t>El gato como huésped definitivo presenta una leve diarrea, enteritis.</w:t>
      </w:r>
    </w:p>
    <w:p w:rsidR="000500C0" w:rsidRPr="00A81DD2" w:rsidRDefault="000500C0" w:rsidP="000500C0">
      <w:pPr>
        <w:jc w:val="both"/>
        <w:rPr>
          <w:lang w:val="es-MX"/>
        </w:rPr>
      </w:pPr>
      <w:r w:rsidRPr="00A81DD2">
        <w:rPr>
          <w:lang w:val="es-MX"/>
        </w:rPr>
        <w:t>Los huéspedes intermediarios la enfermedad es mas severa aunque no es muy clara; pudiéndose presentar macrocefalia, muerte neonatal, uveítis, ceguera, baja en la producción</w:t>
      </w:r>
    </w:p>
    <w:p w:rsidR="000500C0" w:rsidRPr="00F77AFE" w:rsidRDefault="000500C0" w:rsidP="000500C0">
      <w:pPr>
        <w:jc w:val="both"/>
        <w:rPr>
          <w:i/>
          <w:lang w:val="es-MX"/>
        </w:rPr>
      </w:pPr>
      <w:r w:rsidRPr="00F77AFE">
        <w:rPr>
          <w:i/>
          <w:lang w:val="es-MX"/>
        </w:rPr>
        <w:t>Diagnostico</w:t>
      </w:r>
    </w:p>
    <w:p w:rsidR="000500C0" w:rsidRPr="00A81DD2" w:rsidRDefault="000500C0" w:rsidP="000500C0">
      <w:pPr>
        <w:jc w:val="both"/>
        <w:rPr>
          <w:lang w:val="es-MX"/>
        </w:rPr>
      </w:pPr>
      <w:r w:rsidRPr="00A81DD2">
        <w:rPr>
          <w:lang w:val="es-MX"/>
        </w:rPr>
        <w:t>Pruebas coproparasitoscopicas</w:t>
      </w:r>
    </w:p>
    <w:p w:rsidR="000500C0" w:rsidRPr="00A81DD2" w:rsidRDefault="000500C0" w:rsidP="000500C0">
      <w:pPr>
        <w:jc w:val="both"/>
        <w:rPr>
          <w:lang w:val="es-MX"/>
        </w:rPr>
      </w:pPr>
      <w:r w:rsidRPr="00A81DD2">
        <w:rPr>
          <w:lang w:val="es-MX"/>
        </w:rPr>
        <w:t>Histopatología de ganglios, hígado, bazo, etc.</w:t>
      </w:r>
    </w:p>
    <w:p w:rsidR="000500C0" w:rsidRPr="00A81DD2" w:rsidRDefault="000500C0" w:rsidP="000500C0">
      <w:pPr>
        <w:jc w:val="both"/>
        <w:rPr>
          <w:lang w:val="es-MX"/>
        </w:rPr>
      </w:pPr>
      <w:r w:rsidRPr="00A81DD2">
        <w:rPr>
          <w:lang w:val="es-MX"/>
        </w:rPr>
        <w:t>Serológicos</w:t>
      </w:r>
    </w:p>
    <w:p w:rsidR="000500C0" w:rsidRPr="00F77AFE" w:rsidRDefault="000500C0" w:rsidP="000500C0">
      <w:pPr>
        <w:jc w:val="both"/>
        <w:rPr>
          <w:i/>
          <w:lang w:val="es-MX"/>
        </w:rPr>
      </w:pPr>
      <w:r w:rsidRPr="00F77AFE">
        <w:rPr>
          <w:i/>
          <w:lang w:val="es-MX"/>
        </w:rPr>
        <w:t xml:space="preserve">Tratamiento </w:t>
      </w:r>
    </w:p>
    <w:p w:rsidR="000500C0" w:rsidRPr="00A81DD2" w:rsidRDefault="000500C0" w:rsidP="000500C0">
      <w:pPr>
        <w:jc w:val="both"/>
        <w:rPr>
          <w:lang w:val="es-MX"/>
        </w:rPr>
      </w:pPr>
      <w:r w:rsidRPr="00A81DD2">
        <w:rPr>
          <w:lang w:val="es-MX"/>
        </w:rPr>
        <w:t>Desparasitación con diferentes sales de sulfas</w:t>
      </w:r>
    </w:p>
    <w:p w:rsidR="000500C0" w:rsidRPr="00A81DD2" w:rsidRDefault="000500C0" w:rsidP="000500C0">
      <w:pPr>
        <w:jc w:val="both"/>
        <w:rPr>
          <w:lang w:val="es-MX"/>
        </w:rPr>
      </w:pPr>
      <w:r w:rsidRPr="00A81DD2">
        <w:rPr>
          <w:lang w:val="es-MX"/>
        </w:rPr>
        <w:t>En los huéspedes intermediarios sulfas I.V. mezcladas con pirimetamidas 100 mg/kg/día o 1mg/kg/día para sulfas y para la pirimetamina respectivamente.</w:t>
      </w:r>
    </w:p>
    <w:p w:rsidR="000500C0" w:rsidRPr="00F77AFE" w:rsidRDefault="000500C0" w:rsidP="000500C0">
      <w:pPr>
        <w:jc w:val="both"/>
        <w:rPr>
          <w:i/>
          <w:lang w:val="es-MX"/>
        </w:rPr>
      </w:pPr>
      <w:r w:rsidRPr="00F77AFE">
        <w:rPr>
          <w:i/>
          <w:lang w:val="es-MX"/>
        </w:rPr>
        <w:t>Prevención</w:t>
      </w:r>
      <w:r>
        <w:rPr>
          <w:i/>
          <w:lang w:val="es-MX"/>
        </w:rPr>
        <w:t xml:space="preserve"> y Control</w:t>
      </w:r>
    </w:p>
    <w:p w:rsidR="000500C0" w:rsidRPr="00A81DD2" w:rsidRDefault="000500C0" w:rsidP="000500C0">
      <w:pPr>
        <w:jc w:val="both"/>
        <w:rPr>
          <w:lang w:val="es-MX"/>
        </w:rPr>
      </w:pPr>
      <w:r w:rsidRPr="00A81DD2">
        <w:rPr>
          <w:lang w:val="es-MX"/>
        </w:rPr>
        <w:t>Manejo de gatos (deben ser totalmente hogareños)</w:t>
      </w:r>
    </w:p>
    <w:p w:rsidR="000500C0" w:rsidRPr="00AF0350" w:rsidRDefault="000500C0" w:rsidP="00AF0350">
      <w:pPr>
        <w:jc w:val="both"/>
        <w:rPr>
          <w:lang w:val="es-MX"/>
        </w:rPr>
      </w:pPr>
      <w:r w:rsidRPr="00A81DD2">
        <w:rPr>
          <w:lang w:val="es-MX"/>
        </w:rPr>
        <w:t>Manejo c</w:t>
      </w:r>
      <w:r w:rsidR="00AF0350">
        <w:rPr>
          <w:lang w:val="es-MX"/>
        </w:rPr>
        <w:t>orrecto de las heces y el pelo.</w:t>
      </w:r>
    </w:p>
    <w:p w:rsidR="000500C0" w:rsidRPr="00FE7016" w:rsidRDefault="000500C0" w:rsidP="000500C0">
      <w:pPr>
        <w:rPr>
          <w:b/>
        </w:rPr>
      </w:pPr>
      <w:r w:rsidRPr="00FE7016">
        <w:rPr>
          <w:b/>
        </w:rPr>
        <w:t xml:space="preserve">BLOQUE </w:t>
      </w:r>
      <w:r>
        <w:rPr>
          <w:b/>
        </w:rPr>
        <w:t>VI  ENFERMEDADES PARASITARIAS DE</w:t>
      </w:r>
      <w:r w:rsidRPr="00FE7016">
        <w:rPr>
          <w:b/>
        </w:rPr>
        <w:t xml:space="preserve"> ABEJAS</w:t>
      </w:r>
    </w:p>
    <w:p w:rsidR="000500C0" w:rsidRPr="00FE7016" w:rsidRDefault="000500C0" w:rsidP="000500C0">
      <w:pPr>
        <w:rPr>
          <w:b/>
        </w:rPr>
      </w:pPr>
      <w:r w:rsidRPr="00FE7016">
        <w:rPr>
          <w:b/>
        </w:rPr>
        <w:t>6.1     Respiratoria</w:t>
      </w:r>
    </w:p>
    <w:p w:rsidR="000500C0" w:rsidRDefault="000500C0" w:rsidP="000500C0">
      <w:pPr>
        <w:rPr>
          <w:b/>
        </w:rPr>
      </w:pPr>
      <w:r w:rsidRPr="00FE7016">
        <w:rPr>
          <w:b/>
        </w:rPr>
        <w:t>6.1.1   Acarapidosis</w:t>
      </w:r>
    </w:p>
    <w:p w:rsidR="000500C0" w:rsidRDefault="000500C0" w:rsidP="000500C0">
      <w:pPr>
        <w:jc w:val="both"/>
        <w:rPr>
          <w:b/>
        </w:rPr>
      </w:pPr>
      <w:r w:rsidRPr="00B64D38">
        <w:rPr>
          <w:b/>
        </w:rPr>
        <w:t>Acariosis apícola</w:t>
      </w:r>
    </w:p>
    <w:p w:rsidR="000500C0" w:rsidRPr="00B64D38" w:rsidRDefault="000500C0" w:rsidP="000500C0">
      <w:pPr>
        <w:jc w:val="both"/>
        <w:rPr>
          <w:b/>
          <w:i/>
        </w:rPr>
      </w:pPr>
      <w:r w:rsidRPr="00B64D38">
        <w:rPr>
          <w:i/>
        </w:rPr>
        <w:t xml:space="preserve">Agente Etiológico: </w:t>
      </w:r>
      <w:r w:rsidRPr="00B64D38">
        <w:rPr>
          <w:i/>
          <w:u w:val="single"/>
        </w:rPr>
        <w:t>Acarapis wodii</w:t>
      </w:r>
    </w:p>
    <w:p w:rsidR="000500C0" w:rsidRDefault="000500C0" w:rsidP="000500C0">
      <w:pPr>
        <w:jc w:val="both"/>
        <w:rPr>
          <w:i/>
        </w:rPr>
      </w:pPr>
      <w:r>
        <w:rPr>
          <w:i/>
        </w:rPr>
        <w:t>Ciclo Biológico:</w:t>
      </w:r>
    </w:p>
    <w:p w:rsidR="000500C0" w:rsidRPr="00B64D38" w:rsidRDefault="000500C0" w:rsidP="000500C0">
      <w:pPr>
        <w:jc w:val="both"/>
      </w:pPr>
      <w:r w:rsidRPr="00B64D38">
        <w:t>Se</w:t>
      </w:r>
      <w:r w:rsidRPr="00B64D38">
        <w:rPr>
          <w:u w:val="single"/>
        </w:rPr>
        <w:t xml:space="preserve"> </w:t>
      </w:r>
      <w:r w:rsidRPr="00B64D38">
        <w:t xml:space="preserve">aloja en tráqueas de abejas, es transparente muy parecido a sarcoptes, se alimenta de hemolinfa, pone sus huevecillos que son muy grandes- eclionan surge ninfa1-2º3dias después ninfa 3- adulto, el adulto sale y contagia a otrasabejas, siendo porcontacto diecto. </w:t>
      </w:r>
    </w:p>
    <w:p w:rsidR="000500C0" w:rsidRPr="00B64D38" w:rsidRDefault="000500C0" w:rsidP="000500C0">
      <w:pPr>
        <w:jc w:val="both"/>
        <w:rPr>
          <w:i/>
        </w:rPr>
      </w:pPr>
      <w:r w:rsidRPr="00B64D38">
        <w:rPr>
          <w:i/>
        </w:rPr>
        <w:t>Signos</w:t>
      </w:r>
    </w:p>
    <w:p w:rsidR="000500C0" w:rsidRPr="00B64D38" w:rsidRDefault="000500C0" w:rsidP="000500C0">
      <w:pPr>
        <w:numPr>
          <w:ilvl w:val="0"/>
          <w:numId w:val="91"/>
        </w:numPr>
        <w:spacing w:after="0"/>
        <w:jc w:val="both"/>
      </w:pPr>
      <w:r w:rsidRPr="00B64D38">
        <w:t>Disnea (debilidad de colmena)</w:t>
      </w:r>
    </w:p>
    <w:p w:rsidR="000500C0" w:rsidRPr="00B64D38" w:rsidRDefault="000500C0" w:rsidP="000500C0">
      <w:pPr>
        <w:numPr>
          <w:ilvl w:val="0"/>
          <w:numId w:val="91"/>
        </w:numPr>
        <w:spacing w:after="0"/>
        <w:jc w:val="both"/>
      </w:pPr>
      <w:r w:rsidRPr="00B64D38">
        <w:t>Abeja se sacude</w:t>
      </w:r>
    </w:p>
    <w:p w:rsidR="000500C0" w:rsidRPr="00B64D38" w:rsidRDefault="000500C0" w:rsidP="000500C0">
      <w:pPr>
        <w:numPr>
          <w:ilvl w:val="0"/>
          <w:numId w:val="91"/>
        </w:numPr>
        <w:spacing w:after="0"/>
        <w:jc w:val="both"/>
      </w:pPr>
      <w:r w:rsidRPr="00B64D38">
        <w:t>Se sofoca rápido</w:t>
      </w:r>
    </w:p>
    <w:p w:rsidR="000500C0" w:rsidRPr="00B64D38" w:rsidRDefault="000500C0" w:rsidP="000500C0">
      <w:pPr>
        <w:numPr>
          <w:ilvl w:val="0"/>
          <w:numId w:val="91"/>
        </w:numPr>
        <w:spacing w:after="0"/>
        <w:jc w:val="both"/>
      </w:pPr>
      <w:r w:rsidRPr="00B64D38">
        <w:t>Abeja camina alrededor de la colmena</w:t>
      </w:r>
    </w:p>
    <w:p w:rsidR="000500C0" w:rsidRPr="00B64D38" w:rsidRDefault="000500C0" w:rsidP="000500C0">
      <w:pPr>
        <w:numPr>
          <w:ilvl w:val="0"/>
          <w:numId w:val="91"/>
        </w:numPr>
        <w:spacing w:after="0"/>
        <w:jc w:val="both"/>
      </w:pPr>
      <w:r w:rsidRPr="00B64D38">
        <w:t>Baja producción</w:t>
      </w:r>
    </w:p>
    <w:p w:rsidR="000500C0" w:rsidRPr="00B64D38" w:rsidRDefault="000500C0" w:rsidP="000500C0">
      <w:pPr>
        <w:jc w:val="both"/>
        <w:rPr>
          <w:i/>
        </w:rPr>
      </w:pPr>
      <w:r w:rsidRPr="00B64D38">
        <w:rPr>
          <w:i/>
        </w:rPr>
        <w:t>Diagnostico</w:t>
      </w:r>
    </w:p>
    <w:p w:rsidR="000500C0" w:rsidRPr="00B64D38" w:rsidRDefault="000500C0" w:rsidP="000500C0">
      <w:pPr>
        <w:jc w:val="both"/>
      </w:pPr>
      <w:r w:rsidRPr="00B64D38">
        <w:t>Técnica de acido láctico</w:t>
      </w:r>
    </w:p>
    <w:p w:rsidR="000500C0" w:rsidRPr="00B64D38" w:rsidRDefault="000500C0" w:rsidP="000500C0">
      <w:pPr>
        <w:jc w:val="both"/>
      </w:pPr>
      <w:r w:rsidRPr="00B64D38">
        <w:t>Se pide 25-50 abejas en agua jabonosa, setoma muestra del10% de muestra se decapita y conuna aguja hipodérmica, introducir aguja en orificio de torax y con movimiento cicular tratar de sacar todo el paquete viceral del torax, se coloca en laminilla, se extiende y  se leagrga una o dos gotas de acido láctico al4% (para aclarar las traqueas), se pone cubreobjeto y se ve 10x.</w:t>
      </w:r>
    </w:p>
    <w:p w:rsidR="000500C0" w:rsidRPr="00B64D38" w:rsidRDefault="000500C0" w:rsidP="000500C0">
      <w:pPr>
        <w:jc w:val="both"/>
        <w:rPr>
          <w:i/>
        </w:rPr>
      </w:pPr>
      <w:r w:rsidRPr="00B64D38">
        <w:rPr>
          <w:i/>
        </w:rPr>
        <w:t>Tratamiento</w:t>
      </w:r>
    </w:p>
    <w:p w:rsidR="000500C0" w:rsidRPr="00B64D38" w:rsidRDefault="000500C0" w:rsidP="000500C0">
      <w:pPr>
        <w:jc w:val="both"/>
      </w:pPr>
      <w:r w:rsidRPr="00B64D38">
        <w:t>Parecido al de varroa. Insecticidas, acaricidas.</w:t>
      </w:r>
    </w:p>
    <w:p w:rsidR="000500C0" w:rsidRPr="00FE7016" w:rsidRDefault="000500C0" w:rsidP="000500C0">
      <w:pPr>
        <w:rPr>
          <w:b/>
        </w:rPr>
      </w:pPr>
      <w:r w:rsidRPr="00FE7016">
        <w:rPr>
          <w:b/>
        </w:rPr>
        <w:t>6.2      Ectoparasitosis</w:t>
      </w:r>
    </w:p>
    <w:p w:rsidR="000500C0" w:rsidRPr="00FE7016" w:rsidRDefault="000500C0" w:rsidP="000500C0">
      <w:pPr>
        <w:rPr>
          <w:b/>
        </w:rPr>
      </w:pPr>
      <w:r w:rsidRPr="00FE7016">
        <w:rPr>
          <w:b/>
        </w:rPr>
        <w:t>6.2.1   Varroosis</w:t>
      </w:r>
    </w:p>
    <w:p w:rsidR="000500C0" w:rsidRDefault="000500C0" w:rsidP="000500C0">
      <w:pPr>
        <w:jc w:val="both"/>
        <w:rPr>
          <w:u w:val="single"/>
        </w:rPr>
      </w:pPr>
      <w:r w:rsidRPr="00B64D38">
        <w:rPr>
          <w:i/>
        </w:rPr>
        <w:t>Agente etiológico</w:t>
      </w:r>
      <w:r w:rsidRPr="00B64D38">
        <w:t xml:space="preserve">: </w:t>
      </w:r>
      <w:r w:rsidRPr="00FE7016">
        <w:rPr>
          <w:i/>
        </w:rPr>
        <w:t>Varroa destructor</w:t>
      </w:r>
      <w:r w:rsidRPr="00B64D38">
        <w:rPr>
          <w:u w:val="single"/>
        </w:rPr>
        <w:t>,</w:t>
      </w:r>
    </w:p>
    <w:p w:rsidR="000500C0" w:rsidRPr="00B64D38" w:rsidRDefault="000500C0" w:rsidP="000500C0">
      <w:pPr>
        <w:jc w:val="both"/>
      </w:pPr>
      <w:r w:rsidRPr="00B64D38">
        <w:t>Se</w:t>
      </w:r>
      <w:r>
        <w:t xml:space="preserve"> </w:t>
      </w:r>
      <w:r w:rsidRPr="00B64D38">
        <w:t xml:space="preserve"> alimenta de la hemolinfa de la abeja, introduciendo sus órganos bucales entre los entrelitos (placas de abeja), parasita todos los estadios de la abeja.</w:t>
      </w:r>
    </w:p>
    <w:p w:rsidR="000500C0" w:rsidRPr="00B64D38" w:rsidRDefault="000500C0" w:rsidP="000500C0">
      <w:pPr>
        <w:jc w:val="both"/>
      </w:pPr>
      <w:r w:rsidRPr="00B64D38">
        <w:rPr>
          <w:i/>
        </w:rPr>
        <w:t>Morfología:</w:t>
      </w:r>
      <w:r>
        <w:t xml:space="preserve"> </w:t>
      </w:r>
      <w:r w:rsidRPr="00B64D38">
        <w:t>Es un acaro ovoide horizontal (forma de cazuela), tiene capitulo pequeño y corto, con cuatro pares de patas que están en posición ventral.los adultos miden1mm de longitud, de tal forma que se pueden ver a simple vista, las hembras presentan coloración rojiza,</w:t>
      </w:r>
    </w:p>
    <w:p w:rsidR="000500C0" w:rsidRPr="00B64D38" w:rsidRDefault="000500C0" w:rsidP="000500C0">
      <w:pPr>
        <w:jc w:val="both"/>
        <w:rPr>
          <w:i/>
        </w:rPr>
      </w:pPr>
      <w:r w:rsidRPr="00B64D38">
        <w:rPr>
          <w:i/>
        </w:rPr>
        <w:t xml:space="preserve">Definición </w:t>
      </w:r>
    </w:p>
    <w:p w:rsidR="000500C0" w:rsidRPr="00B64D38" w:rsidRDefault="000500C0" w:rsidP="000500C0">
      <w:pPr>
        <w:jc w:val="both"/>
      </w:pPr>
      <w:r w:rsidRPr="00B64D38">
        <w:t>Parasitosis externa de las abejas, que repercute en la producción apícola</w:t>
      </w:r>
    </w:p>
    <w:p w:rsidR="000500C0" w:rsidRPr="00B64D38" w:rsidRDefault="000500C0" w:rsidP="000500C0">
      <w:pPr>
        <w:jc w:val="both"/>
        <w:rPr>
          <w:i/>
        </w:rPr>
      </w:pPr>
      <w:r>
        <w:rPr>
          <w:i/>
        </w:rPr>
        <w:t>Ciclo B</w:t>
      </w:r>
      <w:r w:rsidRPr="00B64D38">
        <w:rPr>
          <w:i/>
        </w:rPr>
        <w:t>iológico</w:t>
      </w:r>
    </w:p>
    <w:p w:rsidR="000500C0" w:rsidRPr="00B64D38" w:rsidRDefault="000500C0" w:rsidP="000500C0">
      <w:pPr>
        <w:jc w:val="both"/>
      </w:pPr>
      <w:r w:rsidRPr="00B64D38">
        <w:t xml:space="preserve">Ciclo directo, transmisión </w:t>
      </w:r>
      <w:proofErr w:type="gramStart"/>
      <w:r w:rsidRPr="00B64D38">
        <w:t>directa ,de</w:t>
      </w:r>
      <w:proofErr w:type="gramEnd"/>
      <w:r w:rsidRPr="00B64D38">
        <w:t xml:space="preserve"> abeja a abeja; dado por pillaje, extravío de abejas, por introducción de cría.</w:t>
      </w:r>
    </w:p>
    <w:p w:rsidR="000500C0" w:rsidRDefault="000500C0" w:rsidP="000500C0">
      <w:pPr>
        <w:jc w:val="both"/>
      </w:pPr>
      <w:r w:rsidRPr="00B64D38">
        <w:t xml:space="preserve">Adulto-huevo-ninfa 1(tiene tres pares de patas)-ninfa 2(presenta cuarto par de patas)- ninfa 3- adulto. </w:t>
      </w:r>
    </w:p>
    <w:p w:rsidR="000500C0" w:rsidRPr="00B64D38" w:rsidRDefault="000500C0" w:rsidP="000500C0">
      <w:pPr>
        <w:jc w:val="both"/>
      </w:pPr>
      <w:r w:rsidRPr="00B64D38">
        <w:t>Frecuentemente los adultos depositan huevecillos en las celdas  del panal.</w:t>
      </w:r>
    </w:p>
    <w:p w:rsidR="000500C0" w:rsidRPr="00B64D38" w:rsidRDefault="000500C0" w:rsidP="000500C0">
      <w:pPr>
        <w:jc w:val="both"/>
        <w:rPr>
          <w:i/>
        </w:rPr>
      </w:pPr>
      <w:r w:rsidRPr="00B64D38">
        <w:rPr>
          <w:i/>
        </w:rPr>
        <w:t>Diagnostico</w:t>
      </w:r>
    </w:p>
    <w:p w:rsidR="000500C0" w:rsidRPr="00B64D38" w:rsidRDefault="000500C0" w:rsidP="000500C0">
      <w:pPr>
        <w:numPr>
          <w:ilvl w:val="0"/>
          <w:numId w:val="89"/>
        </w:numPr>
        <w:spacing w:after="0"/>
        <w:jc w:val="both"/>
      </w:pPr>
      <w:r w:rsidRPr="00B64D38">
        <w:t>Sacar bastidor de cámara de cria, observar larvas.</w:t>
      </w:r>
    </w:p>
    <w:p w:rsidR="000500C0" w:rsidRPr="00B64D38" w:rsidRDefault="000500C0" w:rsidP="000500C0">
      <w:pPr>
        <w:numPr>
          <w:ilvl w:val="0"/>
          <w:numId w:val="89"/>
        </w:numPr>
        <w:spacing w:after="0"/>
        <w:jc w:val="both"/>
      </w:pPr>
      <w:r w:rsidRPr="00B64D38">
        <w:t>Se toma una cartulina con aceite y se deja en la base y durante(    ), se cuentan cuantos ácaros hay en la cartulina</w:t>
      </w:r>
    </w:p>
    <w:p w:rsidR="000500C0" w:rsidRPr="00B64D38" w:rsidRDefault="000500C0" w:rsidP="000500C0">
      <w:pPr>
        <w:numPr>
          <w:ilvl w:val="0"/>
          <w:numId w:val="89"/>
        </w:numPr>
        <w:spacing w:after="0"/>
        <w:jc w:val="both"/>
      </w:pPr>
      <w:r w:rsidRPr="00B64D38">
        <w:t xml:space="preserve">Se toman 25 abejas se ponen en agua jabonosa para matarlas se cuela, una vez con colador normal y la segundapapelfiltro </w:t>
      </w:r>
      <w:proofErr w:type="gramStart"/>
      <w:r w:rsidRPr="00B64D38">
        <w:t>blanco .</w:t>
      </w:r>
      <w:proofErr w:type="gramEnd"/>
      <w:r w:rsidRPr="00B64D38">
        <w:t xml:space="preserve"> y se observan ácaros se hace conteo. </w:t>
      </w:r>
    </w:p>
    <w:p w:rsidR="000500C0" w:rsidRPr="00B64D38" w:rsidRDefault="000500C0" w:rsidP="000500C0">
      <w:pPr>
        <w:jc w:val="both"/>
        <w:rPr>
          <w:i/>
        </w:rPr>
      </w:pPr>
      <w:r w:rsidRPr="00B64D38">
        <w:rPr>
          <w:i/>
        </w:rPr>
        <w:t>Signos</w:t>
      </w:r>
    </w:p>
    <w:p w:rsidR="000500C0" w:rsidRPr="00B64D38" w:rsidRDefault="000500C0" w:rsidP="000500C0">
      <w:pPr>
        <w:numPr>
          <w:ilvl w:val="0"/>
          <w:numId w:val="90"/>
        </w:numPr>
        <w:spacing w:after="0"/>
        <w:jc w:val="both"/>
      </w:pPr>
      <w:r w:rsidRPr="00B64D38">
        <w:t>Deformidades(alas mal desarrolladas, órganos bucales subdesarrollados, abdomen pequeño)</w:t>
      </w:r>
    </w:p>
    <w:p w:rsidR="000500C0" w:rsidRPr="00B64D38" w:rsidRDefault="000500C0" w:rsidP="000500C0">
      <w:pPr>
        <w:numPr>
          <w:ilvl w:val="0"/>
          <w:numId w:val="90"/>
        </w:numPr>
        <w:spacing w:after="0"/>
        <w:jc w:val="both"/>
      </w:pPr>
      <w:r w:rsidRPr="00B64D38">
        <w:t>Abejas alrededor de la colmena caminando.</w:t>
      </w:r>
    </w:p>
    <w:p w:rsidR="000500C0" w:rsidRDefault="000500C0" w:rsidP="000500C0">
      <w:pPr>
        <w:jc w:val="both"/>
        <w:rPr>
          <w:i/>
        </w:rPr>
      </w:pPr>
      <w:r w:rsidRPr="00B64D38">
        <w:rPr>
          <w:i/>
        </w:rPr>
        <w:t>Tratamiento</w:t>
      </w:r>
    </w:p>
    <w:p w:rsidR="000500C0" w:rsidRPr="00B64D38" w:rsidRDefault="000500C0" w:rsidP="000500C0">
      <w:pPr>
        <w:jc w:val="both"/>
      </w:pPr>
      <w:r>
        <w:t xml:space="preserve">Tiras de acaricida </w:t>
      </w:r>
      <w:r w:rsidRPr="00B64D38">
        <w:rPr>
          <w:b/>
        </w:rPr>
        <w:t>Apistasn</w:t>
      </w:r>
      <w:r>
        <w:rPr>
          <w:b/>
        </w:rPr>
        <w:t>,</w:t>
      </w:r>
      <w:r>
        <w:rPr>
          <w:i/>
        </w:rPr>
        <w:t xml:space="preserve"> </w:t>
      </w:r>
      <w:r w:rsidRPr="00B64D38">
        <w:rPr>
          <w:b/>
        </w:rPr>
        <w:t>Apitol</w:t>
      </w:r>
      <w:r w:rsidRPr="00B64D38">
        <w:rPr>
          <w:i/>
        </w:rPr>
        <w:t xml:space="preserve"> </w:t>
      </w:r>
      <w:r>
        <w:rPr>
          <w:b/>
        </w:rPr>
        <w:t xml:space="preserve"> </w:t>
      </w:r>
      <w:r>
        <w:t>productos mezclados con azúcar</w:t>
      </w:r>
    </w:p>
    <w:p w:rsidR="000500C0" w:rsidRPr="00B64D38" w:rsidRDefault="000500C0" w:rsidP="000500C0">
      <w:pPr>
        <w:jc w:val="both"/>
        <w:rPr>
          <w:i/>
        </w:rPr>
      </w:pPr>
      <w:r w:rsidRPr="00B64D38">
        <w:rPr>
          <w:i/>
        </w:rPr>
        <w:t>Prevención</w:t>
      </w:r>
    </w:p>
    <w:p w:rsidR="000500C0" w:rsidRPr="00B64D38" w:rsidRDefault="000500C0" w:rsidP="000500C0">
      <w:pPr>
        <w:jc w:val="both"/>
      </w:pPr>
      <w:r w:rsidRPr="00B64D38">
        <w:t xml:space="preserve">Hacer diagnostico cuantitativo periódicamente por lo mrnos cuatro veces al año.hacer tratamientos </w:t>
      </w:r>
      <w:proofErr w:type="gramStart"/>
      <w:r w:rsidRPr="00B64D38">
        <w:t>estratégicos(</w:t>
      </w:r>
      <w:proofErr w:type="gramEnd"/>
      <w:r w:rsidRPr="00B64D38">
        <w:t xml:space="preserve"> fortalecimientodela colmena, suplementacion alimentaria en época de escases, fortalecer genéticamente a la colmena).evitar pillaje.</w:t>
      </w:r>
    </w:p>
    <w:p w:rsidR="000500C0" w:rsidRPr="00B64D38" w:rsidRDefault="000500C0" w:rsidP="000500C0">
      <w:pPr>
        <w:jc w:val="both"/>
      </w:pPr>
    </w:p>
    <w:p w:rsidR="000500C0" w:rsidRDefault="000500C0" w:rsidP="000500C0"/>
    <w:p w:rsidR="000500C0" w:rsidRPr="00A81DD2" w:rsidRDefault="000500C0" w:rsidP="000500C0">
      <w:pPr>
        <w:rPr>
          <w:b/>
        </w:rPr>
      </w:pPr>
    </w:p>
    <w:p w:rsidR="001D279F" w:rsidRDefault="000500C0">
      <w:r>
        <w:rPr>
          <w:noProof/>
        </w:rPr>
        <w:drawing>
          <wp:inline distT="0" distB="0" distL="0" distR="0">
            <wp:extent cx="4170564" cy="3964728"/>
            <wp:effectExtent l="19050" t="0" r="1386" b="0"/>
            <wp:docPr id="184" name="Imagen 184" descr="http://www.biosecurity.govt.nz/files/pests/varroa/images/varroa-lifecyc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www.biosecurity.govt.nz/files/pests/varroa/images/varroa-lifecycle.gif"/>
                    <pic:cNvPicPr>
                      <a:picLocks noChangeAspect="1" noChangeArrowheads="1"/>
                    </pic:cNvPicPr>
                  </pic:nvPicPr>
                  <pic:blipFill>
                    <a:blip r:embed="rId24"/>
                    <a:srcRect/>
                    <a:stretch>
                      <a:fillRect/>
                    </a:stretch>
                  </pic:blipFill>
                  <pic:spPr bwMode="auto">
                    <a:xfrm>
                      <a:off x="0" y="0"/>
                      <a:ext cx="4175158" cy="3969096"/>
                    </a:xfrm>
                    <a:prstGeom prst="rect">
                      <a:avLst/>
                    </a:prstGeom>
                    <a:noFill/>
                    <a:ln w="9525">
                      <a:noFill/>
                      <a:miter lim="800000"/>
                      <a:headEnd/>
                      <a:tailEnd/>
                    </a:ln>
                  </pic:spPr>
                </pic:pic>
              </a:graphicData>
            </a:graphic>
          </wp:inline>
        </w:drawing>
      </w:r>
    </w:p>
    <w:sectPr w:rsidR="001D279F" w:rsidSect="001D279F">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egoe UI">
    <w:altName w:val="Arial"/>
    <w:panose1 w:val="020B0502040204020203"/>
    <w:charset w:val="00"/>
    <w:family w:val="swiss"/>
    <w:pitch w:val="variable"/>
    <w:sig w:usb0="E00022FF" w:usb1="C000205B" w:usb2="00000009" w:usb3="00000000" w:csb0="000001D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F4D2E"/>
    <w:multiLevelType w:val="multilevel"/>
    <w:tmpl w:val="3410C47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3AE493B"/>
    <w:multiLevelType w:val="hybridMultilevel"/>
    <w:tmpl w:val="39F0340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42A6983"/>
    <w:multiLevelType w:val="hybridMultilevel"/>
    <w:tmpl w:val="E9527E8A"/>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nsid w:val="065A6642"/>
    <w:multiLevelType w:val="hybridMultilevel"/>
    <w:tmpl w:val="74E296FC"/>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9215DF8"/>
    <w:multiLevelType w:val="hybridMultilevel"/>
    <w:tmpl w:val="9462110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09DC5B93"/>
    <w:multiLevelType w:val="hybridMultilevel"/>
    <w:tmpl w:val="D9C4BC7C"/>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09F700E0"/>
    <w:multiLevelType w:val="hybridMultilevel"/>
    <w:tmpl w:val="73089E2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0A5A3F6D"/>
    <w:multiLevelType w:val="hybridMultilevel"/>
    <w:tmpl w:val="F968A41C"/>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0AA63A1B"/>
    <w:multiLevelType w:val="hybridMultilevel"/>
    <w:tmpl w:val="A3128D1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0D687BD1"/>
    <w:multiLevelType w:val="hybridMultilevel"/>
    <w:tmpl w:val="45DEA37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D92596B"/>
    <w:multiLevelType w:val="hybridMultilevel"/>
    <w:tmpl w:val="4F56062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E4765E7"/>
    <w:multiLevelType w:val="hybridMultilevel"/>
    <w:tmpl w:val="200A7A82"/>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120B51C5"/>
    <w:multiLevelType w:val="hybridMultilevel"/>
    <w:tmpl w:val="5C129E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123E7C43"/>
    <w:multiLevelType w:val="hybridMultilevel"/>
    <w:tmpl w:val="E8BE65B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12E627B1"/>
    <w:multiLevelType w:val="multilevel"/>
    <w:tmpl w:val="A732A026"/>
    <w:lvl w:ilvl="0">
      <w:start w:val="1"/>
      <w:numFmt w:val="decimal"/>
      <w:lvlText w:val="%1."/>
      <w:lvlJc w:val="left"/>
      <w:pPr>
        <w:ind w:left="720" w:hanging="360"/>
      </w:pPr>
      <w:rPr>
        <w:rFonts w:hint="default"/>
        <w:b w:val="0"/>
        <w:i w:val="0"/>
      </w:rPr>
    </w:lvl>
    <w:lvl w:ilvl="1">
      <w:start w:val="1"/>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12FC0FC2"/>
    <w:multiLevelType w:val="hybridMultilevel"/>
    <w:tmpl w:val="75DE6124"/>
    <w:lvl w:ilvl="0" w:tplc="EC5622CE">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16">
    <w:nsid w:val="13D04479"/>
    <w:multiLevelType w:val="hybridMultilevel"/>
    <w:tmpl w:val="1BC240F2"/>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143C7675"/>
    <w:multiLevelType w:val="hybridMultilevel"/>
    <w:tmpl w:val="E84066A8"/>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8">
    <w:nsid w:val="148D2837"/>
    <w:multiLevelType w:val="hybridMultilevel"/>
    <w:tmpl w:val="1FB26E82"/>
    <w:lvl w:ilvl="0" w:tplc="D5469832">
      <w:start w:val="1"/>
      <w:numFmt w:val="decimal"/>
      <w:lvlText w:val="%1."/>
      <w:lvlJc w:val="left"/>
      <w:pPr>
        <w:ind w:left="720" w:hanging="360"/>
      </w:pPr>
      <w:rPr>
        <w:rFonts w:hint="default"/>
        <w:b w:val="0"/>
        <w:i w:val="0"/>
      </w:rPr>
    </w:lvl>
    <w:lvl w:ilvl="1" w:tplc="9E3E2AEC">
      <w:start w:val="1"/>
      <w:numFmt w:val="decimal"/>
      <w:lvlText w:val="%2)"/>
      <w:lvlJc w:val="left"/>
      <w:pPr>
        <w:ind w:left="1440" w:hanging="360"/>
      </w:pPr>
      <w:rPr>
        <w:rFonts w:hint="default"/>
      </w:rPr>
    </w:lvl>
    <w:lvl w:ilvl="2" w:tplc="FB5EFFF4">
      <w:start w:val="1"/>
      <w:numFmt w:val="upperLetter"/>
      <w:lvlText w:val="%3."/>
      <w:lvlJc w:val="left"/>
      <w:pPr>
        <w:ind w:left="2160" w:hanging="360"/>
      </w:pPr>
      <w:rPr>
        <w:rFont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nsid w:val="15B87A6F"/>
    <w:multiLevelType w:val="hybridMultilevel"/>
    <w:tmpl w:val="92DEFC2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18983436"/>
    <w:multiLevelType w:val="hybridMultilevel"/>
    <w:tmpl w:val="4FF4B33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1B252217"/>
    <w:multiLevelType w:val="hybridMultilevel"/>
    <w:tmpl w:val="2AF67A02"/>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1B500F9D"/>
    <w:multiLevelType w:val="hybridMultilevel"/>
    <w:tmpl w:val="496E86DC"/>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3">
    <w:nsid w:val="1C3A1227"/>
    <w:multiLevelType w:val="hybridMultilevel"/>
    <w:tmpl w:val="27926D7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1CB16927"/>
    <w:multiLevelType w:val="hybridMultilevel"/>
    <w:tmpl w:val="B4F82200"/>
    <w:lvl w:ilvl="0" w:tplc="5BE6E102">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5">
    <w:nsid w:val="1E597E5A"/>
    <w:multiLevelType w:val="hybridMultilevel"/>
    <w:tmpl w:val="52D07C9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210315BE"/>
    <w:multiLevelType w:val="hybridMultilevel"/>
    <w:tmpl w:val="F62A656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283D65B4"/>
    <w:multiLevelType w:val="multilevel"/>
    <w:tmpl w:val="A732A026"/>
    <w:lvl w:ilvl="0">
      <w:start w:val="1"/>
      <w:numFmt w:val="decimal"/>
      <w:lvlText w:val="%1."/>
      <w:lvlJc w:val="left"/>
      <w:pPr>
        <w:ind w:left="720" w:hanging="360"/>
      </w:pPr>
      <w:rPr>
        <w:rFonts w:hint="default"/>
        <w:b w:val="0"/>
        <w:i w:val="0"/>
      </w:rPr>
    </w:lvl>
    <w:lvl w:ilvl="1">
      <w:start w:val="1"/>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29C530AA"/>
    <w:multiLevelType w:val="hybridMultilevel"/>
    <w:tmpl w:val="6F22F6AA"/>
    <w:lvl w:ilvl="0" w:tplc="4886C804">
      <w:start w:val="1"/>
      <w:numFmt w:val="bullet"/>
      <w:lvlText w:val=""/>
      <w:lvlJc w:val="left"/>
      <w:pPr>
        <w:ind w:left="750" w:hanging="360"/>
      </w:pPr>
      <w:rPr>
        <w:rFonts w:ascii="Symbol" w:hAnsi="Symbol" w:hint="default"/>
        <w:b/>
        <w:i w:val="0"/>
      </w:rPr>
    </w:lvl>
    <w:lvl w:ilvl="1" w:tplc="080A0003" w:tentative="1">
      <w:start w:val="1"/>
      <w:numFmt w:val="bullet"/>
      <w:lvlText w:val="o"/>
      <w:lvlJc w:val="left"/>
      <w:pPr>
        <w:ind w:left="1470" w:hanging="360"/>
      </w:pPr>
      <w:rPr>
        <w:rFonts w:ascii="Courier New" w:hAnsi="Courier New" w:cs="Courier New" w:hint="default"/>
      </w:rPr>
    </w:lvl>
    <w:lvl w:ilvl="2" w:tplc="080A0005" w:tentative="1">
      <w:start w:val="1"/>
      <w:numFmt w:val="bullet"/>
      <w:lvlText w:val=""/>
      <w:lvlJc w:val="left"/>
      <w:pPr>
        <w:ind w:left="2190" w:hanging="360"/>
      </w:pPr>
      <w:rPr>
        <w:rFonts w:ascii="Wingdings" w:hAnsi="Wingdings" w:hint="default"/>
      </w:rPr>
    </w:lvl>
    <w:lvl w:ilvl="3" w:tplc="080A0001" w:tentative="1">
      <w:start w:val="1"/>
      <w:numFmt w:val="bullet"/>
      <w:lvlText w:val=""/>
      <w:lvlJc w:val="left"/>
      <w:pPr>
        <w:ind w:left="2910" w:hanging="360"/>
      </w:pPr>
      <w:rPr>
        <w:rFonts w:ascii="Symbol" w:hAnsi="Symbol" w:hint="default"/>
      </w:rPr>
    </w:lvl>
    <w:lvl w:ilvl="4" w:tplc="080A0003" w:tentative="1">
      <w:start w:val="1"/>
      <w:numFmt w:val="bullet"/>
      <w:lvlText w:val="o"/>
      <w:lvlJc w:val="left"/>
      <w:pPr>
        <w:ind w:left="3630" w:hanging="360"/>
      </w:pPr>
      <w:rPr>
        <w:rFonts w:ascii="Courier New" w:hAnsi="Courier New" w:cs="Courier New" w:hint="default"/>
      </w:rPr>
    </w:lvl>
    <w:lvl w:ilvl="5" w:tplc="080A0005" w:tentative="1">
      <w:start w:val="1"/>
      <w:numFmt w:val="bullet"/>
      <w:lvlText w:val=""/>
      <w:lvlJc w:val="left"/>
      <w:pPr>
        <w:ind w:left="4350" w:hanging="360"/>
      </w:pPr>
      <w:rPr>
        <w:rFonts w:ascii="Wingdings" w:hAnsi="Wingdings" w:hint="default"/>
      </w:rPr>
    </w:lvl>
    <w:lvl w:ilvl="6" w:tplc="080A0001" w:tentative="1">
      <w:start w:val="1"/>
      <w:numFmt w:val="bullet"/>
      <w:lvlText w:val=""/>
      <w:lvlJc w:val="left"/>
      <w:pPr>
        <w:ind w:left="5070" w:hanging="360"/>
      </w:pPr>
      <w:rPr>
        <w:rFonts w:ascii="Symbol" w:hAnsi="Symbol" w:hint="default"/>
      </w:rPr>
    </w:lvl>
    <w:lvl w:ilvl="7" w:tplc="080A0003" w:tentative="1">
      <w:start w:val="1"/>
      <w:numFmt w:val="bullet"/>
      <w:lvlText w:val="o"/>
      <w:lvlJc w:val="left"/>
      <w:pPr>
        <w:ind w:left="5790" w:hanging="360"/>
      </w:pPr>
      <w:rPr>
        <w:rFonts w:ascii="Courier New" w:hAnsi="Courier New" w:cs="Courier New" w:hint="default"/>
      </w:rPr>
    </w:lvl>
    <w:lvl w:ilvl="8" w:tplc="080A0005" w:tentative="1">
      <w:start w:val="1"/>
      <w:numFmt w:val="bullet"/>
      <w:lvlText w:val=""/>
      <w:lvlJc w:val="left"/>
      <w:pPr>
        <w:ind w:left="6510" w:hanging="360"/>
      </w:pPr>
      <w:rPr>
        <w:rFonts w:ascii="Wingdings" w:hAnsi="Wingdings" w:hint="default"/>
      </w:rPr>
    </w:lvl>
  </w:abstractNum>
  <w:abstractNum w:abstractNumId="29">
    <w:nsid w:val="2A5C4C5E"/>
    <w:multiLevelType w:val="hybridMultilevel"/>
    <w:tmpl w:val="C9F8BE58"/>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nsid w:val="2B5930A3"/>
    <w:multiLevelType w:val="hybridMultilevel"/>
    <w:tmpl w:val="9D3C83E2"/>
    <w:lvl w:ilvl="0" w:tplc="151A0B74">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2B5F251E"/>
    <w:multiLevelType w:val="hybridMultilevel"/>
    <w:tmpl w:val="7058492A"/>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nsid w:val="31E02A1B"/>
    <w:multiLevelType w:val="hybridMultilevel"/>
    <w:tmpl w:val="6B22760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34596D80"/>
    <w:multiLevelType w:val="hybridMultilevel"/>
    <w:tmpl w:val="4926878C"/>
    <w:lvl w:ilvl="0" w:tplc="5BE6E102">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4">
    <w:nsid w:val="378E7111"/>
    <w:multiLevelType w:val="multilevel"/>
    <w:tmpl w:val="A732A026"/>
    <w:lvl w:ilvl="0">
      <w:start w:val="1"/>
      <w:numFmt w:val="decimal"/>
      <w:lvlText w:val="%1."/>
      <w:lvlJc w:val="left"/>
      <w:pPr>
        <w:ind w:left="720" w:hanging="360"/>
      </w:pPr>
      <w:rPr>
        <w:rFonts w:hint="default"/>
        <w:b w:val="0"/>
        <w:i w:val="0"/>
      </w:rPr>
    </w:lvl>
    <w:lvl w:ilvl="1">
      <w:start w:val="1"/>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3B160352"/>
    <w:multiLevelType w:val="hybridMultilevel"/>
    <w:tmpl w:val="1B5625A4"/>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nsid w:val="3B3F14B4"/>
    <w:multiLevelType w:val="hybridMultilevel"/>
    <w:tmpl w:val="C8E0C84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3B7410A3"/>
    <w:multiLevelType w:val="hybridMultilevel"/>
    <w:tmpl w:val="E520940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nsid w:val="3BC831AC"/>
    <w:multiLevelType w:val="hybridMultilevel"/>
    <w:tmpl w:val="A0568C6C"/>
    <w:lvl w:ilvl="0" w:tplc="4886C804">
      <w:start w:val="1"/>
      <w:numFmt w:val="bullet"/>
      <w:lvlText w:val=""/>
      <w:lvlJc w:val="left"/>
      <w:pPr>
        <w:ind w:left="720" w:hanging="360"/>
      </w:pPr>
      <w:rPr>
        <w:rFonts w:ascii="Symbol" w:hAnsi="Symbol" w:hint="default"/>
        <w:b/>
        <w:i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nsid w:val="3E1A3143"/>
    <w:multiLevelType w:val="hybridMultilevel"/>
    <w:tmpl w:val="08B0A31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nsid w:val="3E713E72"/>
    <w:multiLevelType w:val="hybridMultilevel"/>
    <w:tmpl w:val="C7C8F550"/>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1">
    <w:nsid w:val="3F526EFD"/>
    <w:multiLevelType w:val="hybridMultilevel"/>
    <w:tmpl w:val="3DC293DA"/>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nsid w:val="406D6A1B"/>
    <w:multiLevelType w:val="hybridMultilevel"/>
    <w:tmpl w:val="9DDEC5B2"/>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3">
    <w:nsid w:val="41454104"/>
    <w:multiLevelType w:val="hybridMultilevel"/>
    <w:tmpl w:val="2BCC81B4"/>
    <w:lvl w:ilvl="0" w:tplc="5BE6E102">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44">
    <w:nsid w:val="41911186"/>
    <w:multiLevelType w:val="hybridMultilevel"/>
    <w:tmpl w:val="E7BE261A"/>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nsid w:val="41FA68BF"/>
    <w:multiLevelType w:val="hybridMultilevel"/>
    <w:tmpl w:val="43EE523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6">
    <w:nsid w:val="43665BA0"/>
    <w:multiLevelType w:val="hybridMultilevel"/>
    <w:tmpl w:val="BB3A358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7">
    <w:nsid w:val="44C21BE7"/>
    <w:multiLevelType w:val="multilevel"/>
    <w:tmpl w:val="A732A026"/>
    <w:lvl w:ilvl="0">
      <w:start w:val="1"/>
      <w:numFmt w:val="decimal"/>
      <w:lvlText w:val="%1."/>
      <w:lvlJc w:val="left"/>
      <w:pPr>
        <w:ind w:left="720" w:hanging="360"/>
      </w:pPr>
      <w:rPr>
        <w:rFonts w:hint="default"/>
        <w:b w:val="0"/>
        <w:i w:val="0"/>
      </w:rPr>
    </w:lvl>
    <w:lvl w:ilvl="1">
      <w:start w:val="1"/>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8">
    <w:nsid w:val="471246C7"/>
    <w:multiLevelType w:val="hybridMultilevel"/>
    <w:tmpl w:val="0F9E7888"/>
    <w:lvl w:ilvl="0" w:tplc="5BE6E102">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49">
    <w:nsid w:val="4A4B552A"/>
    <w:multiLevelType w:val="hybridMultilevel"/>
    <w:tmpl w:val="E570872A"/>
    <w:lvl w:ilvl="0" w:tplc="4886C804">
      <w:start w:val="1"/>
      <w:numFmt w:val="bullet"/>
      <w:lvlText w:val=""/>
      <w:lvlJc w:val="left"/>
      <w:pPr>
        <w:ind w:left="720" w:hanging="360"/>
      </w:pPr>
      <w:rPr>
        <w:rFonts w:ascii="Symbol" w:hAnsi="Symbol" w:hint="default"/>
        <w:b/>
        <w:i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nsid w:val="4A642D64"/>
    <w:multiLevelType w:val="multilevel"/>
    <w:tmpl w:val="EF90F882"/>
    <w:lvl w:ilvl="0">
      <w:start w:val="1"/>
      <w:numFmt w:val="decimal"/>
      <w:lvlText w:val="%1."/>
      <w:lvlJc w:val="left"/>
      <w:pPr>
        <w:ind w:left="720" w:hanging="360"/>
      </w:pPr>
      <w:rPr>
        <w:b/>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nsid w:val="4A6B277B"/>
    <w:multiLevelType w:val="hybridMultilevel"/>
    <w:tmpl w:val="2FBA7A28"/>
    <w:lvl w:ilvl="0" w:tplc="D5469832">
      <w:start w:val="1"/>
      <w:numFmt w:val="decimal"/>
      <w:lvlText w:val="%1."/>
      <w:lvlJc w:val="left"/>
      <w:pPr>
        <w:ind w:left="720" w:hanging="360"/>
      </w:pPr>
      <w:rPr>
        <w:rFonts w:hint="default"/>
        <w:b w:val="0"/>
        <w:i w:val="0"/>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52">
    <w:nsid w:val="4BB647FF"/>
    <w:multiLevelType w:val="hybridMultilevel"/>
    <w:tmpl w:val="A560D1B4"/>
    <w:lvl w:ilvl="0" w:tplc="0C0A0003">
      <w:start w:val="1"/>
      <w:numFmt w:val="bullet"/>
      <w:lvlText w:val="o"/>
      <w:lvlJc w:val="left"/>
      <w:pPr>
        <w:ind w:left="1428" w:hanging="360"/>
      </w:pPr>
      <w:rPr>
        <w:rFonts w:ascii="Courier New" w:hAnsi="Courier New" w:cs="Courier New"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53">
    <w:nsid w:val="4DDB209A"/>
    <w:multiLevelType w:val="multilevel"/>
    <w:tmpl w:val="C0923EFC"/>
    <w:lvl w:ilvl="0">
      <w:start w:val="1"/>
      <w:numFmt w:val="bullet"/>
      <w:lvlText w:val=""/>
      <w:lvlJc w:val="left"/>
      <w:pPr>
        <w:ind w:left="360" w:hanging="360"/>
      </w:pPr>
      <w:rPr>
        <w:rFonts w:ascii="Symbol" w:hAnsi="Symbol" w:hint="default"/>
        <w:b/>
        <w:i w:val="0"/>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nsid w:val="4E850DD3"/>
    <w:multiLevelType w:val="hybridMultilevel"/>
    <w:tmpl w:val="15EC824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nsid w:val="4EBC4E30"/>
    <w:multiLevelType w:val="hybridMultilevel"/>
    <w:tmpl w:val="7458C7A8"/>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6">
    <w:nsid w:val="4F43021A"/>
    <w:multiLevelType w:val="hybridMultilevel"/>
    <w:tmpl w:val="94D42FC8"/>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7">
    <w:nsid w:val="50660E70"/>
    <w:multiLevelType w:val="hybridMultilevel"/>
    <w:tmpl w:val="2BCA3A10"/>
    <w:lvl w:ilvl="0" w:tplc="4886C804">
      <w:start w:val="1"/>
      <w:numFmt w:val="bullet"/>
      <w:lvlText w:val=""/>
      <w:lvlJc w:val="left"/>
      <w:pPr>
        <w:ind w:left="720" w:hanging="360"/>
      </w:pPr>
      <w:rPr>
        <w:rFonts w:ascii="Symbol" w:hAnsi="Symbol" w:hint="default"/>
        <w:b/>
        <w:i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8">
    <w:nsid w:val="50C9735E"/>
    <w:multiLevelType w:val="hybridMultilevel"/>
    <w:tmpl w:val="5C2217CC"/>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9">
    <w:nsid w:val="53773231"/>
    <w:multiLevelType w:val="hybridMultilevel"/>
    <w:tmpl w:val="76A4F342"/>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0">
    <w:nsid w:val="57B20FAB"/>
    <w:multiLevelType w:val="hybridMultilevel"/>
    <w:tmpl w:val="8C7ACF7A"/>
    <w:lvl w:ilvl="0" w:tplc="5BE6E102">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1">
    <w:nsid w:val="589804F7"/>
    <w:multiLevelType w:val="hybridMultilevel"/>
    <w:tmpl w:val="5C42C97A"/>
    <w:lvl w:ilvl="0" w:tplc="5BE6E102">
      <w:start w:val="1"/>
      <w:numFmt w:val="bullet"/>
      <w:lvlText w:val=""/>
      <w:lvlJc w:val="left"/>
      <w:pPr>
        <w:ind w:left="1068" w:hanging="360"/>
      </w:pPr>
      <w:rPr>
        <w:rFonts w:ascii="Symbol" w:hAnsi="Symbol" w:hint="default"/>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62">
    <w:nsid w:val="591B3978"/>
    <w:multiLevelType w:val="hybridMultilevel"/>
    <w:tmpl w:val="C11E2A20"/>
    <w:lvl w:ilvl="0" w:tplc="EC5622CE">
      <w:start w:val="1"/>
      <w:numFmt w:val="bullet"/>
      <w:lvlText w:val=""/>
      <w:lvlJc w:val="left"/>
      <w:pPr>
        <w:ind w:left="1776"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63">
    <w:nsid w:val="5B133F91"/>
    <w:multiLevelType w:val="hybridMultilevel"/>
    <w:tmpl w:val="BCEC4AE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nsid w:val="603B09E4"/>
    <w:multiLevelType w:val="multilevel"/>
    <w:tmpl w:val="873C73A2"/>
    <w:lvl w:ilvl="0">
      <w:start w:val="1"/>
      <w:numFmt w:val="decimal"/>
      <w:lvlText w:val="%1."/>
      <w:lvlJc w:val="left"/>
      <w:pPr>
        <w:ind w:left="720" w:hanging="360"/>
      </w:pPr>
      <w:rPr>
        <w:rFonts w:hint="default"/>
        <w:b w:val="0"/>
        <w:i w:val="0"/>
      </w:rPr>
    </w:lvl>
    <w:lvl w:ilvl="1">
      <w:start w:val="1"/>
      <w:numFmt w:val="decimal"/>
      <w:isLgl/>
      <w:lvlText w:val="%1.%2"/>
      <w:lvlJc w:val="left"/>
      <w:pPr>
        <w:ind w:left="1020" w:hanging="66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nsid w:val="60B540FF"/>
    <w:multiLevelType w:val="multilevel"/>
    <w:tmpl w:val="18585F9C"/>
    <w:lvl w:ilvl="0">
      <w:start w:val="1"/>
      <w:numFmt w:val="decimal"/>
      <w:lvlText w:val="%1."/>
      <w:lvlJc w:val="left"/>
      <w:pPr>
        <w:ind w:left="840" w:hanging="360"/>
      </w:pPr>
    </w:lvl>
    <w:lvl w:ilvl="1">
      <w:start w:val="1"/>
      <w:numFmt w:val="decimal"/>
      <w:isLgl/>
      <w:lvlText w:val="%1.%2"/>
      <w:lvlJc w:val="left"/>
      <w:pPr>
        <w:ind w:left="1110" w:hanging="630"/>
      </w:pPr>
      <w:rPr>
        <w:rFonts w:hint="default"/>
      </w:rPr>
    </w:lvl>
    <w:lvl w:ilvl="2">
      <w:start w:val="3"/>
      <w:numFmt w:val="decimal"/>
      <w:isLgl/>
      <w:lvlText w:val="%1.%2.%3"/>
      <w:lvlJc w:val="left"/>
      <w:pPr>
        <w:ind w:left="1200" w:hanging="720"/>
      </w:pPr>
      <w:rPr>
        <w:rFonts w:hint="default"/>
      </w:rPr>
    </w:lvl>
    <w:lvl w:ilvl="3">
      <w:start w:val="1"/>
      <w:numFmt w:val="decimal"/>
      <w:isLgl/>
      <w:lvlText w:val="%1.%2.%3.%4"/>
      <w:lvlJc w:val="left"/>
      <w:pPr>
        <w:ind w:left="120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560" w:hanging="108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1920" w:hanging="1440"/>
      </w:pPr>
      <w:rPr>
        <w:rFonts w:hint="default"/>
      </w:rPr>
    </w:lvl>
    <w:lvl w:ilvl="8">
      <w:start w:val="1"/>
      <w:numFmt w:val="decimal"/>
      <w:isLgl/>
      <w:lvlText w:val="%1.%2.%3.%4.%5.%6.%7.%8.%9"/>
      <w:lvlJc w:val="left"/>
      <w:pPr>
        <w:ind w:left="1920" w:hanging="1440"/>
      </w:pPr>
      <w:rPr>
        <w:rFonts w:hint="default"/>
      </w:rPr>
    </w:lvl>
  </w:abstractNum>
  <w:abstractNum w:abstractNumId="66">
    <w:nsid w:val="610D0273"/>
    <w:multiLevelType w:val="hybridMultilevel"/>
    <w:tmpl w:val="594C283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nsid w:val="616F3A9A"/>
    <w:multiLevelType w:val="hybridMultilevel"/>
    <w:tmpl w:val="242E646A"/>
    <w:lvl w:ilvl="0" w:tplc="4886C804">
      <w:start w:val="1"/>
      <w:numFmt w:val="bullet"/>
      <w:lvlText w:val=""/>
      <w:lvlJc w:val="left"/>
      <w:pPr>
        <w:ind w:left="720" w:hanging="360"/>
      </w:pPr>
      <w:rPr>
        <w:rFonts w:ascii="Symbol" w:hAnsi="Symbol" w:hint="default"/>
        <w:b/>
        <w:i w:val="0"/>
      </w:rPr>
    </w:lvl>
    <w:lvl w:ilvl="1" w:tplc="958EF5F8">
      <w:start w:val="20"/>
      <w:numFmt w:val="bullet"/>
      <w:lvlText w:val="-"/>
      <w:lvlJc w:val="left"/>
      <w:pPr>
        <w:ind w:left="1440" w:hanging="360"/>
      </w:pPr>
      <w:rPr>
        <w:rFonts w:ascii="Times New Roman" w:eastAsia="Times New Roman" w:hAnsi="Times New Roman" w:cs="Times New Roman"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nsid w:val="62E1107F"/>
    <w:multiLevelType w:val="hybridMultilevel"/>
    <w:tmpl w:val="0EFE8C64"/>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9">
    <w:nsid w:val="65DF5F20"/>
    <w:multiLevelType w:val="hybridMultilevel"/>
    <w:tmpl w:val="53DA6B32"/>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0">
    <w:nsid w:val="666570E7"/>
    <w:multiLevelType w:val="hybridMultilevel"/>
    <w:tmpl w:val="1968F308"/>
    <w:lvl w:ilvl="0" w:tplc="4886C804">
      <w:start w:val="1"/>
      <w:numFmt w:val="bullet"/>
      <w:lvlText w:val=""/>
      <w:lvlJc w:val="left"/>
      <w:pPr>
        <w:ind w:left="720" w:hanging="360"/>
      </w:pPr>
      <w:rPr>
        <w:rFonts w:ascii="Symbol" w:hAnsi="Symbol" w:hint="default"/>
        <w:b/>
        <w:i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nsid w:val="668D7387"/>
    <w:multiLevelType w:val="hybridMultilevel"/>
    <w:tmpl w:val="BBF88F0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2">
    <w:nsid w:val="673056A4"/>
    <w:multiLevelType w:val="hybridMultilevel"/>
    <w:tmpl w:val="23DAD19C"/>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3">
    <w:nsid w:val="69662FA3"/>
    <w:multiLevelType w:val="hybridMultilevel"/>
    <w:tmpl w:val="85C08576"/>
    <w:lvl w:ilvl="0" w:tplc="4886C804">
      <w:start w:val="1"/>
      <w:numFmt w:val="bullet"/>
      <w:lvlText w:val=""/>
      <w:lvlJc w:val="left"/>
      <w:pPr>
        <w:ind w:left="840" w:hanging="360"/>
      </w:pPr>
      <w:rPr>
        <w:rFonts w:ascii="Symbol" w:hAnsi="Symbol" w:hint="default"/>
        <w:b/>
        <w:i w:val="0"/>
      </w:rPr>
    </w:lvl>
    <w:lvl w:ilvl="1" w:tplc="0C0A0003" w:tentative="1">
      <w:start w:val="1"/>
      <w:numFmt w:val="bullet"/>
      <w:lvlText w:val="o"/>
      <w:lvlJc w:val="left"/>
      <w:pPr>
        <w:ind w:left="1560" w:hanging="360"/>
      </w:pPr>
      <w:rPr>
        <w:rFonts w:ascii="Courier New" w:hAnsi="Courier New" w:cs="Courier New" w:hint="default"/>
      </w:rPr>
    </w:lvl>
    <w:lvl w:ilvl="2" w:tplc="0C0A0005" w:tentative="1">
      <w:start w:val="1"/>
      <w:numFmt w:val="bullet"/>
      <w:lvlText w:val=""/>
      <w:lvlJc w:val="left"/>
      <w:pPr>
        <w:ind w:left="2280" w:hanging="360"/>
      </w:pPr>
      <w:rPr>
        <w:rFonts w:ascii="Wingdings" w:hAnsi="Wingdings" w:hint="default"/>
      </w:rPr>
    </w:lvl>
    <w:lvl w:ilvl="3" w:tplc="0C0A0001" w:tentative="1">
      <w:start w:val="1"/>
      <w:numFmt w:val="bullet"/>
      <w:lvlText w:val=""/>
      <w:lvlJc w:val="left"/>
      <w:pPr>
        <w:ind w:left="3000" w:hanging="360"/>
      </w:pPr>
      <w:rPr>
        <w:rFonts w:ascii="Symbol" w:hAnsi="Symbol" w:hint="default"/>
      </w:rPr>
    </w:lvl>
    <w:lvl w:ilvl="4" w:tplc="0C0A0003" w:tentative="1">
      <w:start w:val="1"/>
      <w:numFmt w:val="bullet"/>
      <w:lvlText w:val="o"/>
      <w:lvlJc w:val="left"/>
      <w:pPr>
        <w:ind w:left="3720" w:hanging="360"/>
      </w:pPr>
      <w:rPr>
        <w:rFonts w:ascii="Courier New" w:hAnsi="Courier New" w:cs="Courier New" w:hint="default"/>
      </w:rPr>
    </w:lvl>
    <w:lvl w:ilvl="5" w:tplc="0C0A0005" w:tentative="1">
      <w:start w:val="1"/>
      <w:numFmt w:val="bullet"/>
      <w:lvlText w:val=""/>
      <w:lvlJc w:val="left"/>
      <w:pPr>
        <w:ind w:left="4440" w:hanging="360"/>
      </w:pPr>
      <w:rPr>
        <w:rFonts w:ascii="Wingdings" w:hAnsi="Wingdings" w:hint="default"/>
      </w:rPr>
    </w:lvl>
    <w:lvl w:ilvl="6" w:tplc="0C0A0001" w:tentative="1">
      <w:start w:val="1"/>
      <w:numFmt w:val="bullet"/>
      <w:lvlText w:val=""/>
      <w:lvlJc w:val="left"/>
      <w:pPr>
        <w:ind w:left="5160" w:hanging="360"/>
      </w:pPr>
      <w:rPr>
        <w:rFonts w:ascii="Symbol" w:hAnsi="Symbol" w:hint="default"/>
      </w:rPr>
    </w:lvl>
    <w:lvl w:ilvl="7" w:tplc="0C0A0003" w:tentative="1">
      <w:start w:val="1"/>
      <w:numFmt w:val="bullet"/>
      <w:lvlText w:val="o"/>
      <w:lvlJc w:val="left"/>
      <w:pPr>
        <w:ind w:left="5880" w:hanging="360"/>
      </w:pPr>
      <w:rPr>
        <w:rFonts w:ascii="Courier New" w:hAnsi="Courier New" w:cs="Courier New" w:hint="default"/>
      </w:rPr>
    </w:lvl>
    <w:lvl w:ilvl="8" w:tplc="0C0A0005" w:tentative="1">
      <w:start w:val="1"/>
      <w:numFmt w:val="bullet"/>
      <w:lvlText w:val=""/>
      <w:lvlJc w:val="left"/>
      <w:pPr>
        <w:ind w:left="6600" w:hanging="360"/>
      </w:pPr>
      <w:rPr>
        <w:rFonts w:ascii="Wingdings" w:hAnsi="Wingdings" w:hint="default"/>
      </w:rPr>
    </w:lvl>
  </w:abstractNum>
  <w:abstractNum w:abstractNumId="74">
    <w:nsid w:val="6C7761AD"/>
    <w:multiLevelType w:val="hybridMultilevel"/>
    <w:tmpl w:val="E1728612"/>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5">
    <w:nsid w:val="70F818B3"/>
    <w:multiLevelType w:val="hybridMultilevel"/>
    <w:tmpl w:val="8B9EBCBA"/>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6">
    <w:nsid w:val="74035C2D"/>
    <w:multiLevelType w:val="hybridMultilevel"/>
    <w:tmpl w:val="D3CE01B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7">
    <w:nsid w:val="74E54772"/>
    <w:multiLevelType w:val="hybridMultilevel"/>
    <w:tmpl w:val="32AC6060"/>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8">
    <w:nsid w:val="74FA6538"/>
    <w:multiLevelType w:val="hybridMultilevel"/>
    <w:tmpl w:val="EA22AE02"/>
    <w:lvl w:ilvl="0" w:tplc="080A000F">
      <w:start w:val="1"/>
      <w:numFmt w:val="decimal"/>
      <w:lvlText w:val="%1."/>
      <w:lvlJc w:val="left"/>
      <w:pPr>
        <w:ind w:left="720" w:hanging="360"/>
      </w:pPr>
    </w:lvl>
    <w:lvl w:ilvl="1" w:tplc="080A0019">
      <w:start w:val="1"/>
      <w:numFmt w:val="decimal"/>
      <w:lvlText w:val="%2."/>
      <w:lvlJc w:val="left"/>
      <w:pPr>
        <w:tabs>
          <w:tab w:val="num" w:pos="1440"/>
        </w:tabs>
        <w:ind w:left="1440" w:hanging="360"/>
      </w:pPr>
    </w:lvl>
    <w:lvl w:ilvl="2" w:tplc="080A001B">
      <w:start w:val="1"/>
      <w:numFmt w:val="decimal"/>
      <w:lvlText w:val="%3."/>
      <w:lvlJc w:val="left"/>
      <w:pPr>
        <w:tabs>
          <w:tab w:val="num" w:pos="2160"/>
        </w:tabs>
        <w:ind w:left="2160" w:hanging="360"/>
      </w:pPr>
    </w:lvl>
    <w:lvl w:ilvl="3" w:tplc="080A000F">
      <w:start w:val="1"/>
      <w:numFmt w:val="decimal"/>
      <w:lvlText w:val="%4."/>
      <w:lvlJc w:val="left"/>
      <w:pPr>
        <w:tabs>
          <w:tab w:val="num" w:pos="2880"/>
        </w:tabs>
        <w:ind w:left="2880" w:hanging="360"/>
      </w:pPr>
    </w:lvl>
    <w:lvl w:ilvl="4" w:tplc="080A0019">
      <w:start w:val="1"/>
      <w:numFmt w:val="decimal"/>
      <w:lvlText w:val="%5."/>
      <w:lvlJc w:val="left"/>
      <w:pPr>
        <w:tabs>
          <w:tab w:val="num" w:pos="3600"/>
        </w:tabs>
        <w:ind w:left="3600" w:hanging="360"/>
      </w:pPr>
    </w:lvl>
    <w:lvl w:ilvl="5" w:tplc="080A001B">
      <w:start w:val="1"/>
      <w:numFmt w:val="decimal"/>
      <w:lvlText w:val="%6."/>
      <w:lvlJc w:val="left"/>
      <w:pPr>
        <w:tabs>
          <w:tab w:val="num" w:pos="4320"/>
        </w:tabs>
        <w:ind w:left="4320" w:hanging="360"/>
      </w:pPr>
    </w:lvl>
    <w:lvl w:ilvl="6" w:tplc="080A000F">
      <w:start w:val="1"/>
      <w:numFmt w:val="decimal"/>
      <w:lvlText w:val="%7."/>
      <w:lvlJc w:val="left"/>
      <w:pPr>
        <w:tabs>
          <w:tab w:val="num" w:pos="5040"/>
        </w:tabs>
        <w:ind w:left="5040" w:hanging="360"/>
      </w:pPr>
    </w:lvl>
    <w:lvl w:ilvl="7" w:tplc="080A0019">
      <w:start w:val="1"/>
      <w:numFmt w:val="decimal"/>
      <w:lvlText w:val="%8."/>
      <w:lvlJc w:val="left"/>
      <w:pPr>
        <w:tabs>
          <w:tab w:val="num" w:pos="5760"/>
        </w:tabs>
        <w:ind w:left="5760" w:hanging="360"/>
      </w:pPr>
    </w:lvl>
    <w:lvl w:ilvl="8" w:tplc="080A001B">
      <w:start w:val="1"/>
      <w:numFmt w:val="decimal"/>
      <w:lvlText w:val="%9."/>
      <w:lvlJc w:val="left"/>
      <w:pPr>
        <w:tabs>
          <w:tab w:val="num" w:pos="6480"/>
        </w:tabs>
        <w:ind w:left="6480" w:hanging="360"/>
      </w:pPr>
    </w:lvl>
  </w:abstractNum>
  <w:abstractNum w:abstractNumId="79">
    <w:nsid w:val="74FB18DE"/>
    <w:multiLevelType w:val="hybridMultilevel"/>
    <w:tmpl w:val="C7D81EBE"/>
    <w:lvl w:ilvl="0" w:tplc="4886C804">
      <w:start w:val="1"/>
      <w:numFmt w:val="bullet"/>
      <w:lvlText w:val=""/>
      <w:lvlJc w:val="left"/>
      <w:pPr>
        <w:ind w:left="720" w:hanging="360"/>
      </w:pPr>
      <w:rPr>
        <w:rFonts w:ascii="Symbol" w:hAnsi="Symbol" w:hint="default"/>
        <w:b/>
        <w:i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0">
    <w:nsid w:val="753127ED"/>
    <w:multiLevelType w:val="hybridMultilevel"/>
    <w:tmpl w:val="CB56557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1">
    <w:nsid w:val="762250B8"/>
    <w:multiLevelType w:val="hybridMultilevel"/>
    <w:tmpl w:val="DD42BA4E"/>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nsid w:val="77776FE3"/>
    <w:multiLevelType w:val="hybridMultilevel"/>
    <w:tmpl w:val="582E4BB8"/>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3">
    <w:nsid w:val="791A3AB3"/>
    <w:multiLevelType w:val="hybridMultilevel"/>
    <w:tmpl w:val="2C80A44E"/>
    <w:lvl w:ilvl="0" w:tplc="4886C804">
      <w:start w:val="1"/>
      <w:numFmt w:val="bullet"/>
      <w:lvlText w:val=""/>
      <w:lvlJc w:val="left"/>
      <w:pPr>
        <w:ind w:left="720" w:hanging="360"/>
      </w:pPr>
      <w:rPr>
        <w:rFonts w:ascii="Symbol" w:hAnsi="Symbol" w:hint="default"/>
        <w:b/>
        <w:i w:val="0"/>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4">
    <w:nsid w:val="7AA54DBC"/>
    <w:multiLevelType w:val="hybridMultilevel"/>
    <w:tmpl w:val="F94A2040"/>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5">
    <w:nsid w:val="7B15192F"/>
    <w:multiLevelType w:val="hybridMultilevel"/>
    <w:tmpl w:val="CB0AC1DE"/>
    <w:lvl w:ilvl="0" w:tplc="5BE6E102">
      <w:start w:val="1"/>
      <w:numFmt w:val="bullet"/>
      <w:lvlText w:val=""/>
      <w:lvlJc w:val="left"/>
      <w:pPr>
        <w:ind w:left="720" w:hanging="360"/>
      </w:pPr>
      <w:rPr>
        <w:rFonts w:ascii="Symbol" w:hAnsi="Symbol" w:hint="default"/>
        <w:b w:val="0"/>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6">
    <w:nsid w:val="7B7C1ECA"/>
    <w:multiLevelType w:val="hybridMultilevel"/>
    <w:tmpl w:val="85D6F818"/>
    <w:lvl w:ilvl="0" w:tplc="EC5622CE">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87">
    <w:nsid w:val="7E4568D3"/>
    <w:multiLevelType w:val="hybridMultilevel"/>
    <w:tmpl w:val="4D704570"/>
    <w:lvl w:ilvl="0" w:tplc="4886C804">
      <w:start w:val="1"/>
      <w:numFmt w:val="bullet"/>
      <w:lvlText w:val=""/>
      <w:lvlJc w:val="left"/>
      <w:pPr>
        <w:ind w:left="720" w:hanging="360"/>
      </w:pPr>
      <w:rPr>
        <w:rFonts w:ascii="Symbol" w:hAnsi="Symbol" w:hint="default"/>
        <w:b/>
        <w:i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8">
    <w:nsid w:val="7EE55961"/>
    <w:multiLevelType w:val="hybridMultilevel"/>
    <w:tmpl w:val="4F2250C6"/>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9">
    <w:nsid w:val="7EFB48C7"/>
    <w:multiLevelType w:val="hybridMultilevel"/>
    <w:tmpl w:val="752CBA0A"/>
    <w:lvl w:ilvl="0" w:tplc="4886C804">
      <w:start w:val="1"/>
      <w:numFmt w:val="bullet"/>
      <w:lvlText w:val=""/>
      <w:lvlJc w:val="left"/>
      <w:pPr>
        <w:ind w:left="720" w:hanging="360"/>
      </w:pPr>
      <w:rPr>
        <w:rFonts w:ascii="Symbol" w:hAnsi="Symbol"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0">
    <w:nsid w:val="7F4E39D1"/>
    <w:multiLevelType w:val="hybridMultilevel"/>
    <w:tmpl w:val="A7D42474"/>
    <w:lvl w:ilvl="0" w:tplc="5BE6E102">
      <w:start w:val="1"/>
      <w:numFmt w:val="bullet"/>
      <w:lvlText w:val=""/>
      <w:lvlJc w:val="left"/>
      <w:pPr>
        <w:ind w:left="360" w:hanging="360"/>
      </w:pPr>
      <w:rPr>
        <w:rFonts w:ascii="Symbol" w:hAnsi="Symbol" w:hint="default"/>
        <w:b/>
        <w:i w:val="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abstractNumId w:val="0"/>
  </w:num>
  <w:num w:numId="2">
    <w:abstractNumId w:val="31"/>
  </w:num>
  <w:num w:numId="3">
    <w:abstractNumId w:val="70"/>
  </w:num>
  <w:num w:numId="4">
    <w:abstractNumId w:val="32"/>
  </w:num>
  <w:num w:numId="5">
    <w:abstractNumId w:val="84"/>
  </w:num>
  <w:num w:numId="6">
    <w:abstractNumId w:val="49"/>
  </w:num>
  <w:num w:numId="7">
    <w:abstractNumId w:val="21"/>
  </w:num>
  <w:num w:numId="8">
    <w:abstractNumId w:val="57"/>
  </w:num>
  <w:num w:numId="9">
    <w:abstractNumId w:val="28"/>
  </w:num>
  <w:num w:numId="10">
    <w:abstractNumId w:val="82"/>
  </w:num>
  <w:num w:numId="11">
    <w:abstractNumId w:val="29"/>
  </w:num>
  <w:num w:numId="12">
    <w:abstractNumId w:val="60"/>
  </w:num>
  <w:num w:numId="13">
    <w:abstractNumId w:val="53"/>
  </w:num>
  <w:num w:numId="14">
    <w:abstractNumId w:val="38"/>
  </w:num>
  <w:num w:numId="15">
    <w:abstractNumId w:val="24"/>
  </w:num>
  <w:num w:numId="16">
    <w:abstractNumId w:val="79"/>
  </w:num>
  <w:num w:numId="17">
    <w:abstractNumId w:val="48"/>
  </w:num>
  <w:num w:numId="18">
    <w:abstractNumId w:val="39"/>
  </w:num>
  <w:num w:numId="19">
    <w:abstractNumId w:val="23"/>
  </w:num>
  <w:num w:numId="20">
    <w:abstractNumId w:val="6"/>
  </w:num>
  <w:num w:numId="21">
    <w:abstractNumId w:val="20"/>
  </w:num>
  <w:num w:numId="22">
    <w:abstractNumId w:val="2"/>
  </w:num>
  <w:num w:numId="23">
    <w:abstractNumId w:val="9"/>
  </w:num>
  <w:num w:numId="24">
    <w:abstractNumId w:val="43"/>
  </w:num>
  <w:num w:numId="25">
    <w:abstractNumId w:val="19"/>
  </w:num>
  <w:num w:numId="26">
    <w:abstractNumId w:val="45"/>
  </w:num>
  <w:num w:numId="27">
    <w:abstractNumId w:val="61"/>
  </w:num>
  <w:num w:numId="28">
    <w:abstractNumId w:val="62"/>
  </w:num>
  <w:num w:numId="29">
    <w:abstractNumId w:val="52"/>
  </w:num>
  <w:num w:numId="30">
    <w:abstractNumId w:val="17"/>
  </w:num>
  <w:num w:numId="31">
    <w:abstractNumId w:val="15"/>
  </w:num>
  <w:num w:numId="32">
    <w:abstractNumId w:val="86"/>
  </w:num>
  <w:num w:numId="33">
    <w:abstractNumId w:val="10"/>
  </w:num>
  <w:num w:numId="34">
    <w:abstractNumId w:val="7"/>
  </w:num>
  <w:num w:numId="35">
    <w:abstractNumId w:val="40"/>
  </w:num>
  <w:num w:numId="36">
    <w:abstractNumId w:val="33"/>
  </w:num>
  <w:num w:numId="37">
    <w:abstractNumId w:val="85"/>
  </w:num>
  <w:num w:numId="38">
    <w:abstractNumId w:val="44"/>
  </w:num>
  <w:num w:numId="39">
    <w:abstractNumId w:val="75"/>
  </w:num>
  <w:num w:numId="40">
    <w:abstractNumId w:val="90"/>
  </w:num>
  <w:num w:numId="41">
    <w:abstractNumId w:val="18"/>
  </w:num>
  <w:num w:numId="42">
    <w:abstractNumId w:val="77"/>
  </w:num>
  <w:num w:numId="43">
    <w:abstractNumId w:val="68"/>
  </w:num>
  <w:num w:numId="44">
    <w:abstractNumId w:val="46"/>
  </w:num>
  <w:num w:numId="45">
    <w:abstractNumId w:val="66"/>
  </w:num>
  <w:num w:numId="46">
    <w:abstractNumId w:val="83"/>
  </w:num>
  <w:num w:numId="47">
    <w:abstractNumId w:val="72"/>
  </w:num>
  <w:num w:numId="48">
    <w:abstractNumId w:val="74"/>
  </w:num>
  <w:num w:numId="49">
    <w:abstractNumId w:val="89"/>
  </w:num>
  <w:num w:numId="50">
    <w:abstractNumId w:val="50"/>
  </w:num>
  <w:num w:numId="51">
    <w:abstractNumId w:val="22"/>
  </w:num>
  <w:num w:numId="52">
    <w:abstractNumId w:val="16"/>
  </w:num>
  <w:num w:numId="53">
    <w:abstractNumId w:val="12"/>
  </w:num>
  <w:num w:numId="54">
    <w:abstractNumId w:val="87"/>
  </w:num>
  <w:num w:numId="55">
    <w:abstractNumId w:val="73"/>
  </w:num>
  <w:num w:numId="56">
    <w:abstractNumId w:val="65"/>
  </w:num>
  <w:num w:numId="57">
    <w:abstractNumId w:val="42"/>
  </w:num>
  <w:num w:numId="58">
    <w:abstractNumId w:val="13"/>
  </w:num>
  <w:num w:numId="59">
    <w:abstractNumId w:val="25"/>
  </w:num>
  <w:num w:numId="60">
    <w:abstractNumId w:val="41"/>
  </w:num>
  <w:num w:numId="61">
    <w:abstractNumId w:val="4"/>
  </w:num>
  <w:num w:numId="62">
    <w:abstractNumId w:val="1"/>
  </w:num>
  <w:num w:numId="63">
    <w:abstractNumId w:val="34"/>
  </w:num>
  <w:num w:numId="64">
    <w:abstractNumId w:val="64"/>
  </w:num>
  <w:num w:numId="65">
    <w:abstractNumId w:val="51"/>
  </w:num>
  <w:num w:numId="66">
    <w:abstractNumId w:val="71"/>
  </w:num>
  <w:num w:numId="67">
    <w:abstractNumId w:val="55"/>
  </w:num>
  <w:num w:numId="68">
    <w:abstractNumId w:val="26"/>
  </w:num>
  <w:num w:numId="69">
    <w:abstractNumId w:val="3"/>
  </w:num>
  <w:num w:numId="7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6"/>
  </w:num>
  <w:num w:numId="72">
    <w:abstractNumId w:val="59"/>
  </w:num>
  <w:num w:numId="73">
    <w:abstractNumId w:val="58"/>
  </w:num>
  <w:num w:numId="74">
    <w:abstractNumId w:val="11"/>
  </w:num>
  <w:num w:numId="75">
    <w:abstractNumId w:val="30"/>
  </w:num>
  <w:num w:numId="76">
    <w:abstractNumId w:val="67"/>
  </w:num>
  <w:num w:numId="77">
    <w:abstractNumId w:val="81"/>
  </w:num>
  <w:num w:numId="78">
    <w:abstractNumId w:val="88"/>
  </w:num>
  <w:num w:numId="79">
    <w:abstractNumId w:val="69"/>
  </w:num>
  <w:num w:numId="80">
    <w:abstractNumId w:val="63"/>
  </w:num>
  <w:num w:numId="81">
    <w:abstractNumId w:val="37"/>
  </w:num>
  <w:num w:numId="82">
    <w:abstractNumId w:val="14"/>
  </w:num>
  <w:num w:numId="83">
    <w:abstractNumId w:val="76"/>
  </w:num>
  <w:num w:numId="84">
    <w:abstractNumId w:val="27"/>
  </w:num>
  <w:num w:numId="85">
    <w:abstractNumId w:val="5"/>
  </w:num>
  <w:num w:numId="86">
    <w:abstractNumId w:val="54"/>
  </w:num>
  <w:num w:numId="87">
    <w:abstractNumId w:val="80"/>
  </w:num>
  <w:num w:numId="88">
    <w:abstractNumId w:val="47"/>
  </w:num>
  <w:num w:numId="89">
    <w:abstractNumId w:val="36"/>
  </w:num>
  <w:num w:numId="90">
    <w:abstractNumId w:val="8"/>
  </w:num>
  <w:num w:numId="91">
    <w:abstractNumId w:val="35"/>
  </w:num>
  <w:numIdMacAtCleanup w:val="9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proofState w:grammar="clean"/>
  <w:attachedTemplate r:id="rId1"/>
  <w:defaultTabStop w:val="720"/>
  <w:hyphenationZone w:val="425"/>
  <w:characterSpacingControl w:val="doNotCompress"/>
  <w:savePreviewPicture/>
  <w:compat>
    <w:useFELayout/>
  </w:compat>
  <w:docVars>
    <w:docVar w:name="Blog" w:val="w:compa"/>
  </w:docVars>
  <w:rsids>
    <w:rsidRoot w:val="000500C0"/>
    <w:rsid w:val="000500C0"/>
    <w:rsid w:val="001D279F"/>
    <w:rsid w:val="00495201"/>
    <w:rsid w:val="004A3444"/>
    <w:rsid w:val="0050752B"/>
    <w:rsid w:val="00AF0350"/>
    <w:rsid w:val="00FD32A5"/>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lang w:val="es-ES" w:eastAsia="es-ES" w:bidi="ar-SA"/>
      </w:rPr>
    </w:rPrDefault>
    <w:pPrDefault>
      <w:pPr>
        <w:spacing w:after="200"/>
      </w:pPr>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uiPriority="0" w:qFormat="1"/>
    <w:lsdException w:name="heading 4" w:uiPriority="0" w:qFormat="1"/>
    <w:lsdException w:name="heading 5" w:uiPriority="0" w:qFormat="1"/>
    <w:lsdException w:name="heading 6" w:uiPriority="2" w:qFormat="1"/>
    <w:lsdException w:name="heading 7" w:uiPriority="2" w:qFormat="1"/>
    <w:lsdException w:name="heading 8" w:uiPriority="2" w:qFormat="1"/>
    <w:lsdException w:name="heading 9" w:uiPriority="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caption" w:uiPriority="35" w:qFormat="1"/>
    <w:lsdException w:name="Title" w:uiPriority="10" w:qFormat="1"/>
    <w:lsdException w:name="Subtitle" w:uiPriority="11" w:qFormat="1"/>
    <w:lsdException w:name="Strong" w:semiHidden="0" w:uiPriority="22" w:qFormat="1"/>
    <w:lsdException w:name="Emphasis" w:semiHidden="0" w:uiPriority="20" w:qFormat="1"/>
    <w:lsdException w:name="Normal (Web)" w:uiPriority="0"/>
    <w:lsdException w:name="HTML Preformatted" w:semiHidden="0" w:uiPriority="19" w:qFormat="1"/>
    <w:lsdException w:name="Table Grid" w:semiHidden="0" w:uiPriority="0"/>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1"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atentStyles>
  <w:style w:type="paragraph" w:default="1" w:styleId="Normal">
    <w:name w:val="Normal"/>
    <w:uiPriority w:val="1"/>
    <w:qFormat/>
    <w:rsid w:val="001D279F"/>
  </w:style>
  <w:style w:type="paragraph" w:styleId="Ttulo1">
    <w:name w:val="heading 1"/>
    <w:basedOn w:val="Normal"/>
    <w:next w:val="Normal"/>
    <w:link w:val="Ttulo1Car"/>
    <w:qFormat/>
    <w:rsid w:val="001D279F"/>
    <w:pPr>
      <w:spacing w:before="200" w:after="0"/>
      <w:outlineLvl w:val="0"/>
    </w:pPr>
    <w:rPr>
      <w:rFonts w:asciiTheme="majorHAnsi" w:eastAsiaTheme="majorEastAsia" w:hAnsiTheme="majorHAnsi" w:cstheme="majorBidi"/>
      <w:b/>
      <w:bCs/>
      <w:color w:val="17365D" w:themeColor="text2" w:themeShade="BF"/>
      <w:sz w:val="30"/>
      <w:szCs w:val="36"/>
    </w:rPr>
  </w:style>
  <w:style w:type="paragraph" w:styleId="Ttulo2">
    <w:name w:val="heading 2"/>
    <w:basedOn w:val="Normal"/>
    <w:next w:val="Normal"/>
    <w:link w:val="Ttulo2Car"/>
    <w:qFormat/>
    <w:rsid w:val="001D279F"/>
    <w:pPr>
      <w:spacing w:before="200" w:after="0"/>
      <w:outlineLvl w:val="1"/>
    </w:pPr>
    <w:rPr>
      <w:rFonts w:asciiTheme="majorHAnsi" w:eastAsiaTheme="majorEastAsia" w:hAnsiTheme="majorHAnsi" w:cstheme="majorBidi"/>
      <w:b/>
      <w:bCs/>
      <w:color w:val="17365D" w:themeColor="text2" w:themeShade="BF"/>
      <w:sz w:val="26"/>
      <w:szCs w:val="32"/>
    </w:rPr>
  </w:style>
  <w:style w:type="paragraph" w:styleId="Ttulo3">
    <w:name w:val="heading 3"/>
    <w:basedOn w:val="Normal"/>
    <w:next w:val="Normal"/>
    <w:link w:val="Ttulo3Car"/>
    <w:qFormat/>
    <w:rsid w:val="001D279F"/>
    <w:pPr>
      <w:spacing w:before="200" w:after="0"/>
      <w:outlineLvl w:val="2"/>
    </w:pPr>
    <w:rPr>
      <w:rFonts w:asciiTheme="majorHAnsi" w:eastAsiaTheme="majorEastAsia" w:hAnsiTheme="majorHAnsi" w:cstheme="majorBidi"/>
      <w:b/>
      <w:bCs/>
      <w:color w:val="17365D" w:themeColor="text2" w:themeShade="BF"/>
      <w:szCs w:val="28"/>
    </w:rPr>
  </w:style>
  <w:style w:type="paragraph" w:styleId="Ttulo4">
    <w:name w:val="heading 4"/>
    <w:basedOn w:val="Normal"/>
    <w:next w:val="Normal"/>
    <w:link w:val="Ttulo4Car"/>
    <w:qFormat/>
    <w:rsid w:val="001D279F"/>
    <w:pPr>
      <w:spacing w:before="200" w:after="0"/>
      <w:outlineLvl w:val="3"/>
    </w:pPr>
    <w:rPr>
      <w:rFonts w:asciiTheme="majorHAnsi" w:eastAsiaTheme="majorEastAsia" w:hAnsiTheme="majorHAnsi" w:cstheme="majorBidi"/>
      <w:color w:val="17365D" w:themeColor="text2" w:themeShade="BF"/>
      <w:szCs w:val="28"/>
    </w:rPr>
  </w:style>
  <w:style w:type="paragraph" w:styleId="Ttulo5">
    <w:name w:val="heading 5"/>
    <w:basedOn w:val="Normal"/>
    <w:next w:val="Normal"/>
    <w:link w:val="Ttulo5Car"/>
    <w:qFormat/>
    <w:rsid w:val="001D279F"/>
    <w:pPr>
      <w:spacing w:before="200" w:after="0"/>
      <w:outlineLvl w:val="4"/>
    </w:pPr>
    <w:rPr>
      <w:rFonts w:asciiTheme="majorHAnsi" w:eastAsiaTheme="majorEastAsia" w:hAnsiTheme="majorHAnsi" w:cstheme="majorBidi"/>
      <w:i/>
      <w:iCs/>
      <w:color w:val="17365D" w:themeColor="text2" w:themeShade="BF"/>
      <w:szCs w:val="28"/>
    </w:rPr>
  </w:style>
  <w:style w:type="paragraph" w:styleId="Ttulo6">
    <w:name w:val="heading 6"/>
    <w:basedOn w:val="Normal"/>
    <w:next w:val="Normal"/>
    <w:uiPriority w:val="10"/>
    <w:qFormat/>
    <w:rsid w:val="001D279F"/>
    <w:pPr>
      <w:spacing w:before="200" w:after="0"/>
      <w:outlineLvl w:val="5"/>
    </w:pPr>
    <w:rPr>
      <w:rFonts w:asciiTheme="majorHAnsi" w:eastAsiaTheme="majorEastAsia" w:hAnsiTheme="majorHAnsi" w:cstheme="majorBidi"/>
      <w:b/>
      <w:bCs/>
      <w:color w:val="17365D" w:themeColor="text2" w:themeShade="BF"/>
      <w:sz w:val="20"/>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ublishwithline">
    <w:name w:val="Publish with line"/>
    <w:semiHidden/>
    <w:qFormat/>
    <w:rsid w:val="001D279F"/>
    <w:pPr>
      <w:spacing w:after="0"/>
    </w:pPr>
    <w:rPr>
      <w:rFonts w:asciiTheme="majorHAnsi" w:eastAsiaTheme="majorEastAsia" w:hAnsiTheme="majorHAnsi" w:cstheme="majorBidi"/>
      <w:b/>
      <w:bCs/>
      <w:color w:val="17365D" w:themeColor="text2" w:themeShade="BF"/>
      <w:sz w:val="32"/>
      <w:szCs w:val="38"/>
    </w:rPr>
  </w:style>
  <w:style w:type="paragraph" w:customStyle="1" w:styleId="PublishStatus">
    <w:name w:val="Publish Status"/>
    <w:basedOn w:val="Normal"/>
    <w:semiHidden/>
    <w:rsid w:val="001D279F"/>
    <w:pPr>
      <w:pBdr>
        <w:top w:val="single" w:sz="4" w:space="1" w:color="FDBD5E"/>
        <w:left w:val="single" w:sz="4" w:space="4" w:color="FDBD5E"/>
        <w:bottom w:val="single" w:sz="4" w:space="1" w:color="FDBD5E"/>
        <w:right w:val="single" w:sz="4" w:space="4" w:color="FDBD5E"/>
      </w:pBdr>
      <w:shd w:val="clear" w:color="auto" w:fill="FDEB9F"/>
      <w:spacing w:before="120" w:after="40"/>
    </w:pPr>
    <w:rPr>
      <w:sz w:val="18"/>
      <w:szCs w:val="26"/>
    </w:rPr>
  </w:style>
  <w:style w:type="paragraph" w:customStyle="1" w:styleId="PublishStatusAccessible">
    <w:name w:val="PublishStatus_Accessible"/>
    <w:basedOn w:val="Normal"/>
    <w:semiHidden/>
    <w:rsid w:val="001D279F"/>
    <w:pPr>
      <w:pBdr>
        <w:top w:val="single" w:sz="4" w:space="1" w:color="FDBD5E"/>
        <w:left w:val="single" w:sz="4" w:space="4" w:color="FDBD5E"/>
        <w:bottom w:val="single" w:sz="4" w:space="1" w:color="FDBD5E"/>
        <w:right w:val="single" w:sz="4" w:space="4" w:color="FDBD5E"/>
      </w:pBdr>
      <w:spacing w:before="120" w:after="40"/>
    </w:pPr>
    <w:rPr>
      <w:sz w:val="18"/>
      <w:szCs w:val="26"/>
    </w:rPr>
  </w:style>
  <w:style w:type="character" w:styleId="Textodelmarcadordeposicin">
    <w:name w:val="Placeholder Text"/>
    <w:basedOn w:val="Fuentedeprrafopredeter"/>
    <w:uiPriority w:val="99"/>
    <w:semiHidden/>
    <w:rsid w:val="001D279F"/>
    <w:rPr>
      <w:color w:val="808080"/>
    </w:rPr>
  </w:style>
  <w:style w:type="paragraph" w:customStyle="1" w:styleId="Account">
    <w:name w:val="Account"/>
    <w:semiHidden/>
    <w:rsid w:val="001D279F"/>
    <w:pPr>
      <w:tabs>
        <w:tab w:val="left" w:pos="72"/>
        <w:tab w:val="left" w:pos="1267"/>
      </w:tabs>
      <w:spacing w:after="0"/>
    </w:pPr>
    <w:rPr>
      <w:rFonts w:ascii="Segoe UI" w:eastAsia="Segoe UI" w:hAnsi="Segoe UI" w:cs="Segoe UI"/>
      <w:color w:val="4F81BD"/>
      <w:sz w:val="18"/>
      <w:szCs w:val="24"/>
    </w:rPr>
  </w:style>
  <w:style w:type="paragraph" w:customStyle="1" w:styleId="Categories">
    <w:name w:val="Categories"/>
    <w:basedOn w:val="Account"/>
    <w:semiHidden/>
    <w:rsid w:val="001D279F"/>
  </w:style>
  <w:style w:type="paragraph" w:styleId="Prrafodelista">
    <w:name w:val="List Paragraph"/>
    <w:basedOn w:val="Normal"/>
    <w:uiPriority w:val="34"/>
    <w:qFormat/>
    <w:rsid w:val="0059004B"/>
    <w:pPr>
      <w:ind w:left="720"/>
      <w:contextualSpacing/>
    </w:pPr>
  </w:style>
  <w:style w:type="paragraph" w:customStyle="1" w:styleId="PadderBetweenTitleandProperties">
    <w:name w:val="Padder Between Title and Properties"/>
    <w:basedOn w:val="Normal"/>
    <w:semiHidden/>
    <w:rsid w:val="001D279F"/>
    <w:pPr>
      <w:spacing w:after="20"/>
    </w:pPr>
    <w:rPr>
      <w:sz w:val="2"/>
      <w:szCs w:val="2"/>
    </w:rPr>
  </w:style>
  <w:style w:type="paragraph" w:customStyle="1" w:styleId="PadderBetweenControlandBody">
    <w:name w:val="Padder Between Control and Body"/>
    <w:basedOn w:val="Normal"/>
    <w:next w:val="Normal"/>
    <w:semiHidden/>
    <w:rsid w:val="001D279F"/>
    <w:pPr>
      <w:spacing w:after="120"/>
    </w:pPr>
    <w:rPr>
      <w:sz w:val="2"/>
      <w:szCs w:val="2"/>
    </w:rPr>
  </w:style>
  <w:style w:type="character" w:styleId="nfasis">
    <w:name w:val="Emphasis"/>
    <w:basedOn w:val="Fuentedeprrafopredeter"/>
    <w:uiPriority w:val="22"/>
    <w:qFormat/>
    <w:rsid w:val="001D279F"/>
    <w:rPr>
      <w:i/>
      <w:iCs/>
    </w:rPr>
  </w:style>
  <w:style w:type="character" w:styleId="Textoennegrita">
    <w:name w:val="Strong"/>
    <w:basedOn w:val="Fuentedeprrafopredeter"/>
    <w:uiPriority w:val="22"/>
    <w:qFormat/>
    <w:rsid w:val="001D279F"/>
    <w:rPr>
      <w:b/>
      <w:bCs/>
    </w:rPr>
  </w:style>
  <w:style w:type="paragraph" w:customStyle="1" w:styleId="underline">
    <w:name w:val="underline"/>
    <w:semiHidden/>
    <w:rsid w:val="001D279F"/>
    <w:pPr>
      <w:pBdr>
        <w:bottom w:val="single" w:sz="8" w:space="2" w:color="4F81BD" w:themeColor="accent1"/>
      </w:pBdr>
      <w:spacing w:before="40" w:after="0"/>
    </w:pPr>
    <w:rPr>
      <w:sz w:val="2"/>
      <w:szCs w:val="2"/>
    </w:rPr>
  </w:style>
  <w:style w:type="paragraph" w:styleId="Cita">
    <w:name w:val="Quote"/>
    <w:basedOn w:val="Normal"/>
    <w:next w:val="Normal"/>
    <w:uiPriority w:val="1"/>
    <w:qFormat/>
    <w:rsid w:val="001D279F"/>
    <w:pPr>
      <w:ind w:left="720" w:right="720"/>
    </w:pPr>
    <w:rPr>
      <w:color w:val="000000" w:themeColor="text1"/>
    </w:rPr>
  </w:style>
  <w:style w:type="paragraph" w:styleId="NormalWeb">
    <w:name w:val="Normal (Web)"/>
    <w:basedOn w:val="Normal"/>
    <w:rsid w:val="001A4199"/>
  </w:style>
  <w:style w:type="paragraph" w:styleId="Textodeglobo">
    <w:name w:val="Balloon Text"/>
    <w:basedOn w:val="Normal"/>
    <w:link w:val="TextodegloboCar"/>
    <w:uiPriority w:val="99"/>
    <w:semiHidden/>
    <w:rsid w:val="000500C0"/>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500C0"/>
    <w:rPr>
      <w:rFonts w:ascii="Tahoma" w:hAnsi="Tahoma" w:cs="Tahoma"/>
      <w:sz w:val="16"/>
      <w:szCs w:val="16"/>
    </w:rPr>
  </w:style>
  <w:style w:type="character" w:customStyle="1" w:styleId="Ttulo1Car">
    <w:name w:val="Título 1 Car"/>
    <w:basedOn w:val="Fuentedeprrafopredeter"/>
    <w:link w:val="Ttulo1"/>
    <w:rsid w:val="000500C0"/>
    <w:rPr>
      <w:rFonts w:asciiTheme="majorHAnsi" w:eastAsiaTheme="majorEastAsia" w:hAnsiTheme="majorHAnsi" w:cstheme="majorBidi"/>
      <w:b/>
      <w:bCs/>
      <w:color w:val="17365D" w:themeColor="text2" w:themeShade="BF"/>
      <w:sz w:val="30"/>
      <w:szCs w:val="36"/>
    </w:rPr>
  </w:style>
  <w:style w:type="character" w:customStyle="1" w:styleId="Ttulo2Car">
    <w:name w:val="Título 2 Car"/>
    <w:basedOn w:val="Fuentedeprrafopredeter"/>
    <w:link w:val="Ttulo2"/>
    <w:rsid w:val="000500C0"/>
    <w:rPr>
      <w:rFonts w:asciiTheme="majorHAnsi" w:eastAsiaTheme="majorEastAsia" w:hAnsiTheme="majorHAnsi" w:cstheme="majorBidi"/>
      <w:b/>
      <w:bCs/>
      <w:color w:val="17365D" w:themeColor="text2" w:themeShade="BF"/>
      <w:sz w:val="26"/>
      <w:szCs w:val="32"/>
    </w:rPr>
  </w:style>
  <w:style w:type="character" w:customStyle="1" w:styleId="Ttulo3Car">
    <w:name w:val="Título 3 Car"/>
    <w:basedOn w:val="Fuentedeprrafopredeter"/>
    <w:link w:val="Ttulo3"/>
    <w:rsid w:val="000500C0"/>
    <w:rPr>
      <w:rFonts w:asciiTheme="majorHAnsi" w:eastAsiaTheme="majorEastAsia" w:hAnsiTheme="majorHAnsi" w:cstheme="majorBidi"/>
      <w:b/>
      <w:bCs/>
      <w:color w:val="17365D" w:themeColor="text2" w:themeShade="BF"/>
      <w:szCs w:val="28"/>
    </w:rPr>
  </w:style>
  <w:style w:type="character" w:customStyle="1" w:styleId="Ttulo4Car">
    <w:name w:val="Título 4 Car"/>
    <w:basedOn w:val="Fuentedeprrafopredeter"/>
    <w:link w:val="Ttulo4"/>
    <w:rsid w:val="000500C0"/>
    <w:rPr>
      <w:rFonts w:asciiTheme="majorHAnsi" w:eastAsiaTheme="majorEastAsia" w:hAnsiTheme="majorHAnsi" w:cstheme="majorBidi"/>
      <w:color w:val="17365D" w:themeColor="text2" w:themeShade="BF"/>
      <w:szCs w:val="28"/>
    </w:rPr>
  </w:style>
  <w:style w:type="character" w:customStyle="1" w:styleId="Ttulo5Car">
    <w:name w:val="Título 5 Car"/>
    <w:basedOn w:val="Fuentedeprrafopredeter"/>
    <w:link w:val="Ttulo5"/>
    <w:rsid w:val="000500C0"/>
    <w:rPr>
      <w:rFonts w:asciiTheme="majorHAnsi" w:eastAsiaTheme="majorEastAsia" w:hAnsiTheme="majorHAnsi" w:cstheme="majorBidi"/>
      <w:i/>
      <w:iCs/>
      <w:color w:val="17365D" w:themeColor="text2" w:themeShade="BF"/>
      <w:szCs w:val="28"/>
    </w:rPr>
  </w:style>
  <w:style w:type="table" w:styleId="Sombreadoclaro-nfasis2">
    <w:name w:val="Light Shading Accent 2"/>
    <w:basedOn w:val="Tablanormal"/>
    <w:uiPriority w:val="60"/>
    <w:rsid w:val="000500C0"/>
    <w:pPr>
      <w:spacing w:after="0"/>
    </w:pPr>
    <w:rPr>
      <w:rFonts w:eastAsiaTheme="minorHAnsi"/>
      <w:color w:val="943634" w:themeColor="accent2" w:themeShade="BF"/>
      <w:szCs w:val="22"/>
      <w:lang w:eastAsia="en-US"/>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0500C0"/>
    <w:pPr>
      <w:spacing w:after="0"/>
    </w:pPr>
    <w:rPr>
      <w:rFonts w:eastAsiaTheme="minorHAnsi"/>
      <w:color w:val="76923C" w:themeColor="accent3" w:themeShade="BF"/>
      <w:szCs w:val="22"/>
      <w:lang w:eastAsia="en-US"/>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Sombreadoclaro1">
    <w:name w:val="Sombreado claro1"/>
    <w:basedOn w:val="Tablanormal"/>
    <w:uiPriority w:val="60"/>
    <w:rsid w:val="000500C0"/>
    <w:pPr>
      <w:spacing w:after="0"/>
    </w:pPr>
    <w:rPr>
      <w:rFonts w:eastAsiaTheme="minorHAnsi"/>
      <w:color w:val="000000" w:themeColor="text1" w:themeShade="BF"/>
      <w:szCs w:val="22"/>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staclara1">
    <w:name w:val="Lista clara1"/>
    <w:basedOn w:val="Tablanormal"/>
    <w:uiPriority w:val="61"/>
    <w:rsid w:val="000500C0"/>
    <w:pPr>
      <w:spacing w:after="0"/>
    </w:pPr>
    <w:rPr>
      <w:rFonts w:eastAsiaTheme="minorHAnsi"/>
      <w:szCs w:val="22"/>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ombreadoclaro-nfasis4">
    <w:name w:val="Light Shading Accent 4"/>
    <w:basedOn w:val="Tablanormal"/>
    <w:uiPriority w:val="60"/>
    <w:rsid w:val="000500C0"/>
    <w:pPr>
      <w:spacing w:after="0"/>
    </w:pPr>
    <w:rPr>
      <w:rFonts w:eastAsiaTheme="minorHAnsi"/>
      <w:color w:val="5F497A" w:themeColor="accent4" w:themeShade="BF"/>
      <w:szCs w:val="22"/>
      <w:lang w:eastAsia="en-US"/>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Sombreadoclaro-nfasis11">
    <w:name w:val="Sombreado claro - Énfasis 11"/>
    <w:basedOn w:val="Tablanormal"/>
    <w:uiPriority w:val="60"/>
    <w:rsid w:val="000500C0"/>
    <w:pPr>
      <w:spacing w:after="0"/>
    </w:pPr>
    <w:rPr>
      <w:rFonts w:eastAsiaTheme="minorHAnsi"/>
      <w:color w:val="365F91" w:themeColor="accent1" w:themeShade="BF"/>
      <w:szCs w:val="22"/>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aconcuadrcula">
    <w:name w:val="Table Grid"/>
    <w:basedOn w:val="Tablanormal"/>
    <w:rsid w:val="000500C0"/>
    <w:pPr>
      <w:spacing w:after="0"/>
    </w:pPr>
    <w:rPr>
      <w:rFonts w:eastAsiaTheme="minorHAnsi"/>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Cuadrculaclara-nfasis4">
    <w:name w:val="Light Grid Accent 4"/>
    <w:basedOn w:val="Tablanormal"/>
    <w:uiPriority w:val="62"/>
    <w:rsid w:val="000500C0"/>
    <w:pPr>
      <w:spacing w:after="0"/>
    </w:pPr>
    <w:rPr>
      <w:rFonts w:eastAsiaTheme="minorHAnsi"/>
      <w:szCs w:val="22"/>
      <w:lang w:eastAsia="en-US"/>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stamedia1-nfasis4">
    <w:name w:val="Medium List 1 Accent 4"/>
    <w:basedOn w:val="Tablanormal"/>
    <w:uiPriority w:val="65"/>
    <w:rsid w:val="000500C0"/>
    <w:pPr>
      <w:spacing w:after="0"/>
    </w:pPr>
    <w:rPr>
      <w:rFonts w:eastAsiaTheme="minorHAnsi"/>
      <w:color w:val="000000" w:themeColor="text1"/>
      <w:szCs w:val="22"/>
      <w:lang w:eastAsia="en-US"/>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paragraph" w:styleId="Encabezado">
    <w:name w:val="header"/>
    <w:basedOn w:val="Normal"/>
    <w:link w:val="EncabezadoCar"/>
    <w:uiPriority w:val="99"/>
    <w:semiHidden/>
    <w:unhideWhenUsed/>
    <w:rsid w:val="000500C0"/>
    <w:pPr>
      <w:tabs>
        <w:tab w:val="center" w:pos="4252"/>
        <w:tab w:val="right" w:pos="8504"/>
      </w:tabs>
      <w:spacing w:after="0"/>
    </w:pPr>
    <w:rPr>
      <w:rFonts w:ascii="Times New Roman" w:eastAsia="Times New Roman" w:hAnsi="Times New Roman" w:cs="Times New Roman"/>
      <w:sz w:val="24"/>
      <w:szCs w:val="24"/>
    </w:rPr>
  </w:style>
  <w:style w:type="character" w:customStyle="1" w:styleId="EncabezadoCar">
    <w:name w:val="Encabezado Car"/>
    <w:basedOn w:val="Fuentedeprrafopredeter"/>
    <w:link w:val="Encabezado"/>
    <w:uiPriority w:val="99"/>
    <w:semiHidden/>
    <w:rsid w:val="000500C0"/>
    <w:rPr>
      <w:rFonts w:ascii="Times New Roman" w:eastAsia="Times New Roman" w:hAnsi="Times New Roman" w:cs="Times New Roman"/>
      <w:sz w:val="24"/>
      <w:szCs w:val="24"/>
    </w:rPr>
  </w:style>
  <w:style w:type="paragraph" w:styleId="Piedepgina">
    <w:name w:val="footer"/>
    <w:basedOn w:val="Normal"/>
    <w:link w:val="PiedepginaCar"/>
    <w:uiPriority w:val="99"/>
    <w:unhideWhenUsed/>
    <w:rsid w:val="000500C0"/>
    <w:pPr>
      <w:tabs>
        <w:tab w:val="center" w:pos="4252"/>
        <w:tab w:val="right" w:pos="8504"/>
      </w:tabs>
      <w:spacing w:after="0"/>
    </w:pPr>
    <w:rPr>
      <w:rFonts w:ascii="Times New Roman" w:eastAsia="Times New Roman" w:hAnsi="Times New Roman" w:cs="Times New Roman"/>
      <w:sz w:val="24"/>
      <w:szCs w:val="24"/>
    </w:rPr>
  </w:style>
  <w:style w:type="character" w:customStyle="1" w:styleId="PiedepginaCar">
    <w:name w:val="Pie de página Car"/>
    <w:basedOn w:val="Fuentedeprrafopredeter"/>
    <w:link w:val="Piedepgina"/>
    <w:uiPriority w:val="99"/>
    <w:rsid w:val="000500C0"/>
    <w:rPr>
      <w:rFonts w:ascii="Times New Roman" w:eastAsia="Times New Roman" w:hAnsi="Times New Roman" w:cs="Times New Roman"/>
      <w:sz w:val="24"/>
      <w:szCs w:val="24"/>
    </w:rPr>
  </w:style>
  <w:style w:type="paragraph" w:styleId="Sinespaciado">
    <w:name w:val="No Spacing"/>
    <w:link w:val="SinespaciadoCar"/>
    <w:uiPriority w:val="1"/>
    <w:qFormat/>
    <w:rsid w:val="000500C0"/>
    <w:pPr>
      <w:spacing w:after="0"/>
    </w:pPr>
    <w:rPr>
      <w:szCs w:val="22"/>
      <w:lang w:eastAsia="en-US"/>
    </w:rPr>
  </w:style>
  <w:style w:type="character" w:customStyle="1" w:styleId="SinespaciadoCar">
    <w:name w:val="Sin espaciado Car"/>
    <w:basedOn w:val="Fuentedeprrafopredeter"/>
    <w:link w:val="Sinespaciado"/>
    <w:uiPriority w:val="1"/>
    <w:rsid w:val="000500C0"/>
    <w:rPr>
      <w:szCs w:val="22"/>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3.gif"/><Relationship Id="rId26"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image" Target="media/image16.gif"/><Relationship Id="rId7" Type="http://schemas.openxmlformats.org/officeDocument/2006/relationships/image" Target="media/image2.png"/><Relationship Id="rId12" Type="http://schemas.openxmlformats.org/officeDocument/2006/relationships/image" Target="media/image7.emf"/><Relationship Id="rId17" Type="http://schemas.openxmlformats.org/officeDocument/2006/relationships/image" Target="media/image12.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gif"/><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Archivos%20de%20programa\Microsoft%20Office\Templates\3082\Blog.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egoe UI">
    <w:altName w:val="Arial"/>
    <w:panose1 w:val="020B0502040204020203"/>
    <w:charset w:val="00"/>
    <w:family w:val="swiss"/>
    <w:pitch w:val="variable"/>
    <w:sig w:usb0="E00022FF" w:usb1="C000205B" w:usb2="00000009" w:usb3="00000000" w:csb0="000001D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2E20A2"/>
    <w:rsid w:val="002E20A2"/>
    <w:rsid w:val="00951B2D"/>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51B2D"/>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951B2D"/>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Blog">
  <a:themeElements>
    <a:clrScheme name="Blog">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log">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log">
      <a:fillStyleLst>
        <a:solidFill>
          <a:schemeClr val="phClr"/>
        </a:solidFill>
        <a:gradFill rotWithShape="1">
          <a:gsLst>
            <a:gs pos="0">
              <a:schemeClr val="phClr">
                <a:tint val="50000"/>
                <a:shade val="98000"/>
                <a:satMod val="300000"/>
              </a:schemeClr>
            </a:gs>
            <a:gs pos="25000">
              <a:schemeClr val="phClr">
                <a:tint val="37000"/>
                <a:shade val="98000"/>
                <a:satMod val="300000"/>
              </a:schemeClr>
            </a:gs>
            <a:gs pos="100000">
              <a:schemeClr val="phClr">
                <a:tint val="5000"/>
                <a:satMod val="350000"/>
              </a:schemeClr>
            </a:gs>
          </a:gsLst>
          <a:lin ang="16200000" scaled="1"/>
        </a:gradFill>
        <a:gradFill rotWithShape="1">
          <a:gsLst>
            <a:gs pos="0">
              <a:schemeClr val="phClr">
                <a:shade val="75000"/>
                <a:satMod val="160000"/>
              </a:schemeClr>
            </a:gs>
            <a:gs pos="62000">
              <a:schemeClr val="phClr">
                <a:satMod val="125000"/>
              </a:schemeClr>
            </a:gs>
            <a:gs pos="100000">
              <a:schemeClr val="phClr">
                <a:tint val="80000"/>
                <a:satMod val="140000"/>
              </a:schemeClr>
            </a:gs>
          </a:gsLst>
          <a:lin ang="16200000" scaled="0"/>
        </a:gradFill>
      </a:fillStyleLst>
      <a:lnStyleLst>
        <a:ln w="6350" cap="rnd" cmpd="sng" algn="ctr">
          <a:solidFill>
            <a:schemeClr val="phClr"/>
          </a:solidFill>
          <a:prstDash val="solid"/>
        </a:ln>
        <a:ln w="25400" cap="rnd" cmpd="sng" algn="ctr">
          <a:solidFill>
            <a:schemeClr val="phClr"/>
          </a:solidFill>
          <a:prstDash val="solid"/>
        </a:ln>
        <a:ln w="34925" cap="rnd" cmpd="sng" algn="ctr">
          <a:solidFill>
            <a:schemeClr val="phClr"/>
          </a:solidFill>
          <a:prstDash val="solid"/>
        </a:ln>
      </a:lnStyleLst>
      <a:effectStyleLst>
        <a:effectStyle>
          <a:effectLst>
            <a:outerShdw blurRad="63500" dist="25400" dir="5400000">
              <a:srgbClr val="000000">
                <a:alpha val="43137"/>
              </a:srgbClr>
            </a:outerShdw>
          </a:effectLst>
        </a:effectStyle>
        <a:effectStyle>
          <a:effectLst>
            <a:outerShdw blurRad="50800" dist="38100" dir="5400000">
              <a:srgbClr val="000000">
                <a:alpha val="45882"/>
              </a:srgbClr>
            </a:outerShdw>
          </a:effectLst>
          <a:scene3d>
            <a:camera prst="orthographicFront" fov="0">
              <a:rot lat="0" lon="0" rev="0"/>
            </a:camera>
            <a:lightRig rig="contrasting" dir="t">
              <a:rot lat="0" lon="0" rev="16500000"/>
            </a:lightRig>
          </a:scene3d>
          <a:sp3d contourW="12700" prstMaterial="powder">
            <a:bevelT h="50800"/>
            <a:contourClr>
              <a:schemeClr val="ph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contourClr>
          </a:sp3d>
        </a:effectStyle>
      </a:effectStyleLst>
      <a:bgFillStyleLst>
        <a:solidFill>
          <a:schemeClr val="phClr"/>
        </a:solidFill>
        <a:gradFill rotWithShape="1">
          <a:gsLst>
            <a:gs pos="0">
              <a:schemeClr val="phClr">
                <a:shade val="75000"/>
                <a:satMod val="250000"/>
              </a:schemeClr>
            </a:gs>
            <a:gs pos="20000">
              <a:schemeClr val="phClr">
                <a:shade val="85000"/>
                <a:satMod val="175000"/>
              </a:schemeClr>
            </a:gs>
            <a:gs pos="100000">
              <a:schemeClr val="phClr">
                <a:tint val="70000"/>
                <a:satMod val="175000"/>
              </a:schemeClr>
            </a:gs>
          </a:gsLst>
          <a:lin ang="16200000" scaled="1"/>
        </a:gradFill>
        <a:gradFill rotWithShape="1">
          <a:gsLst>
            <a:gs pos="0">
              <a:schemeClr val="phClr">
                <a:shade val="50000"/>
                <a:satMod val="145000"/>
              </a:schemeClr>
            </a:gs>
            <a:gs pos="30000">
              <a:schemeClr val="phClr">
                <a:shade val="65000"/>
                <a:satMod val="155000"/>
              </a:schemeClr>
            </a:gs>
            <a:gs pos="100000">
              <a:schemeClr val="phClr">
                <a:tint val="6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logPostInfo xmlns="http://www.microsoft.com/Office/Word/BlogTool">
  <PostTitle>Enfermedades</PostTitle>
  <PostDate/>
  <PostID/>
  <Category1/>
  <Category2/>
  <Category3/>
  <Category4/>
  <Category5/>
  <Category6/>
  <Category7/>
  <Category8/>
  <Category9/>
  <Category10/>
  <Account/>
  <Enclosure/>
  <ProviderInfo>
    <PostURL/>
    <API/>
    <Categories/>
    <Trackbacks/>
    <Enclosures/>
    <BlogName/>
    <ImagePostAddress/>
  </ProviderInfo>
  <DefaultAccountEnsured xmlns="http://www.microsoft.com/Office/Word/BlogTool"/>
</BlogPostInfo>
</file>

<file path=customXml/itemProps1.xml><?xml version="1.0" encoding="utf-8"?>
<ds:datastoreItem xmlns:ds="http://schemas.openxmlformats.org/officeDocument/2006/customXml" ds:itemID="{275DF8E5-F9C5-448C-9D07-85FDF18E0285}">
  <ds:schemaRefs>
    <ds:schemaRef ds:uri="http://www.microsoft.com/Office/Word/BlogTool"/>
  </ds:schemaRefs>
</ds:datastoreItem>
</file>

<file path=docProps/app.xml><?xml version="1.0" encoding="utf-8"?>
<Properties xmlns="http://schemas.openxmlformats.org/officeDocument/2006/extended-properties" xmlns:vt="http://schemas.openxmlformats.org/officeDocument/2006/docPropsVTypes">
  <Template>Blog</Template>
  <TotalTime>25</TotalTime>
  <Pages>62</Pages>
  <Words>18087</Words>
  <Characters>99481</Characters>
  <Application>Microsoft Office Word</Application>
  <DocSecurity>0</DocSecurity>
  <Lines>829</Lines>
  <Paragraphs>234</Paragraphs>
  <ScaleCrop>false</ScaleCrop>
  <HeadingPairs>
    <vt:vector size="4" baseType="variant">
      <vt:variant>
        <vt:lpstr>Título</vt:lpstr>
      </vt:variant>
      <vt:variant>
        <vt:i4>1</vt:i4>
      </vt:variant>
      <vt:variant>
        <vt:lpstr>Title</vt:lpstr>
      </vt:variant>
      <vt:variant>
        <vt:i4>1</vt:i4>
      </vt:variant>
    </vt:vector>
  </HeadingPairs>
  <TitlesOfParts>
    <vt:vector size="1" baseType="lpstr">
      <vt:lpstr/>
    </vt:vector>
  </TitlesOfParts>
  <Company/>
  <LinksUpToDate>false</LinksUpToDate>
  <CharactersWithSpaces>117334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COMPAQ</dc:creator>
  <cp:keywords/>
  <dc:description/>
  <cp:lastModifiedBy>*</cp:lastModifiedBy>
  <cp:revision>2</cp:revision>
  <dcterms:created xsi:type="dcterms:W3CDTF">2010-01-17T05:44:00Z</dcterms:created>
  <dcterms:modified xsi:type="dcterms:W3CDTF">2011-08-31T09:15:00Z</dcterms:modified>
</cp:coreProperties>
</file>