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2A3" w:rsidRPr="002C1BA0" w:rsidRDefault="001152A3" w:rsidP="001152A3">
      <w:pPr>
        <w:jc w:val="cente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CONSTITUCIONAL</w:t>
      </w: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1.3 Teoría Constitucional o Teoría de </w:t>
      </w:r>
      <w:smartTag w:uri="urn:schemas-microsoft-com:office:smarttags" w:element="PersonName">
        <w:smartTagPr>
          <w:attr w:name="ProductID" w:val="la Constituci￳n"/>
        </w:smartTagPr>
        <w:r w:rsidRPr="002C1BA0">
          <w:rPr>
            <w:rFonts w:ascii="Arial Unicode MS" w:eastAsia="Arial Unicode MS" w:hAnsi="Arial Unicode MS" w:cs="Arial Unicode MS"/>
          </w:rPr>
          <w:t>la Constitución</w:t>
        </w:r>
      </w:smartTag>
      <w:r w:rsidRPr="002C1BA0">
        <w:rPr>
          <w:rFonts w:ascii="Arial Unicode MS" w:eastAsia="Arial Unicode MS" w:hAnsi="Arial Unicode MS" w:cs="Arial Unicode MS"/>
        </w:rPr>
        <w:t xml:space="preserve"> procura: </w:t>
      </w:r>
      <w:r w:rsidRPr="002C1BA0">
        <w:rPr>
          <w:rFonts w:ascii="Arial Unicode MS" w:eastAsia="Arial Unicode MS" w:hAnsi="Arial Unicode MS" w:cs="Arial Unicode MS"/>
          <w:b/>
          <w:color w:val="FF0000"/>
        </w:rPr>
        <w:t>enunciar principios y directrices constitucionales válidos para una determinada época y cultura</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rPr>
        <w:t>1.5.1 Que postulado de los que se enumeran a continuación corresponde al constitucionalismo clásico</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bCs/>
          <w:color w:val="FF0000"/>
        </w:rPr>
        <w:t>La constitución es una ley de garantías y suprema, porque es la fuente última de validez de todo el ordenamiento jurídico</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1.5.3 que postulado de los que se enumeran a continuación corresponde al constitucionalismo posmoderno</w:t>
      </w:r>
      <w:r w:rsidRPr="002C1BA0">
        <w:rPr>
          <w:rFonts w:ascii="Arial Unicode MS" w:eastAsia="Arial Unicode MS" w:hAnsi="Arial Unicode MS" w:cs="Arial Unicode MS"/>
          <w:b/>
        </w:rPr>
        <w:t xml:space="preserve">? </w:t>
      </w:r>
      <w:r w:rsidRPr="002C1BA0">
        <w:rPr>
          <w:rFonts w:ascii="Arial Unicode MS" w:eastAsia="Arial Unicode MS" w:hAnsi="Arial Unicode MS" w:cs="Arial Unicode MS"/>
          <w:b/>
          <w:color w:val="FF0000"/>
        </w:rPr>
        <w:t xml:space="preserve">Estados nacionales se debilitan frente a centros de poder supranacionales. </w:t>
      </w:r>
    </w:p>
    <w:p w:rsidR="001152A3" w:rsidRPr="002C1BA0" w:rsidRDefault="001152A3" w:rsidP="001152A3">
      <w:pPr>
        <w:rPr>
          <w:rFonts w:ascii="Arial Unicode MS" w:eastAsia="Arial Unicode MS" w:hAnsi="Arial Unicode MS" w:cs="Arial Unicode MS"/>
          <w:b/>
          <w:color w:val="FF0000"/>
          <w:u w:val="single"/>
        </w:rPr>
      </w:pPr>
    </w:p>
    <w:p w:rsidR="001152A3" w:rsidRPr="002C1BA0" w:rsidRDefault="001152A3" w:rsidP="001152A3">
      <w:pPr>
        <w:rPr>
          <w:rFonts w:ascii="Arial Unicode MS" w:eastAsia="Arial Unicode MS" w:hAnsi="Arial Unicode MS" w:cs="Arial Unicode MS"/>
          <w:b/>
          <w:color w:val="FF0000"/>
          <w:u w:val="single"/>
          <w:lang w:val="es-ES"/>
        </w:rPr>
      </w:pPr>
      <w:r w:rsidRPr="002C1BA0">
        <w:rPr>
          <w:rFonts w:ascii="Arial Unicode MS" w:eastAsia="Arial Unicode MS" w:hAnsi="Arial Unicode MS" w:cs="Arial Unicode MS"/>
          <w:b/>
          <w:color w:val="FF0000"/>
          <w:u w:val="single"/>
          <w:lang w:val="es-ES"/>
        </w:rPr>
        <w:t>UNIDAD 2</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rPr>
        <w:t xml:space="preserve">2.1.1 Cual de </w:t>
      </w:r>
      <w:proofErr w:type="gramStart"/>
      <w:r w:rsidRPr="002C1BA0">
        <w:rPr>
          <w:rFonts w:ascii="Arial Unicode MS" w:eastAsia="Arial Unicode MS" w:hAnsi="Arial Unicode MS" w:cs="Arial Unicode MS"/>
        </w:rPr>
        <w:t>las</w:t>
      </w:r>
      <w:proofErr w:type="gramEnd"/>
      <w:r w:rsidRPr="002C1BA0">
        <w:rPr>
          <w:rFonts w:ascii="Arial Unicode MS" w:eastAsia="Arial Unicode MS" w:hAnsi="Arial Unicode MS" w:cs="Arial Unicode MS"/>
        </w:rPr>
        <w:t xml:space="preserve"> sig. Afirmaciones constituye uno de los limites establecidos al Poder Constituyente Originario, según </w:t>
      </w:r>
      <w:proofErr w:type="spellStart"/>
      <w:r w:rsidRPr="002C1BA0">
        <w:rPr>
          <w:rFonts w:ascii="Arial Unicode MS" w:eastAsia="Arial Unicode MS" w:hAnsi="Arial Unicode MS" w:cs="Arial Unicode MS"/>
        </w:rPr>
        <w:t>B.Campos</w:t>
      </w:r>
      <w:proofErr w:type="spellEnd"/>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bCs/>
          <w:color w:val="FF0000"/>
        </w:rPr>
        <w:t>el valor justicia o dcho. Natural</w:t>
      </w:r>
      <w:r w:rsidRPr="002C1BA0">
        <w:rPr>
          <w:rFonts w:ascii="Arial Unicode MS" w:eastAsia="Arial Unicode MS" w:hAnsi="Arial Unicode MS" w:cs="Arial Unicode MS"/>
          <w:lang w:val="es-ES"/>
        </w:rPr>
        <w:t xml:space="preserve"> </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(2.1.1) Quien es el referente mas importante de la “teoría del poder constituyente”</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proofErr w:type="spellStart"/>
      <w:r w:rsidRPr="002C1BA0">
        <w:rPr>
          <w:rFonts w:ascii="Arial Unicode MS" w:eastAsia="Arial Unicode MS" w:hAnsi="Arial Unicode MS" w:cs="Arial Unicode MS"/>
          <w:b/>
          <w:color w:val="FF0000"/>
          <w:lang w:val="es-ES"/>
        </w:rPr>
        <w:t>Sieyes</w:t>
      </w:r>
      <w:proofErr w:type="spellEnd"/>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2.1.1 Los límites del poder constituyente derivado son: </w:t>
      </w:r>
      <w:r w:rsidRPr="002C1BA0">
        <w:rPr>
          <w:rFonts w:ascii="Arial Unicode MS" w:eastAsia="Arial Unicode MS" w:hAnsi="Arial Unicode MS" w:cs="Arial Unicode MS"/>
          <w:b/>
          <w:color w:val="FF0000"/>
        </w:rPr>
        <w:t xml:space="preserve">los procedimientos fijados por </w:t>
      </w:r>
      <w:smartTag w:uri="urn:schemas-microsoft-com:office:smarttags" w:element="PersonName">
        <w:smartTagPr>
          <w:attr w:name="ProductID" w:val="la C.N"/>
        </w:smartTagPr>
        <w:r w:rsidRPr="002C1BA0">
          <w:rPr>
            <w:rFonts w:ascii="Arial Unicode MS" w:eastAsia="Arial Unicode MS" w:hAnsi="Arial Unicode MS" w:cs="Arial Unicode MS"/>
            <w:b/>
            <w:color w:val="FF0000"/>
          </w:rPr>
          <w:t>la C.N</w:t>
        </w:r>
      </w:smartTag>
      <w:r w:rsidRPr="002C1BA0">
        <w:rPr>
          <w:rFonts w:ascii="Arial Unicode MS" w:eastAsia="Arial Unicode MS" w:hAnsi="Arial Unicode MS" w:cs="Arial Unicode MS"/>
          <w:b/>
          <w:color w:val="FF0000"/>
        </w:rPr>
        <w:t xml:space="preserve"> a reformar</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2.1.6 Las normas operativas: </w:t>
      </w:r>
      <w:r w:rsidRPr="002C1BA0">
        <w:rPr>
          <w:rFonts w:ascii="Arial Unicode MS" w:eastAsia="Arial Unicode MS" w:hAnsi="Arial Unicode MS" w:cs="Arial Unicode MS"/>
          <w:b/>
          <w:color w:val="FF0000"/>
          <w:lang w:val="es-ES"/>
        </w:rPr>
        <w:t>no requieren de normas reglamentarias para entrar en funcionamiento</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2.1.6 cual de las siguientes afirmaciones constitucionales es una cláusula pragmática</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r w:rsidRPr="002C1BA0">
        <w:rPr>
          <w:rFonts w:ascii="Arial Unicode MS" w:eastAsia="Arial Unicode MS" w:hAnsi="Arial Unicode MS" w:cs="Arial Unicode MS"/>
          <w:b/>
          <w:color w:val="FF0000"/>
          <w:lang w:val="es-ES"/>
        </w:rPr>
        <w:t>“… las q asegurarán al trabajador:… descanso y vacaciones</w:t>
      </w:r>
      <w:r w:rsidRPr="002C1BA0">
        <w:rPr>
          <w:rFonts w:ascii="Arial Unicode MS" w:eastAsia="Arial Unicode MS" w:hAnsi="Arial Unicode MS" w:cs="Arial Unicode MS"/>
          <w:color w:val="FF0000"/>
          <w:lang w:val="es-ES"/>
        </w:rPr>
        <w:t xml:space="preserve"> </w:t>
      </w:r>
      <w:r w:rsidRPr="002C1BA0">
        <w:rPr>
          <w:rFonts w:ascii="Arial Unicode MS" w:eastAsia="Arial Unicode MS" w:hAnsi="Arial Unicode MS" w:cs="Arial Unicode MS"/>
          <w:b/>
          <w:color w:val="FF0000"/>
          <w:lang w:val="es-ES"/>
        </w:rPr>
        <w:t>pagadas.”</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2.2.1 señale a cual de los siguientes órganos constituidos corresponde declarar la necesidad de la reforma</w:t>
      </w:r>
      <w:r w:rsidRPr="002C1BA0">
        <w:rPr>
          <w:rFonts w:ascii="Arial Unicode MS" w:eastAsia="Arial Unicode MS" w:hAnsi="Arial Unicode MS" w:cs="Arial Unicode MS"/>
          <w:b/>
          <w:lang w:val="es-ES"/>
        </w:rPr>
        <w:t xml:space="preserve">: </w:t>
      </w:r>
      <w:r w:rsidRPr="002C1BA0">
        <w:rPr>
          <w:rFonts w:ascii="Arial Unicode MS" w:eastAsia="Arial Unicode MS" w:hAnsi="Arial Unicode MS" w:cs="Arial Unicode MS"/>
          <w:b/>
          <w:color w:val="FF0000"/>
          <w:lang w:val="es-ES"/>
        </w:rPr>
        <w:t>al congreso de la nación</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2.2.1 Cual de las siguientes afirmaciones sobre el procedimiento de reforma de </w:t>
      </w:r>
      <w:smartTag w:uri="urn:schemas-microsoft-com:office:smarttags" w:element="PersonName">
        <w:smartTagPr>
          <w:attr w:name="ProductID" w:val="la Const. Nac."/>
        </w:smartTagPr>
        <w:r w:rsidRPr="002C1BA0">
          <w:rPr>
            <w:rFonts w:ascii="Arial Unicode MS" w:eastAsia="Arial Unicode MS" w:hAnsi="Arial Unicode MS" w:cs="Arial Unicode MS"/>
          </w:rPr>
          <w:t xml:space="preserve">la Const. </w:t>
        </w:r>
        <w:proofErr w:type="spellStart"/>
        <w:r w:rsidRPr="002C1BA0">
          <w:rPr>
            <w:rFonts w:ascii="Arial Unicode MS" w:eastAsia="Arial Unicode MS" w:hAnsi="Arial Unicode MS" w:cs="Arial Unicode MS"/>
          </w:rPr>
          <w:t>Nac</w:t>
        </w:r>
        <w:proofErr w:type="spellEnd"/>
        <w:r w:rsidRPr="002C1BA0">
          <w:rPr>
            <w:rFonts w:ascii="Arial Unicode MS" w:eastAsia="Arial Unicode MS" w:hAnsi="Arial Unicode MS" w:cs="Arial Unicode MS"/>
          </w:rPr>
          <w:t>.</w:t>
        </w:r>
      </w:smartTag>
      <w:r w:rsidRPr="002C1BA0">
        <w:rPr>
          <w:rFonts w:ascii="Arial Unicode MS" w:eastAsia="Arial Unicode MS" w:hAnsi="Arial Unicode MS" w:cs="Arial Unicode MS"/>
        </w:rPr>
        <w:t xml:space="preserve"> </w:t>
      </w:r>
      <w:proofErr w:type="gramStart"/>
      <w:r w:rsidRPr="002C1BA0">
        <w:rPr>
          <w:rFonts w:ascii="Arial Unicode MS" w:eastAsia="Arial Unicode MS" w:hAnsi="Arial Unicode MS" w:cs="Arial Unicode MS"/>
        </w:rPr>
        <w:t>es</w:t>
      </w:r>
      <w:proofErr w:type="gramEnd"/>
      <w:r w:rsidRPr="002C1BA0">
        <w:rPr>
          <w:rFonts w:ascii="Arial Unicode MS" w:eastAsia="Arial Unicode MS" w:hAnsi="Arial Unicode MS" w:cs="Arial Unicode MS"/>
        </w:rPr>
        <w:t xml:space="preserve"> la correcta? </w:t>
      </w:r>
      <w:r w:rsidRPr="002C1BA0">
        <w:rPr>
          <w:rFonts w:ascii="Arial Unicode MS" w:eastAsia="Arial Unicode MS" w:hAnsi="Arial Unicode MS" w:cs="Arial Unicode MS"/>
          <w:b/>
          <w:color w:val="FF0000"/>
        </w:rPr>
        <w:t>Congreso nacional es quien debe declarar la necesidad de la reforma y determinar los puntos sujetos a revisión</w:t>
      </w:r>
      <w:r w:rsidRPr="002C1BA0">
        <w:rPr>
          <w:rFonts w:ascii="Arial Unicode MS" w:eastAsia="Arial Unicode MS" w:hAnsi="Arial Unicode MS" w:cs="Arial Unicode MS"/>
        </w:rPr>
        <w:t>.</w:t>
      </w:r>
    </w:p>
    <w:p w:rsidR="001152A3" w:rsidRPr="002C1BA0" w:rsidRDefault="001152A3" w:rsidP="001152A3">
      <w:pPr>
        <w:rPr>
          <w:rFonts w:ascii="Arial Unicode MS" w:eastAsia="Arial Unicode MS" w:hAnsi="Arial Unicode MS" w:cs="Arial Unicode MS"/>
          <w:u w:val="single"/>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4</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4.1.1 La tipología de nuestra C.N, según </w:t>
      </w:r>
      <w:proofErr w:type="spellStart"/>
      <w:r w:rsidRPr="002C1BA0">
        <w:rPr>
          <w:rFonts w:ascii="Arial Unicode MS" w:eastAsia="Arial Unicode MS" w:hAnsi="Arial Unicode MS" w:cs="Arial Unicode MS"/>
        </w:rPr>
        <w:t>Bidart</w:t>
      </w:r>
      <w:proofErr w:type="spellEnd"/>
      <w:r w:rsidRPr="002C1BA0">
        <w:rPr>
          <w:rFonts w:ascii="Arial Unicode MS" w:eastAsia="Arial Unicode MS" w:hAnsi="Arial Unicode MS" w:cs="Arial Unicode MS"/>
        </w:rPr>
        <w:t xml:space="preserve"> Campos es la siguiente: </w:t>
      </w:r>
      <w:r w:rsidRPr="002C1BA0">
        <w:rPr>
          <w:rFonts w:ascii="Arial Unicode MS" w:eastAsia="Arial Unicode MS" w:hAnsi="Arial Unicode MS" w:cs="Arial Unicode MS"/>
          <w:b/>
          <w:color w:val="FF0000"/>
        </w:rPr>
        <w:t>Mixta racional – Normativa – Tradicional Historicista</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4.3.1 la corte, en el caso “</w:t>
      </w:r>
      <w:proofErr w:type="spellStart"/>
      <w:r w:rsidRPr="002C1BA0">
        <w:rPr>
          <w:rFonts w:ascii="Arial Unicode MS" w:eastAsia="Arial Unicode MS" w:hAnsi="Arial Unicode MS" w:cs="Arial Unicode MS"/>
          <w:lang w:val="es-ES"/>
        </w:rPr>
        <w:t>Bercaitz</w:t>
      </w:r>
      <w:proofErr w:type="spellEnd"/>
      <w:r w:rsidRPr="002C1BA0">
        <w:rPr>
          <w:rFonts w:ascii="Arial Unicode MS" w:eastAsia="Arial Unicode MS" w:hAnsi="Arial Unicode MS" w:cs="Arial Unicode MS"/>
          <w:lang w:val="es-ES"/>
        </w:rPr>
        <w:t xml:space="preserve">”, estableció una jerarquía de los fines q establece el preámbulo. Señalo q “el objetivo preeminente de la constitución es: </w:t>
      </w:r>
      <w:r w:rsidRPr="002C1BA0">
        <w:rPr>
          <w:rFonts w:ascii="Arial Unicode MS" w:eastAsia="Arial Unicode MS" w:hAnsi="Arial Unicode MS" w:cs="Arial Unicode MS"/>
          <w:b/>
          <w:lang w:val="es-ES"/>
        </w:rPr>
        <w:t xml:space="preserve">… </w:t>
      </w:r>
      <w:r w:rsidRPr="002C1BA0">
        <w:rPr>
          <w:rFonts w:ascii="Arial Unicode MS" w:eastAsia="Arial Unicode MS" w:hAnsi="Arial Unicode MS" w:cs="Arial Unicode MS"/>
          <w:b/>
          <w:color w:val="FF0000"/>
          <w:lang w:val="es-ES"/>
        </w:rPr>
        <w:t>lograr el bienestar general…”</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lastRenderedPageBreak/>
        <w:t xml:space="preserve">4.3.2 señale cual de los siguientes postulados no es correcto: </w:t>
      </w:r>
      <w:r w:rsidRPr="002C1BA0">
        <w:rPr>
          <w:rFonts w:ascii="Arial Unicode MS" w:eastAsia="Arial Unicode MS" w:hAnsi="Arial Unicode MS" w:cs="Arial Unicode MS"/>
          <w:b/>
          <w:color w:val="FF0000"/>
          <w:lang w:val="es-ES"/>
        </w:rPr>
        <w:t>el preámbulo plasma la ideología o las ideas dominantes del orden constitucional</w:t>
      </w:r>
    </w:p>
    <w:p w:rsidR="001152A3" w:rsidRPr="002C1BA0" w:rsidRDefault="001152A3" w:rsidP="001152A3">
      <w:pPr>
        <w:rPr>
          <w:rFonts w:ascii="Arial Unicode MS" w:eastAsia="Arial Unicode MS" w:hAnsi="Arial Unicode MS" w:cs="Arial Unicode MS"/>
          <w:u w:val="single"/>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5</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xml:space="preserve">5.1.3 como queda, a partir de la reforma de 1994 constituido el “bloque de legalidad federal”?: </w:t>
      </w:r>
      <w:r w:rsidRPr="002C1BA0">
        <w:rPr>
          <w:rFonts w:ascii="Arial Unicode MS" w:eastAsia="Arial Unicode MS" w:hAnsi="Arial Unicode MS" w:cs="Arial Unicode MS"/>
          <w:b/>
          <w:color w:val="FF0000"/>
          <w:lang w:val="es-ES"/>
        </w:rPr>
        <w:t>constitución nacional argentina- tratados de derechos humanos- tratados de integración- tratados internacionales – derecho comunitario - leyes</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5.1.3 los tratados “constitucionalizados” (art. 75 inc.22) para gozar de tal jerarquía, dice el aludido inciso, deben respetar dos requisitos: </w:t>
      </w:r>
      <w:r w:rsidRPr="002C1BA0">
        <w:rPr>
          <w:rFonts w:ascii="Arial Unicode MS" w:eastAsia="Arial Unicode MS" w:hAnsi="Arial Unicode MS" w:cs="Arial Unicode MS"/>
          <w:b/>
          <w:color w:val="FF0000"/>
          <w:lang w:val="es-ES"/>
        </w:rPr>
        <w:t xml:space="preserve">tienen esa jerarquía en las condiciones de su vigencia y no deben derogar artículo alguno de </w:t>
      </w:r>
      <w:smartTag w:uri="urn:schemas-microsoft-com:office:smarttags" w:element="PersonName">
        <w:smartTagPr>
          <w:attr w:name="ProductID" w:val="la C.N"/>
        </w:smartTagPr>
        <w:r w:rsidRPr="002C1BA0">
          <w:rPr>
            <w:rFonts w:ascii="Arial Unicode MS" w:eastAsia="Arial Unicode MS" w:hAnsi="Arial Unicode MS" w:cs="Arial Unicode MS"/>
            <w:b/>
            <w:color w:val="FF0000"/>
            <w:lang w:val="es-ES"/>
          </w:rPr>
          <w:t>la C.N</w:t>
        </w:r>
      </w:smartTag>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5.1.4 Indique cual de las siguientes afirmaciones respecto de la importancia del fallo de la corte suprema en el caso </w:t>
      </w:r>
      <w:proofErr w:type="spellStart"/>
      <w:r w:rsidRPr="002C1BA0">
        <w:rPr>
          <w:rFonts w:ascii="Arial Unicode MS" w:eastAsia="Arial Unicode MS" w:hAnsi="Arial Unicode MS" w:cs="Arial Unicode MS"/>
        </w:rPr>
        <w:t>Ekmedjian</w:t>
      </w:r>
      <w:proofErr w:type="spellEnd"/>
      <w:r w:rsidRPr="002C1BA0">
        <w:rPr>
          <w:rFonts w:ascii="Arial Unicode MS" w:eastAsia="Arial Unicode MS" w:hAnsi="Arial Unicode MS" w:cs="Arial Unicode MS"/>
        </w:rPr>
        <w:t xml:space="preserve"> c/ </w:t>
      </w:r>
      <w:proofErr w:type="spellStart"/>
      <w:r w:rsidRPr="002C1BA0">
        <w:rPr>
          <w:rFonts w:ascii="Arial Unicode MS" w:eastAsia="Arial Unicode MS" w:hAnsi="Arial Unicode MS" w:cs="Arial Unicode MS"/>
        </w:rPr>
        <w:t>Sofovich</w:t>
      </w:r>
      <w:proofErr w:type="spellEnd"/>
      <w:r w:rsidRPr="002C1BA0">
        <w:rPr>
          <w:rFonts w:ascii="Arial Unicode MS" w:eastAsia="Arial Unicode MS" w:hAnsi="Arial Unicode MS" w:cs="Arial Unicode MS"/>
        </w:rPr>
        <w:t xml:space="preserve"> respecto del régimen de los tratados internacionales, es la correcta: </w:t>
      </w:r>
      <w:r w:rsidRPr="002C1BA0">
        <w:rPr>
          <w:rFonts w:ascii="Arial Unicode MS" w:eastAsia="Arial Unicode MS" w:hAnsi="Arial Unicode MS" w:cs="Arial Unicode MS"/>
          <w:b/>
          <w:color w:val="FF0000"/>
        </w:rPr>
        <w:t>afirma que el tratado es aplicable aun que no se hayan dictado normas reglamentarias de derecho interno</w:t>
      </w:r>
      <w:r w:rsidRPr="002C1BA0">
        <w:rPr>
          <w:rFonts w:ascii="Arial Unicode MS" w:eastAsia="Arial Unicode MS" w:hAnsi="Arial Unicode MS" w:cs="Arial Unicode MS"/>
        </w:rPr>
        <w:t>.</w:t>
      </w:r>
    </w:p>
    <w:p w:rsidR="001152A3" w:rsidRPr="002C1BA0" w:rsidRDefault="001152A3" w:rsidP="001152A3">
      <w:pPr>
        <w:rPr>
          <w:rFonts w:ascii="Arial Unicode MS" w:eastAsia="Arial Unicode MS" w:hAnsi="Arial Unicode MS" w:cs="Arial Unicode MS"/>
          <w:b/>
          <w:bCs/>
          <w:color w:val="FF0000"/>
        </w:rPr>
      </w:pPr>
      <w:r w:rsidRPr="002C1BA0">
        <w:rPr>
          <w:rFonts w:ascii="Arial Unicode MS" w:eastAsia="Arial Unicode MS" w:hAnsi="Arial Unicode MS" w:cs="Arial Unicode MS"/>
          <w:bCs/>
        </w:rPr>
        <w:t xml:space="preserve">5.2.2 Las cuestiones </w:t>
      </w:r>
      <w:proofErr w:type="spellStart"/>
      <w:r w:rsidRPr="002C1BA0">
        <w:rPr>
          <w:rFonts w:ascii="Arial Unicode MS" w:eastAsia="Arial Unicode MS" w:hAnsi="Arial Unicode MS" w:cs="Arial Unicode MS"/>
          <w:bCs/>
        </w:rPr>
        <w:t>politicas</w:t>
      </w:r>
      <w:proofErr w:type="spellEnd"/>
      <w:r w:rsidRPr="002C1BA0">
        <w:rPr>
          <w:rFonts w:ascii="Arial Unicode MS" w:eastAsia="Arial Unicode MS" w:hAnsi="Arial Unicode MS" w:cs="Arial Unicode MS"/>
          <w:bCs/>
        </w:rPr>
        <w:t xml:space="preserve"> no justiciables, no </w:t>
      </w:r>
      <w:proofErr w:type="spellStart"/>
      <w:r w:rsidRPr="002C1BA0">
        <w:rPr>
          <w:rFonts w:ascii="Arial Unicode MS" w:eastAsia="Arial Unicode MS" w:hAnsi="Arial Unicode MS" w:cs="Arial Unicode MS"/>
          <w:bCs/>
        </w:rPr>
        <w:t>estan</w:t>
      </w:r>
      <w:proofErr w:type="spellEnd"/>
      <w:r w:rsidRPr="002C1BA0">
        <w:rPr>
          <w:rFonts w:ascii="Arial Unicode MS" w:eastAsia="Arial Unicode MS" w:hAnsi="Arial Unicode MS" w:cs="Arial Unicode MS"/>
          <w:bCs/>
        </w:rPr>
        <w:t xml:space="preserve"> sometidas al control de constitucionalidad, porque: </w:t>
      </w:r>
      <w:r w:rsidRPr="002C1BA0">
        <w:rPr>
          <w:rFonts w:ascii="Arial Unicode MS" w:eastAsia="Arial Unicode MS" w:hAnsi="Arial Unicode MS" w:cs="Arial Unicode MS"/>
          <w:b/>
          <w:bCs/>
          <w:color w:val="FF0000"/>
        </w:rPr>
        <w:t xml:space="preserve">los “jueces” de su constitucionalidad son el congreso o el presidente </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5.2.2 El control de constitucionalidad puede plantearse a través de: </w:t>
      </w:r>
      <w:r w:rsidRPr="002C1BA0">
        <w:rPr>
          <w:rFonts w:ascii="Arial Unicode MS" w:eastAsia="Arial Unicode MS" w:hAnsi="Arial Unicode MS" w:cs="Arial Unicode MS"/>
          <w:b/>
          <w:color w:val="FF0000"/>
        </w:rPr>
        <w:t>cualquier proceso</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5.2.2 Indique cual de las siguientes afirmaciones corresponden al sistema argentino de control de constitucionalidad: </w:t>
      </w:r>
      <w:r w:rsidRPr="002C1BA0">
        <w:rPr>
          <w:rFonts w:ascii="Arial Unicode MS" w:eastAsia="Arial Unicode MS" w:hAnsi="Arial Unicode MS" w:cs="Arial Unicode MS"/>
          <w:b/>
          <w:color w:val="FF0000"/>
        </w:rPr>
        <w:t>la declaración de inconstitucionalidad únicamente produce efectos para el caso concreto en que se dicto</w:t>
      </w:r>
    </w:p>
    <w:p w:rsidR="001152A3" w:rsidRPr="002C1BA0" w:rsidRDefault="001152A3" w:rsidP="001152A3">
      <w:pPr>
        <w:rPr>
          <w:rFonts w:ascii="Arial Unicode MS" w:eastAsia="Arial Unicode MS" w:hAnsi="Arial Unicode MS" w:cs="Arial Unicode MS"/>
          <w:u w:val="single"/>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6</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6.2.1 Son argentinos por </w:t>
      </w:r>
      <w:proofErr w:type="spellStart"/>
      <w:r w:rsidRPr="002C1BA0">
        <w:rPr>
          <w:rFonts w:ascii="Arial Unicode MS" w:eastAsia="Arial Unicode MS" w:hAnsi="Arial Unicode MS" w:cs="Arial Unicode MS"/>
        </w:rPr>
        <w:t>opcion</w:t>
      </w:r>
      <w:proofErr w:type="spell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bCs/>
          <w:color w:val="FF0000"/>
        </w:rPr>
        <w:t xml:space="preserve">los hijos de argentinos nativos que habiendo nacido en </w:t>
      </w:r>
      <w:proofErr w:type="spellStart"/>
      <w:r w:rsidRPr="002C1BA0">
        <w:rPr>
          <w:rFonts w:ascii="Arial Unicode MS" w:eastAsia="Arial Unicode MS" w:hAnsi="Arial Unicode MS" w:cs="Arial Unicode MS"/>
          <w:b/>
          <w:bCs/>
          <w:color w:val="FF0000"/>
        </w:rPr>
        <w:t>pais</w:t>
      </w:r>
      <w:proofErr w:type="spellEnd"/>
      <w:r w:rsidRPr="002C1BA0">
        <w:rPr>
          <w:rFonts w:ascii="Arial Unicode MS" w:eastAsia="Arial Unicode MS" w:hAnsi="Arial Unicode MS" w:cs="Arial Unicode MS"/>
          <w:b/>
          <w:bCs/>
          <w:color w:val="FF0000"/>
        </w:rPr>
        <w:t xml:space="preserve"> extranjero, eligen la </w:t>
      </w:r>
      <w:proofErr w:type="spellStart"/>
      <w:r w:rsidRPr="002C1BA0">
        <w:rPr>
          <w:rFonts w:ascii="Arial Unicode MS" w:eastAsia="Arial Unicode MS" w:hAnsi="Arial Unicode MS" w:cs="Arial Unicode MS"/>
          <w:b/>
          <w:bCs/>
          <w:color w:val="FF0000"/>
        </w:rPr>
        <w:t>ciudadania</w:t>
      </w:r>
      <w:proofErr w:type="spellEnd"/>
      <w:r w:rsidRPr="002C1BA0">
        <w:rPr>
          <w:rFonts w:ascii="Arial Unicode MS" w:eastAsia="Arial Unicode MS" w:hAnsi="Arial Unicode MS" w:cs="Arial Unicode MS"/>
          <w:b/>
          <w:bCs/>
          <w:color w:val="FF0000"/>
        </w:rPr>
        <w:t xml:space="preserve"> de origen de sus padres</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6.2.2 indique cual de las siguientes afirmaciones es la correcta: </w:t>
      </w:r>
      <w:r w:rsidRPr="002C1BA0">
        <w:rPr>
          <w:rFonts w:ascii="Arial Unicode MS" w:eastAsia="Arial Unicode MS" w:hAnsi="Arial Unicode MS" w:cs="Arial Unicode MS"/>
          <w:b/>
          <w:color w:val="FF0000"/>
          <w:lang w:val="es-ES"/>
        </w:rPr>
        <w:t>el extranjero q ha ejercido la docencia en el país puede adquirir la nacionalidad por naturalización aunque tenga menos de 2 años de residencia</w:t>
      </w:r>
    </w:p>
    <w:p w:rsidR="001152A3" w:rsidRPr="002C1BA0" w:rsidRDefault="001152A3" w:rsidP="001152A3">
      <w:pPr>
        <w:rPr>
          <w:rFonts w:ascii="Arial Unicode MS" w:eastAsia="Arial Unicode MS" w:hAnsi="Arial Unicode MS" w:cs="Arial Unicode MS"/>
          <w:b/>
          <w:bCs/>
          <w:color w:val="FF0000"/>
        </w:rPr>
      </w:pPr>
      <w:r w:rsidRPr="002C1BA0">
        <w:rPr>
          <w:rFonts w:ascii="Arial Unicode MS" w:eastAsia="Arial Unicode MS" w:hAnsi="Arial Unicode MS" w:cs="Arial Unicode MS"/>
        </w:rPr>
        <w:t xml:space="preserve">6.2.2 El art.25 siguiendo el modelo </w:t>
      </w:r>
      <w:proofErr w:type="spellStart"/>
      <w:r w:rsidRPr="002C1BA0">
        <w:rPr>
          <w:rFonts w:ascii="Arial Unicode MS" w:eastAsia="Arial Unicode MS" w:hAnsi="Arial Unicode MS" w:cs="Arial Unicode MS"/>
        </w:rPr>
        <w:t>alberdiano</w:t>
      </w:r>
      <w:proofErr w:type="spellEnd"/>
      <w:r w:rsidRPr="002C1BA0">
        <w:rPr>
          <w:rFonts w:ascii="Arial Unicode MS" w:eastAsia="Arial Unicode MS" w:hAnsi="Arial Unicode MS" w:cs="Arial Unicode MS"/>
        </w:rPr>
        <w:t xml:space="preserve">, indica:” El gobierno federal fomentara la inmigración europea”. El contenido de esta clausula, al decir </w:t>
      </w:r>
      <w:proofErr w:type="spellStart"/>
      <w:r w:rsidRPr="002C1BA0">
        <w:rPr>
          <w:rFonts w:ascii="Arial Unicode MS" w:eastAsia="Arial Unicode MS" w:hAnsi="Arial Unicode MS" w:cs="Arial Unicode MS"/>
        </w:rPr>
        <w:t>Sagues</w:t>
      </w:r>
      <w:proofErr w:type="spellEnd"/>
      <w:r w:rsidRPr="002C1BA0">
        <w:rPr>
          <w:rFonts w:ascii="Arial Unicode MS" w:eastAsia="Arial Unicode MS" w:hAnsi="Arial Unicode MS" w:cs="Arial Unicode MS"/>
        </w:rPr>
        <w:t xml:space="preserve">, hoy es: </w:t>
      </w:r>
      <w:r w:rsidRPr="002C1BA0">
        <w:rPr>
          <w:rFonts w:ascii="Arial Unicode MS" w:eastAsia="Arial Unicode MS" w:hAnsi="Arial Unicode MS" w:cs="Arial Unicode MS"/>
          <w:b/>
          <w:bCs/>
          <w:color w:val="FF0000"/>
        </w:rPr>
        <w:t xml:space="preserve">Racista e ilegitimo </w:t>
      </w:r>
    </w:p>
    <w:p w:rsidR="001152A3" w:rsidRPr="002C1BA0" w:rsidRDefault="001152A3" w:rsidP="001152A3">
      <w:pPr>
        <w:rPr>
          <w:rFonts w:ascii="Arial Unicode MS" w:eastAsia="Arial Unicode MS" w:hAnsi="Arial Unicode MS" w:cs="Arial Unicode MS"/>
          <w:b/>
          <w:bCs/>
          <w:color w:val="FF0000"/>
        </w:rPr>
      </w:pPr>
      <w:r w:rsidRPr="002C1BA0">
        <w:rPr>
          <w:rFonts w:ascii="Arial Unicode MS" w:eastAsia="Arial Unicode MS" w:hAnsi="Arial Unicode MS" w:cs="Arial Unicode MS"/>
          <w:bCs/>
        </w:rPr>
        <w:t xml:space="preserve">6.2.2 La clausula sobre los pueblos </w:t>
      </w:r>
      <w:proofErr w:type="spellStart"/>
      <w:r w:rsidRPr="002C1BA0">
        <w:rPr>
          <w:rFonts w:ascii="Arial Unicode MS" w:eastAsia="Arial Unicode MS" w:hAnsi="Arial Unicode MS" w:cs="Arial Unicode MS"/>
          <w:bCs/>
        </w:rPr>
        <w:t>indigenas</w:t>
      </w:r>
      <w:proofErr w:type="spellEnd"/>
      <w:r w:rsidRPr="002C1BA0">
        <w:rPr>
          <w:rFonts w:ascii="Arial Unicode MS" w:eastAsia="Arial Unicode MS" w:hAnsi="Arial Unicode MS" w:cs="Arial Unicode MS"/>
          <w:bCs/>
        </w:rPr>
        <w:t xml:space="preserve"> constituye una </w:t>
      </w:r>
      <w:proofErr w:type="spellStart"/>
      <w:r w:rsidRPr="002C1BA0">
        <w:rPr>
          <w:rFonts w:ascii="Arial Unicode MS" w:eastAsia="Arial Unicode MS" w:hAnsi="Arial Unicode MS" w:cs="Arial Unicode MS"/>
          <w:bCs/>
        </w:rPr>
        <w:t>atribucion</w:t>
      </w:r>
      <w:proofErr w:type="spellEnd"/>
      <w:r w:rsidRPr="002C1BA0">
        <w:rPr>
          <w:rFonts w:ascii="Arial Unicode MS" w:eastAsia="Arial Unicode MS" w:hAnsi="Arial Unicode MS" w:cs="Arial Unicode MS"/>
          <w:bCs/>
        </w:rPr>
        <w:t xml:space="preserve">: </w:t>
      </w:r>
      <w:r w:rsidRPr="002C1BA0">
        <w:rPr>
          <w:rFonts w:ascii="Arial Unicode MS" w:eastAsia="Arial Unicode MS" w:hAnsi="Arial Unicode MS" w:cs="Arial Unicode MS"/>
          <w:b/>
          <w:bCs/>
          <w:color w:val="FF0000"/>
        </w:rPr>
        <w:t>concurrente del congreso y provincias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lastRenderedPageBreak/>
        <w:t>6.2.2 Los extranjeros gozan de los siguientes derechos</w:t>
      </w:r>
      <w:r w:rsidRPr="002C1BA0">
        <w:rPr>
          <w:rFonts w:ascii="Arial Unicode MS" w:eastAsia="Arial Unicode MS" w:hAnsi="Arial Unicode MS" w:cs="Arial Unicode MS"/>
          <w:color w:val="FF0000"/>
        </w:rPr>
        <w:t xml:space="preserve">: </w:t>
      </w:r>
      <w:r w:rsidRPr="002C1BA0">
        <w:rPr>
          <w:rFonts w:ascii="Arial Unicode MS" w:eastAsia="Arial Unicode MS" w:hAnsi="Arial Unicode MS" w:cs="Arial Unicode MS"/>
          <w:b/>
          <w:color w:val="FF0000"/>
        </w:rPr>
        <w:t>todos los derechos civiles y algunos derechos negativos</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6.7.1 Ud. Es consultado sobre la posibilidad de dejar sin efecto en nuestro país las disposiciones del pacto internacional de derechos económicos, sociales y culturales. Q respondería</w:t>
      </w:r>
      <w:proofErr w:type="gramStart"/>
      <w:r w:rsidRPr="002C1BA0">
        <w:rPr>
          <w:rFonts w:ascii="Arial Unicode MS" w:eastAsia="Arial Unicode MS" w:hAnsi="Arial Unicode MS" w:cs="Arial Unicode MS"/>
          <w:color w:val="FF0000"/>
          <w:lang w:val="es-ES"/>
        </w:rPr>
        <w:t>?</w:t>
      </w:r>
      <w:proofErr w:type="gramEnd"/>
      <w:r w:rsidRPr="002C1BA0">
        <w:rPr>
          <w:rFonts w:ascii="Arial Unicode MS" w:eastAsia="Arial Unicode MS" w:hAnsi="Arial Unicode MS" w:cs="Arial Unicode MS"/>
          <w:color w:val="FF0000"/>
          <w:lang w:val="es-ES"/>
        </w:rPr>
        <w:t xml:space="preserve">: </w:t>
      </w:r>
      <w:r w:rsidRPr="002C1BA0">
        <w:rPr>
          <w:rFonts w:ascii="Arial Unicode MS" w:eastAsia="Arial Unicode MS" w:hAnsi="Arial Unicode MS" w:cs="Arial Unicode MS"/>
          <w:b/>
          <w:color w:val="FF0000"/>
          <w:lang w:val="es-ES"/>
        </w:rPr>
        <w:t xml:space="preserve">el presidente puede denunciar el pacto en el art.75 inc.22, no puede hacerse sin reformar antes </w:t>
      </w:r>
      <w:smartTag w:uri="urn:schemas-microsoft-com:office:smarttags" w:element="PersonName">
        <w:smartTagPr>
          <w:attr w:name="ProductID" w:val="la C.N"/>
        </w:smartTagPr>
        <w:r w:rsidRPr="002C1BA0">
          <w:rPr>
            <w:rFonts w:ascii="Arial Unicode MS" w:eastAsia="Arial Unicode MS" w:hAnsi="Arial Unicode MS" w:cs="Arial Unicode MS"/>
            <w:b/>
            <w:color w:val="FF0000"/>
            <w:lang w:val="es-ES"/>
          </w:rPr>
          <w:t>la C.N</w:t>
        </w:r>
      </w:smartTag>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6.7.3 Los organismos de </w:t>
      </w:r>
      <w:smartTag w:uri="urn:schemas-microsoft-com:office:smarttags" w:element="PersonName">
        <w:smartTagPr>
          <w:attr w:name="ProductID" w:val="la Convenci￳n Americana"/>
        </w:smartTagPr>
        <w:r w:rsidRPr="002C1BA0">
          <w:rPr>
            <w:rFonts w:ascii="Arial Unicode MS" w:eastAsia="Arial Unicode MS" w:hAnsi="Arial Unicode MS" w:cs="Arial Unicode MS"/>
          </w:rPr>
          <w:t>la Convención Americana</w:t>
        </w:r>
      </w:smartTag>
      <w:r w:rsidRPr="002C1BA0">
        <w:rPr>
          <w:rFonts w:ascii="Arial Unicode MS" w:eastAsia="Arial Unicode MS" w:hAnsi="Arial Unicode MS" w:cs="Arial Unicode MS"/>
        </w:rPr>
        <w:t xml:space="preserve"> de Derechos Humanos (Pacto de San José de Costa Rica) son: </w:t>
      </w:r>
      <w:r w:rsidRPr="002C1BA0">
        <w:rPr>
          <w:rFonts w:ascii="Arial Unicode MS" w:eastAsia="Arial Unicode MS" w:hAnsi="Arial Unicode MS" w:cs="Arial Unicode MS"/>
          <w:b/>
          <w:color w:val="FF0000"/>
        </w:rPr>
        <w:t>Comisión y Corte</w:t>
      </w:r>
      <w:r w:rsidRPr="002C1BA0">
        <w:rPr>
          <w:rFonts w:ascii="Arial Unicode MS" w:eastAsia="Arial Unicode MS" w:hAnsi="Arial Unicode MS" w:cs="Arial Unicode MS"/>
          <w:color w:val="FF0000"/>
        </w:rPr>
        <w:t>.</w:t>
      </w:r>
    </w:p>
    <w:p w:rsidR="001152A3" w:rsidRPr="002C1BA0" w:rsidRDefault="001152A3" w:rsidP="001152A3">
      <w:pPr>
        <w:rPr>
          <w:rFonts w:ascii="Arial Unicode MS" w:eastAsia="Arial Unicode MS" w:hAnsi="Arial Unicode MS" w:cs="Arial Unicode MS"/>
          <w:b/>
          <w:color w:val="FF0000"/>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7</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xml:space="preserve">7.1.4 Tras la reforma de 1994, los municipios son: </w:t>
      </w:r>
      <w:r w:rsidRPr="002C1BA0">
        <w:rPr>
          <w:rFonts w:ascii="Arial Unicode MS" w:eastAsia="Arial Unicode MS" w:hAnsi="Arial Unicode MS" w:cs="Arial Unicode MS"/>
          <w:b/>
          <w:color w:val="FF0000"/>
          <w:lang w:val="es-ES"/>
        </w:rPr>
        <w:t>autónomos</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rPr>
        <w:t xml:space="preserve">7.1.4 Hasta la reforma de 1994 los municipios </w:t>
      </w:r>
      <w:proofErr w:type="gramStart"/>
      <w:r w:rsidRPr="002C1BA0">
        <w:rPr>
          <w:rFonts w:ascii="Arial Unicode MS" w:eastAsia="Arial Unicode MS" w:hAnsi="Arial Unicode MS" w:cs="Arial Unicode MS"/>
        </w:rPr>
        <w:t>eran :</w:t>
      </w:r>
      <w:proofErr w:type="gram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b/>
          <w:bCs/>
          <w:color w:val="FF0000"/>
        </w:rPr>
        <w:t>Autarquicos</w:t>
      </w:r>
      <w:proofErr w:type="spellEnd"/>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xml:space="preserve">7.3 ¿Cual de las siguientes no conforma un tipo de competencia, de las se reparten entre el gobierno federal y las provincias?: </w:t>
      </w:r>
      <w:r w:rsidRPr="002C1BA0">
        <w:rPr>
          <w:rFonts w:ascii="Arial Unicode MS" w:eastAsia="Arial Unicode MS" w:hAnsi="Arial Unicode MS" w:cs="Arial Unicode MS"/>
          <w:b/>
          <w:color w:val="FF0000"/>
          <w:lang w:val="es-ES"/>
        </w:rPr>
        <w:t>poderes implícitos de la nación</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bCs/>
        </w:rPr>
        <w:t xml:space="preserve">7.6 Respecto del principio de “indestructibilidad de las provincias” la corte ha dicho </w:t>
      </w:r>
      <w:proofErr w:type="gramStart"/>
      <w:r w:rsidRPr="002C1BA0">
        <w:rPr>
          <w:rFonts w:ascii="Arial Unicode MS" w:eastAsia="Arial Unicode MS" w:hAnsi="Arial Unicode MS" w:cs="Arial Unicode MS"/>
          <w:bCs/>
        </w:rPr>
        <w:t>( Caso</w:t>
      </w:r>
      <w:proofErr w:type="gramEnd"/>
      <w:r w:rsidRPr="002C1BA0">
        <w:rPr>
          <w:rFonts w:ascii="Arial Unicode MS" w:eastAsia="Arial Unicode MS" w:hAnsi="Arial Unicode MS" w:cs="Arial Unicode MS"/>
          <w:bCs/>
        </w:rPr>
        <w:t xml:space="preserve"> </w:t>
      </w:r>
      <w:proofErr w:type="spellStart"/>
      <w:r w:rsidRPr="002C1BA0">
        <w:rPr>
          <w:rFonts w:ascii="Arial Unicode MS" w:eastAsia="Arial Unicode MS" w:hAnsi="Arial Unicode MS" w:cs="Arial Unicode MS"/>
          <w:bCs/>
        </w:rPr>
        <w:t>Bressani</w:t>
      </w:r>
      <w:proofErr w:type="spellEnd"/>
      <w:r w:rsidRPr="002C1BA0">
        <w:rPr>
          <w:rFonts w:ascii="Arial Unicode MS" w:eastAsia="Arial Unicode MS" w:hAnsi="Arial Unicode MS" w:cs="Arial Unicode MS"/>
          <w:bCs/>
        </w:rPr>
        <w:t xml:space="preserve">) que: </w:t>
      </w:r>
      <w:r w:rsidRPr="002C1BA0">
        <w:rPr>
          <w:rFonts w:ascii="Arial Unicode MS" w:eastAsia="Arial Unicode MS" w:hAnsi="Arial Unicode MS" w:cs="Arial Unicode MS"/>
          <w:b/>
          <w:bCs/>
          <w:color w:val="FF0000"/>
        </w:rPr>
        <w:t>cede para el caso que una provincia se acople a otra, que dos formen una sola, o que una provincia se divida en 2 o mas.</w:t>
      </w:r>
    </w:p>
    <w:p w:rsidR="001152A3" w:rsidRPr="002C1BA0" w:rsidRDefault="001152A3" w:rsidP="001152A3">
      <w:pPr>
        <w:rPr>
          <w:rFonts w:ascii="Arial Unicode MS" w:eastAsia="Arial Unicode MS" w:hAnsi="Arial Unicode MS" w:cs="Arial Unicode MS"/>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8</w:t>
      </w:r>
    </w:p>
    <w:p w:rsidR="001152A3" w:rsidRPr="002C1BA0" w:rsidRDefault="001152A3" w:rsidP="001152A3">
      <w:pPr>
        <w:rPr>
          <w:rFonts w:ascii="Arial Unicode MS" w:eastAsia="Arial Unicode MS" w:hAnsi="Arial Unicode MS" w:cs="Arial Unicode MS"/>
          <w:b/>
          <w:bCs/>
          <w:color w:val="FF0000"/>
        </w:rPr>
      </w:pPr>
      <w:r w:rsidRPr="002C1BA0">
        <w:rPr>
          <w:rFonts w:ascii="Arial Unicode MS" w:eastAsia="Arial Unicode MS" w:hAnsi="Arial Unicode MS" w:cs="Arial Unicode MS"/>
          <w:bCs/>
        </w:rPr>
        <w:t xml:space="preserve">8.1.1 Conforme el art. 75 inc.2 las contribuciones exclusivas de </w:t>
      </w:r>
      <w:smartTag w:uri="urn:schemas-microsoft-com:office:smarttags" w:element="PersonName">
        <w:smartTagPr>
          <w:attr w:name="ProductID" w:val="la Naci￳n"/>
        </w:smartTagPr>
        <w:r w:rsidRPr="002C1BA0">
          <w:rPr>
            <w:rFonts w:ascii="Arial Unicode MS" w:eastAsia="Arial Unicode MS" w:hAnsi="Arial Unicode MS" w:cs="Arial Unicode MS"/>
            <w:bCs/>
          </w:rPr>
          <w:t>la Nación</w:t>
        </w:r>
      </w:smartTag>
      <w:r w:rsidRPr="002C1BA0">
        <w:rPr>
          <w:rFonts w:ascii="Arial Unicode MS" w:eastAsia="Arial Unicode MS" w:hAnsi="Arial Unicode MS" w:cs="Arial Unicode MS"/>
          <w:bCs/>
        </w:rPr>
        <w:t xml:space="preserve"> son: </w:t>
      </w:r>
      <w:r w:rsidRPr="002C1BA0">
        <w:rPr>
          <w:rFonts w:ascii="Arial Unicode MS" w:eastAsia="Arial Unicode MS" w:hAnsi="Arial Unicode MS" w:cs="Arial Unicode MS"/>
          <w:b/>
          <w:bCs/>
          <w:color w:val="FF0000"/>
        </w:rPr>
        <w:t xml:space="preserve">las contribuciones directas con </w:t>
      </w:r>
      <w:proofErr w:type="spellStart"/>
      <w:r w:rsidRPr="002C1BA0">
        <w:rPr>
          <w:rFonts w:ascii="Arial Unicode MS" w:eastAsia="Arial Unicode MS" w:hAnsi="Arial Unicode MS" w:cs="Arial Unicode MS"/>
          <w:b/>
          <w:bCs/>
          <w:color w:val="FF0000"/>
        </w:rPr>
        <w:t>asignacion</w:t>
      </w:r>
      <w:proofErr w:type="spellEnd"/>
      <w:r w:rsidRPr="002C1BA0">
        <w:rPr>
          <w:rFonts w:ascii="Arial Unicode MS" w:eastAsia="Arial Unicode MS" w:hAnsi="Arial Unicode MS" w:cs="Arial Unicode MS"/>
          <w:b/>
          <w:bCs/>
          <w:color w:val="FF0000"/>
        </w:rPr>
        <w:t xml:space="preserve"> </w:t>
      </w:r>
      <w:proofErr w:type="gramStart"/>
      <w:r w:rsidRPr="002C1BA0">
        <w:rPr>
          <w:rFonts w:ascii="Arial Unicode MS" w:eastAsia="Arial Unicode MS" w:hAnsi="Arial Unicode MS" w:cs="Arial Unicode MS"/>
          <w:b/>
          <w:bCs/>
          <w:color w:val="FF0000"/>
        </w:rPr>
        <w:t>especifica</w:t>
      </w:r>
      <w:proofErr w:type="gramEnd"/>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 xml:space="preserve">8.1.1 cual de los siguientes principios no corresponde al </w:t>
      </w:r>
      <w:proofErr w:type="spellStart"/>
      <w:r w:rsidRPr="002C1BA0">
        <w:rPr>
          <w:rFonts w:ascii="Arial Unicode MS" w:eastAsia="Arial Unicode MS" w:hAnsi="Arial Unicode MS" w:cs="Arial Unicode MS"/>
          <w:lang w:val="es-ES"/>
        </w:rPr>
        <w:t>der</w:t>
      </w:r>
      <w:proofErr w:type="spellEnd"/>
      <w:r w:rsidRPr="002C1BA0">
        <w:rPr>
          <w:rFonts w:ascii="Arial Unicode MS" w:eastAsia="Arial Unicode MS" w:hAnsi="Arial Unicode MS" w:cs="Arial Unicode MS"/>
          <w:lang w:val="es-ES"/>
        </w:rPr>
        <w:t xml:space="preserve">. </w:t>
      </w:r>
      <w:proofErr w:type="spellStart"/>
      <w:r w:rsidRPr="002C1BA0">
        <w:rPr>
          <w:rFonts w:ascii="Arial Unicode MS" w:eastAsia="Arial Unicode MS" w:hAnsi="Arial Unicode MS" w:cs="Arial Unicode MS"/>
          <w:lang w:val="es-ES"/>
        </w:rPr>
        <w:t>Cons</w:t>
      </w:r>
      <w:proofErr w:type="spellEnd"/>
      <w:r w:rsidRPr="002C1BA0">
        <w:rPr>
          <w:rFonts w:ascii="Arial Unicode MS" w:eastAsia="Arial Unicode MS" w:hAnsi="Arial Unicode MS" w:cs="Arial Unicode MS"/>
          <w:lang w:val="es-ES"/>
        </w:rPr>
        <w:t>. Tributario</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r w:rsidRPr="002C1BA0">
        <w:rPr>
          <w:rFonts w:ascii="Arial Unicode MS" w:eastAsia="Arial Unicode MS" w:hAnsi="Arial Unicode MS" w:cs="Arial Unicode MS"/>
          <w:b/>
          <w:color w:val="FF0000"/>
          <w:lang w:val="es-ES"/>
        </w:rPr>
        <w:t>principio de arbitrariedad</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8.1.2 El régimen de coparticipación comprende: </w:t>
      </w:r>
      <w:r w:rsidRPr="002C1BA0">
        <w:rPr>
          <w:rFonts w:ascii="Arial Unicode MS" w:eastAsia="Arial Unicode MS" w:hAnsi="Arial Unicode MS" w:cs="Arial Unicode MS"/>
          <w:b/>
          <w:color w:val="FF0000"/>
        </w:rPr>
        <w:t>impuestos indirectos y directos sin asignación específica</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rPr>
        <w:t xml:space="preserve">8.1.3 Con que </w:t>
      </w:r>
      <w:proofErr w:type="spellStart"/>
      <w:r w:rsidRPr="002C1BA0">
        <w:rPr>
          <w:rFonts w:ascii="Arial Unicode MS" w:eastAsia="Arial Unicode MS" w:hAnsi="Arial Unicode MS" w:cs="Arial Unicode MS"/>
        </w:rPr>
        <w:t>mayoria</w:t>
      </w:r>
      <w:proofErr w:type="spellEnd"/>
      <w:r w:rsidRPr="002C1BA0">
        <w:rPr>
          <w:rFonts w:ascii="Arial Unicode MS" w:eastAsia="Arial Unicode MS" w:hAnsi="Arial Unicode MS" w:cs="Arial Unicode MS"/>
        </w:rPr>
        <w:t xml:space="preserve"> debe sancionarse la ley convenio que instrumenta el </w:t>
      </w:r>
      <w:proofErr w:type="spellStart"/>
      <w:r w:rsidRPr="002C1BA0">
        <w:rPr>
          <w:rFonts w:ascii="Arial Unicode MS" w:eastAsia="Arial Unicode MS" w:hAnsi="Arial Unicode MS" w:cs="Arial Unicode MS"/>
        </w:rPr>
        <w:t>regimen</w:t>
      </w:r>
      <w:proofErr w:type="spellEnd"/>
      <w:r w:rsidRPr="002C1BA0">
        <w:rPr>
          <w:rFonts w:ascii="Arial Unicode MS" w:eastAsia="Arial Unicode MS" w:hAnsi="Arial Unicode MS" w:cs="Arial Unicode MS"/>
        </w:rPr>
        <w:t xml:space="preserve"> de </w:t>
      </w:r>
      <w:proofErr w:type="spellStart"/>
      <w:r w:rsidRPr="002C1BA0">
        <w:rPr>
          <w:rFonts w:ascii="Arial Unicode MS" w:eastAsia="Arial Unicode MS" w:hAnsi="Arial Unicode MS" w:cs="Arial Unicode MS"/>
        </w:rPr>
        <w:t>coparticipacion</w:t>
      </w:r>
      <w:proofErr w:type="spell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b/>
          <w:bCs/>
          <w:color w:val="FF0000"/>
        </w:rPr>
        <w:t>Mayoria</w:t>
      </w:r>
      <w:proofErr w:type="spellEnd"/>
      <w:r w:rsidRPr="002C1BA0">
        <w:rPr>
          <w:rFonts w:ascii="Arial Unicode MS" w:eastAsia="Arial Unicode MS" w:hAnsi="Arial Unicode MS" w:cs="Arial Unicode MS"/>
          <w:b/>
          <w:bCs/>
          <w:color w:val="FF0000"/>
        </w:rPr>
        <w:t xml:space="preserve"> absoluta de la totalidad de los integrantes de cada </w:t>
      </w:r>
      <w:proofErr w:type="spellStart"/>
      <w:r w:rsidRPr="002C1BA0">
        <w:rPr>
          <w:rFonts w:ascii="Arial Unicode MS" w:eastAsia="Arial Unicode MS" w:hAnsi="Arial Unicode MS" w:cs="Arial Unicode MS"/>
          <w:b/>
          <w:bCs/>
          <w:color w:val="FF0000"/>
        </w:rPr>
        <w:t>Camara</w:t>
      </w:r>
      <w:proofErr w:type="spellEnd"/>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8.1.3 Que órgano se encarga de la fiscalización de </w:t>
      </w:r>
      <w:smartTag w:uri="urn:schemas-microsoft-com:office:smarttags" w:element="PersonName">
        <w:smartTagPr>
          <w:attr w:name="ProductID" w:val="la Ley Convenio"/>
        </w:smartTagPr>
        <w:r w:rsidRPr="002C1BA0">
          <w:rPr>
            <w:rFonts w:ascii="Arial Unicode MS" w:eastAsia="Arial Unicode MS" w:hAnsi="Arial Unicode MS" w:cs="Arial Unicode MS"/>
          </w:rPr>
          <w:t>la Ley Convenio</w:t>
        </w:r>
      </w:smartTag>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Comisión Federal de impuestos</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xml:space="preserve">8.1.4 cual de los siguientes conceptos no esta contemplado en </w:t>
      </w:r>
      <w:smartTag w:uri="urn:schemas-microsoft-com:office:smarttags" w:element="PersonName">
        <w:smartTagPr>
          <w:attr w:name="ProductID" w:val="la Cuenta"/>
        </w:smartTagPr>
        <w:r w:rsidRPr="002C1BA0">
          <w:rPr>
            <w:rFonts w:ascii="Arial Unicode MS" w:eastAsia="Arial Unicode MS" w:hAnsi="Arial Unicode MS" w:cs="Arial Unicode MS"/>
            <w:lang w:val="es-ES"/>
          </w:rPr>
          <w:t>la Cuenta</w:t>
        </w:r>
      </w:smartTag>
      <w:r w:rsidRPr="002C1BA0">
        <w:rPr>
          <w:rFonts w:ascii="Arial Unicode MS" w:eastAsia="Arial Unicode MS" w:hAnsi="Arial Unicode MS" w:cs="Arial Unicode MS"/>
          <w:lang w:val="es-ES"/>
        </w:rPr>
        <w:t xml:space="preserve"> de Inversión y gastos</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r w:rsidRPr="002C1BA0">
        <w:rPr>
          <w:rFonts w:ascii="Arial Unicode MS" w:eastAsia="Arial Unicode MS" w:hAnsi="Arial Unicode MS" w:cs="Arial Unicode MS"/>
          <w:b/>
          <w:color w:val="FF0000"/>
          <w:lang w:val="es-ES"/>
        </w:rPr>
        <w:t>Gastos de la provincia</w:t>
      </w:r>
    </w:p>
    <w:p w:rsidR="001152A3" w:rsidRPr="002C1BA0" w:rsidRDefault="001152A3" w:rsidP="001152A3">
      <w:pPr>
        <w:rPr>
          <w:rFonts w:ascii="Arial Unicode MS" w:eastAsia="Arial Unicode MS" w:hAnsi="Arial Unicode MS" w:cs="Arial Unicode MS"/>
          <w:b/>
          <w:bCs/>
          <w:color w:val="FF0000"/>
        </w:rPr>
      </w:pPr>
      <w:r w:rsidRPr="002C1BA0">
        <w:rPr>
          <w:rFonts w:ascii="Arial Unicode MS" w:eastAsia="Arial Unicode MS" w:hAnsi="Arial Unicode MS" w:cs="Arial Unicode MS"/>
          <w:bCs/>
        </w:rPr>
        <w:t xml:space="preserve">8.1.4 Fijar anualmente el presupuesto general de gastos y </w:t>
      </w:r>
      <w:proofErr w:type="gramStart"/>
      <w:r w:rsidRPr="002C1BA0">
        <w:rPr>
          <w:rFonts w:ascii="Arial Unicode MS" w:eastAsia="Arial Unicode MS" w:hAnsi="Arial Unicode MS" w:cs="Arial Unicode MS"/>
          <w:bCs/>
        </w:rPr>
        <w:t>calculo</w:t>
      </w:r>
      <w:proofErr w:type="gramEnd"/>
      <w:r w:rsidRPr="002C1BA0">
        <w:rPr>
          <w:rFonts w:ascii="Arial Unicode MS" w:eastAsia="Arial Unicode MS" w:hAnsi="Arial Unicode MS" w:cs="Arial Unicode MS"/>
          <w:bCs/>
        </w:rPr>
        <w:t xml:space="preserve"> de recursos de </w:t>
      </w:r>
      <w:smartTag w:uri="urn:schemas-microsoft-com:office:smarttags" w:element="PersonName">
        <w:smartTagPr>
          <w:attr w:name="ProductID" w:val="la Administracion Nacional"/>
        </w:smartTagPr>
        <w:r w:rsidRPr="002C1BA0">
          <w:rPr>
            <w:rFonts w:ascii="Arial Unicode MS" w:eastAsia="Arial Unicode MS" w:hAnsi="Arial Unicode MS" w:cs="Arial Unicode MS"/>
            <w:bCs/>
          </w:rPr>
          <w:t xml:space="preserve">la </w:t>
        </w:r>
        <w:proofErr w:type="spellStart"/>
        <w:r w:rsidRPr="002C1BA0">
          <w:rPr>
            <w:rFonts w:ascii="Arial Unicode MS" w:eastAsia="Arial Unicode MS" w:hAnsi="Arial Unicode MS" w:cs="Arial Unicode MS"/>
            <w:bCs/>
          </w:rPr>
          <w:t>Administracion</w:t>
        </w:r>
        <w:proofErr w:type="spellEnd"/>
        <w:r w:rsidRPr="002C1BA0">
          <w:rPr>
            <w:rFonts w:ascii="Arial Unicode MS" w:eastAsia="Arial Unicode MS" w:hAnsi="Arial Unicode MS" w:cs="Arial Unicode MS"/>
            <w:bCs/>
          </w:rPr>
          <w:t xml:space="preserve"> Nacional</w:t>
        </w:r>
      </w:smartTag>
      <w:r w:rsidRPr="002C1BA0">
        <w:rPr>
          <w:rFonts w:ascii="Arial Unicode MS" w:eastAsia="Arial Unicode MS" w:hAnsi="Arial Unicode MS" w:cs="Arial Unicode MS"/>
          <w:bCs/>
        </w:rPr>
        <w:t xml:space="preserve"> es una </w:t>
      </w:r>
      <w:proofErr w:type="spellStart"/>
      <w:r w:rsidRPr="002C1BA0">
        <w:rPr>
          <w:rFonts w:ascii="Arial Unicode MS" w:eastAsia="Arial Unicode MS" w:hAnsi="Arial Unicode MS" w:cs="Arial Unicode MS"/>
          <w:bCs/>
        </w:rPr>
        <w:t>atribucion</w:t>
      </w:r>
      <w:proofErr w:type="spellEnd"/>
      <w:r w:rsidRPr="002C1BA0">
        <w:rPr>
          <w:rFonts w:ascii="Arial Unicode MS" w:eastAsia="Arial Unicode MS" w:hAnsi="Arial Unicode MS" w:cs="Arial Unicode MS"/>
          <w:bCs/>
        </w:rPr>
        <w:t xml:space="preserve"> de: </w:t>
      </w:r>
      <w:r w:rsidRPr="002C1BA0">
        <w:rPr>
          <w:rFonts w:ascii="Arial Unicode MS" w:eastAsia="Arial Unicode MS" w:hAnsi="Arial Unicode MS" w:cs="Arial Unicode MS"/>
          <w:b/>
          <w:bCs/>
          <w:color w:val="FF0000"/>
        </w:rPr>
        <w:t xml:space="preserve">Congreso de </w:t>
      </w:r>
      <w:smartTag w:uri="urn:schemas-microsoft-com:office:smarttags" w:element="PersonName">
        <w:smartTagPr>
          <w:attr w:name="ProductID" w:val="la Nacion"/>
        </w:smartTagPr>
        <w:r w:rsidRPr="002C1BA0">
          <w:rPr>
            <w:rFonts w:ascii="Arial Unicode MS" w:eastAsia="Arial Unicode MS" w:hAnsi="Arial Unicode MS" w:cs="Arial Unicode MS"/>
            <w:b/>
            <w:bCs/>
            <w:color w:val="FF0000"/>
          </w:rPr>
          <w:t xml:space="preserve">la </w:t>
        </w:r>
        <w:proofErr w:type="spellStart"/>
        <w:r w:rsidRPr="002C1BA0">
          <w:rPr>
            <w:rFonts w:ascii="Arial Unicode MS" w:eastAsia="Arial Unicode MS" w:hAnsi="Arial Unicode MS" w:cs="Arial Unicode MS"/>
            <w:b/>
            <w:bCs/>
            <w:color w:val="FF0000"/>
          </w:rPr>
          <w:t>Nacion</w:t>
        </w:r>
      </w:smartTag>
      <w:proofErr w:type="spellEnd"/>
    </w:p>
    <w:p w:rsidR="001152A3" w:rsidRPr="002C1BA0" w:rsidRDefault="001152A3" w:rsidP="001152A3">
      <w:pPr>
        <w:rPr>
          <w:rFonts w:ascii="Arial Unicode MS" w:eastAsia="Arial Unicode MS" w:hAnsi="Arial Unicode MS" w:cs="Arial Unicode MS"/>
          <w:color w:val="FF0000"/>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lastRenderedPageBreak/>
        <w:t>UNIDAD 9</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bCs/>
        </w:rPr>
        <w:t>9.1.1 Cual de los siguientes enunciados no es correcto</w:t>
      </w:r>
      <w:proofErr w:type="gramStart"/>
      <w:r w:rsidRPr="002C1BA0">
        <w:rPr>
          <w:rFonts w:ascii="Arial Unicode MS" w:eastAsia="Arial Unicode MS" w:hAnsi="Arial Unicode MS" w:cs="Arial Unicode MS"/>
          <w:bCs/>
        </w:rPr>
        <w:t>?</w:t>
      </w:r>
      <w:proofErr w:type="gramEnd"/>
      <w:r w:rsidRPr="002C1BA0">
        <w:rPr>
          <w:rFonts w:ascii="Arial Unicode MS" w:eastAsia="Arial Unicode MS" w:hAnsi="Arial Unicode MS" w:cs="Arial Unicode MS"/>
          <w:bCs/>
        </w:rPr>
        <w:t xml:space="preserve"> El </w:t>
      </w:r>
      <w:proofErr w:type="gramStart"/>
      <w:r w:rsidRPr="002C1BA0">
        <w:rPr>
          <w:rFonts w:ascii="Arial Unicode MS" w:eastAsia="Arial Unicode MS" w:hAnsi="Arial Unicode MS" w:cs="Arial Unicode MS"/>
          <w:bCs/>
        </w:rPr>
        <w:t>termino</w:t>
      </w:r>
      <w:proofErr w:type="gramEnd"/>
      <w:r w:rsidRPr="002C1BA0">
        <w:rPr>
          <w:rFonts w:ascii="Arial Unicode MS" w:eastAsia="Arial Unicode MS" w:hAnsi="Arial Unicode MS" w:cs="Arial Unicode MS"/>
          <w:bCs/>
        </w:rPr>
        <w:t xml:space="preserve"> Declaraciones hace referencia a la nación considerada en su relación con: </w:t>
      </w:r>
      <w:r w:rsidRPr="002C1BA0">
        <w:rPr>
          <w:rFonts w:ascii="Arial Unicode MS" w:eastAsia="Arial Unicode MS" w:hAnsi="Arial Unicode MS" w:cs="Arial Unicode MS"/>
          <w:b/>
          <w:bCs/>
          <w:color w:val="FF0000"/>
        </w:rPr>
        <w:t>organizaciones internacionales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9.2 Cual es la naturaleza de esta “libertad” que promueve nuestra carta magna</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 xml:space="preserve">Es un valor-fin </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9.3.1 según el Dr. Ricardo </w:t>
      </w:r>
      <w:proofErr w:type="spellStart"/>
      <w:r w:rsidRPr="002C1BA0">
        <w:rPr>
          <w:rFonts w:ascii="Arial Unicode MS" w:eastAsia="Arial Unicode MS" w:hAnsi="Arial Unicode MS" w:cs="Arial Unicode MS"/>
          <w:lang w:val="es-ES"/>
        </w:rPr>
        <w:t>Haro</w:t>
      </w:r>
      <w:proofErr w:type="spellEnd"/>
      <w:r w:rsidRPr="002C1BA0">
        <w:rPr>
          <w:rFonts w:ascii="Arial Unicode MS" w:eastAsia="Arial Unicode MS" w:hAnsi="Arial Unicode MS" w:cs="Arial Unicode MS"/>
          <w:lang w:val="es-ES"/>
        </w:rPr>
        <w:t>, la “igualdad” consiste en aplicar en casos concurrentes</w:t>
      </w:r>
      <w:r w:rsidRPr="002C1BA0">
        <w:rPr>
          <w:rFonts w:ascii="Arial Unicode MS" w:eastAsia="Arial Unicode MS" w:hAnsi="Arial Unicode MS" w:cs="Arial Unicode MS"/>
          <w:color w:val="FF0000"/>
          <w:lang w:val="es-ES"/>
        </w:rPr>
        <w:t xml:space="preserve">…: </w:t>
      </w:r>
      <w:r w:rsidRPr="002C1BA0">
        <w:rPr>
          <w:rFonts w:ascii="Arial Unicode MS" w:eastAsia="Arial Unicode MS" w:hAnsi="Arial Unicode MS" w:cs="Arial Unicode MS"/>
          <w:b/>
          <w:color w:val="FF0000"/>
          <w:lang w:val="es-ES"/>
        </w:rPr>
        <w:t>la ley según las diferencias constitutivas de ellos</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9.3.2 Quien tiene legitimación para impugnar una desigualdad conforme lo ha establecido </w:t>
      </w:r>
      <w:smartTag w:uri="urn:schemas-microsoft-com:office:smarttags" w:element="PersonName">
        <w:smartTagPr>
          <w:attr w:name="ProductID" w:val="la CSJN"/>
        </w:smartTagPr>
        <w:r w:rsidRPr="002C1BA0">
          <w:rPr>
            <w:rFonts w:ascii="Arial Unicode MS" w:eastAsia="Arial Unicode MS" w:hAnsi="Arial Unicode MS" w:cs="Arial Unicode MS"/>
          </w:rPr>
          <w:t>la CSJN</w:t>
        </w:r>
      </w:smartTag>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bCs/>
          <w:color w:val="FF0000"/>
        </w:rPr>
        <w:t>El destinatario de la desigualdad</w:t>
      </w:r>
      <w:r w:rsidRPr="002C1BA0">
        <w:rPr>
          <w:rFonts w:ascii="Arial Unicode MS" w:eastAsia="Arial Unicode MS" w:hAnsi="Arial Unicode MS" w:cs="Arial Unicode MS"/>
        </w:rPr>
        <w:t>.</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9.3.3 los tribunales militares forman parte del</w:t>
      </w:r>
      <w:r w:rsidRPr="002C1BA0">
        <w:rPr>
          <w:rFonts w:ascii="Arial Unicode MS" w:eastAsia="Arial Unicode MS" w:hAnsi="Arial Unicode MS" w:cs="Arial Unicode MS"/>
          <w:b/>
          <w:lang w:val="es-ES"/>
        </w:rPr>
        <w:t xml:space="preserve">: </w:t>
      </w:r>
      <w:r w:rsidRPr="002C1BA0">
        <w:rPr>
          <w:rFonts w:ascii="Arial Unicode MS" w:eastAsia="Arial Unicode MS" w:hAnsi="Arial Unicode MS" w:cs="Arial Unicode MS"/>
          <w:b/>
          <w:color w:val="FF0000"/>
          <w:lang w:val="es-ES"/>
        </w:rPr>
        <w:t>poder ejecutivo</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9.3.4 Las acciones positivas por parte del estado llevan implícito el riesgo de producir una discriminación: </w:t>
      </w:r>
      <w:r w:rsidRPr="002C1BA0">
        <w:rPr>
          <w:rFonts w:ascii="Arial Unicode MS" w:eastAsia="Arial Unicode MS" w:hAnsi="Arial Unicode MS" w:cs="Arial Unicode MS"/>
          <w:b/>
          <w:color w:val="FF0000"/>
        </w:rPr>
        <w:t>razonable</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9.4 los “derechos no numerados” tienen su fundamento en: </w:t>
      </w:r>
      <w:r w:rsidRPr="002C1BA0">
        <w:rPr>
          <w:rFonts w:ascii="Arial Unicode MS" w:eastAsia="Arial Unicode MS" w:hAnsi="Arial Unicode MS" w:cs="Arial Unicode MS"/>
          <w:b/>
          <w:color w:val="FF0000"/>
          <w:lang w:val="es-ES"/>
        </w:rPr>
        <w:t>la soberanía del pueblo y la forma republicana de gobierno</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 xml:space="preserve">9.4 el art. 33 de </w:t>
      </w:r>
      <w:smartTag w:uri="urn:schemas-microsoft-com:office:smarttags" w:element="PersonName">
        <w:smartTagPr>
          <w:attr w:name="ProductID" w:val="la C. N"/>
        </w:smartTagPr>
        <w:r w:rsidRPr="002C1BA0">
          <w:rPr>
            <w:rFonts w:ascii="Arial Unicode MS" w:eastAsia="Arial Unicode MS" w:hAnsi="Arial Unicode MS" w:cs="Arial Unicode MS"/>
            <w:lang w:val="es-ES"/>
          </w:rPr>
          <w:t>la C. N</w:t>
        </w:r>
      </w:smartTag>
      <w:r w:rsidRPr="002C1BA0">
        <w:rPr>
          <w:rFonts w:ascii="Arial Unicode MS" w:eastAsia="Arial Unicode MS" w:hAnsi="Arial Unicode MS" w:cs="Arial Unicode MS"/>
          <w:lang w:val="es-ES"/>
        </w:rPr>
        <w:t xml:space="preserve"> (derechos no enumerados), tiene origen en la: </w:t>
      </w:r>
      <w:r w:rsidRPr="002C1BA0">
        <w:rPr>
          <w:rFonts w:ascii="Arial Unicode MS" w:eastAsia="Arial Unicode MS" w:hAnsi="Arial Unicode MS" w:cs="Arial Unicode MS"/>
          <w:b/>
          <w:color w:val="FF0000"/>
          <w:lang w:val="es-ES"/>
        </w:rPr>
        <w:t>reforma de 1860</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9.4 Respecto de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r w:rsidRPr="002C1BA0">
        <w:rPr>
          <w:rFonts w:ascii="Arial Unicode MS" w:eastAsia="Arial Unicode MS" w:hAnsi="Arial Unicode MS" w:cs="Arial Unicode MS"/>
        </w:rPr>
        <w:t xml:space="preserve"> los “derechos no enumerados” son: </w:t>
      </w:r>
      <w:r w:rsidRPr="002C1BA0">
        <w:rPr>
          <w:rFonts w:ascii="Arial Unicode MS" w:eastAsia="Arial Unicode MS" w:hAnsi="Arial Unicode MS" w:cs="Arial Unicode MS"/>
          <w:b/>
          <w:color w:val="FF0000"/>
        </w:rPr>
        <w:t>Anteriores</w:t>
      </w:r>
    </w:p>
    <w:p w:rsidR="001152A3" w:rsidRPr="002C1BA0" w:rsidRDefault="001152A3" w:rsidP="001152A3">
      <w:pPr>
        <w:rPr>
          <w:rFonts w:ascii="Arial Unicode MS" w:eastAsia="Arial Unicode MS" w:hAnsi="Arial Unicode MS" w:cs="Arial Unicode MS"/>
          <w:b/>
          <w:u w:val="single"/>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10</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10.1.2 cual de los siguientes incisos no es un caso de excepción a la “censura previa”, previsto por el pacto de san José de costa rica</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r w:rsidRPr="002C1BA0">
        <w:rPr>
          <w:rFonts w:ascii="Arial Unicode MS" w:eastAsia="Arial Unicode MS" w:hAnsi="Arial Unicode MS" w:cs="Arial Unicode MS"/>
          <w:b/>
          <w:color w:val="FF0000"/>
          <w:lang w:val="es-ES"/>
        </w:rPr>
        <w:t>propaganda de artículos nocivos</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bCs/>
        </w:rPr>
        <w:t xml:space="preserve">10.1.2 La ley 22.285 </w:t>
      </w:r>
      <w:proofErr w:type="spellStart"/>
      <w:r w:rsidRPr="002C1BA0">
        <w:rPr>
          <w:rFonts w:ascii="Arial Unicode MS" w:eastAsia="Arial Unicode MS" w:hAnsi="Arial Unicode MS" w:cs="Arial Unicode MS"/>
          <w:bCs/>
        </w:rPr>
        <w:t>establecio</w:t>
      </w:r>
      <w:proofErr w:type="spellEnd"/>
      <w:r w:rsidRPr="002C1BA0">
        <w:rPr>
          <w:rFonts w:ascii="Arial Unicode MS" w:eastAsia="Arial Unicode MS" w:hAnsi="Arial Unicode MS" w:cs="Arial Unicode MS"/>
          <w:bCs/>
        </w:rPr>
        <w:t xml:space="preserve"> la </w:t>
      </w:r>
      <w:proofErr w:type="spellStart"/>
      <w:r w:rsidRPr="002C1BA0">
        <w:rPr>
          <w:rFonts w:ascii="Arial Unicode MS" w:eastAsia="Arial Unicode MS" w:hAnsi="Arial Unicode MS" w:cs="Arial Unicode MS"/>
          <w:bCs/>
        </w:rPr>
        <w:t>jurisdiccion</w:t>
      </w:r>
      <w:proofErr w:type="spellEnd"/>
      <w:r w:rsidRPr="002C1BA0">
        <w:rPr>
          <w:rFonts w:ascii="Arial Unicode MS" w:eastAsia="Arial Unicode MS" w:hAnsi="Arial Unicode MS" w:cs="Arial Unicode MS"/>
          <w:bCs/>
        </w:rPr>
        <w:t xml:space="preserve"> nacional en materia de: </w:t>
      </w:r>
      <w:r w:rsidRPr="002C1BA0">
        <w:rPr>
          <w:rFonts w:ascii="Arial Unicode MS" w:eastAsia="Arial Unicode MS" w:hAnsi="Arial Unicode MS" w:cs="Arial Unicode MS"/>
          <w:b/>
          <w:bCs/>
          <w:color w:val="FF0000"/>
        </w:rPr>
        <w:t>Radiocomunicaciones</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10.1.2 Queda excluido/a de la libertad de expresión</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Libertad de pensamiento</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10.1.2 Cual es la jurisprudencia vigente en </w:t>
      </w:r>
      <w:smartTag w:uri="urn:schemas-microsoft-com:office:smarttags" w:element="PersonName">
        <w:smartTagPr>
          <w:attr w:name="ProductID" w:val="la CSJN"/>
        </w:smartTagPr>
        <w:r w:rsidRPr="002C1BA0">
          <w:rPr>
            <w:rFonts w:ascii="Arial Unicode MS" w:eastAsia="Arial Unicode MS" w:hAnsi="Arial Unicode MS" w:cs="Arial Unicode MS"/>
          </w:rPr>
          <w:t>la CSJN</w:t>
        </w:r>
      </w:smartTag>
      <w:r w:rsidRPr="002C1BA0">
        <w:rPr>
          <w:rFonts w:ascii="Arial Unicode MS" w:eastAsia="Arial Unicode MS" w:hAnsi="Arial Unicode MS" w:cs="Arial Unicode MS"/>
        </w:rPr>
        <w:t xml:space="preserve"> en materia tutela legislativa y jurisdiccional sobre la libertad de expresión: </w:t>
      </w:r>
      <w:r w:rsidRPr="002C1BA0">
        <w:rPr>
          <w:rFonts w:ascii="Arial Unicode MS" w:eastAsia="Arial Unicode MS" w:hAnsi="Arial Unicode MS" w:cs="Arial Unicode MS"/>
          <w:b/>
          <w:color w:val="FF0000"/>
        </w:rPr>
        <w:t xml:space="preserve">caso ramos </w:t>
      </w:r>
      <w:proofErr w:type="spellStart"/>
      <w:r w:rsidRPr="002C1BA0">
        <w:rPr>
          <w:rFonts w:ascii="Arial Unicode MS" w:eastAsia="Arial Unicode MS" w:hAnsi="Arial Unicode MS" w:cs="Arial Unicode MS"/>
          <w:b/>
          <w:color w:val="FF0000"/>
        </w:rPr>
        <w:t>paul</w:t>
      </w:r>
      <w:proofErr w:type="spellEnd"/>
      <w:r w:rsidRPr="002C1BA0">
        <w:rPr>
          <w:rFonts w:ascii="Arial Unicode MS" w:eastAsia="Arial Unicode MS" w:hAnsi="Arial Unicode MS" w:cs="Arial Unicode MS"/>
          <w:b/>
          <w:color w:val="FF0000"/>
        </w:rPr>
        <w:t xml:space="preserve"> c/ batalla </w:t>
      </w:r>
      <w:proofErr w:type="spellStart"/>
      <w:r w:rsidRPr="002C1BA0">
        <w:rPr>
          <w:rFonts w:ascii="Arial Unicode MS" w:eastAsia="Arial Unicode MS" w:hAnsi="Arial Unicode MS" w:cs="Arial Unicode MS"/>
          <w:b/>
          <w:color w:val="FF0000"/>
        </w:rPr>
        <w:t>eduardo</w:t>
      </w:r>
      <w:proofErr w:type="spellEnd"/>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bCs/>
        </w:rPr>
        <w:t xml:space="preserve">10.2 Al decir de </w:t>
      </w:r>
      <w:proofErr w:type="spellStart"/>
      <w:r w:rsidRPr="002C1BA0">
        <w:rPr>
          <w:rFonts w:ascii="Arial Unicode MS" w:eastAsia="Arial Unicode MS" w:hAnsi="Arial Unicode MS" w:cs="Arial Unicode MS"/>
          <w:bCs/>
        </w:rPr>
        <w:t>Sagues</w:t>
      </w:r>
      <w:proofErr w:type="spellEnd"/>
      <w:r w:rsidRPr="002C1BA0">
        <w:rPr>
          <w:rFonts w:ascii="Arial Unicode MS" w:eastAsia="Arial Unicode MS" w:hAnsi="Arial Unicode MS" w:cs="Arial Unicode MS"/>
          <w:bCs/>
        </w:rPr>
        <w:t xml:space="preserve">, el derecho de </w:t>
      </w:r>
      <w:proofErr w:type="spellStart"/>
      <w:r w:rsidRPr="002C1BA0">
        <w:rPr>
          <w:rFonts w:ascii="Arial Unicode MS" w:eastAsia="Arial Unicode MS" w:hAnsi="Arial Unicode MS" w:cs="Arial Unicode MS"/>
          <w:bCs/>
        </w:rPr>
        <w:t>peticion</w:t>
      </w:r>
      <w:proofErr w:type="spellEnd"/>
      <w:r w:rsidRPr="002C1BA0">
        <w:rPr>
          <w:rFonts w:ascii="Arial Unicode MS" w:eastAsia="Arial Unicode MS" w:hAnsi="Arial Unicode MS" w:cs="Arial Unicode MS"/>
          <w:bCs/>
        </w:rPr>
        <w:t xml:space="preserve">, se divide en: </w:t>
      </w:r>
      <w:r w:rsidRPr="002C1BA0">
        <w:rPr>
          <w:rFonts w:ascii="Arial Unicode MS" w:eastAsia="Arial Unicode MS" w:hAnsi="Arial Unicode MS" w:cs="Arial Unicode MS"/>
          <w:b/>
          <w:bCs/>
          <w:color w:val="FF0000"/>
        </w:rPr>
        <w:t>simple, calificado y prohibido</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10.3 La libertad de culto: </w:t>
      </w:r>
      <w:r w:rsidRPr="002C1BA0">
        <w:rPr>
          <w:rFonts w:ascii="Arial Unicode MS" w:eastAsia="Arial Unicode MS" w:hAnsi="Arial Unicode MS" w:cs="Arial Unicode MS"/>
          <w:b/>
          <w:color w:val="FF0000"/>
        </w:rPr>
        <w:t>alude al derecho de practicar una determinada confesión religiosa</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10.3 cuando el art. 2 de </w:t>
      </w:r>
      <w:smartTag w:uri="urn:schemas-microsoft-com:office:smarttags" w:element="PersonName">
        <w:smartTagPr>
          <w:attr w:name="ProductID" w:val="la C.N"/>
        </w:smartTagPr>
        <w:r w:rsidRPr="002C1BA0">
          <w:rPr>
            <w:rFonts w:ascii="Arial Unicode MS" w:eastAsia="Arial Unicode MS" w:hAnsi="Arial Unicode MS" w:cs="Arial Unicode MS"/>
            <w:lang w:val="es-ES"/>
          </w:rPr>
          <w:t>la C.N</w:t>
        </w:r>
      </w:smartTag>
      <w:r w:rsidRPr="002C1BA0">
        <w:rPr>
          <w:rFonts w:ascii="Arial Unicode MS" w:eastAsia="Arial Unicode MS" w:hAnsi="Arial Unicode MS" w:cs="Arial Unicode MS"/>
          <w:lang w:val="es-ES"/>
        </w:rPr>
        <w:t xml:space="preserve"> dice q el gobierno federal “sostiene” el culto católico apostólico romano, quiere decir q: </w:t>
      </w:r>
      <w:r w:rsidRPr="002C1BA0">
        <w:rPr>
          <w:rFonts w:ascii="Arial Unicode MS" w:eastAsia="Arial Unicode MS" w:hAnsi="Arial Unicode MS" w:cs="Arial Unicode MS"/>
          <w:b/>
          <w:color w:val="FF0000"/>
          <w:lang w:val="es-ES"/>
        </w:rPr>
        <w:t>apoya económicamente y estimula una adhesión espiritual al catolicismo</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lastRenderedPageBreak/>
        <w:t xml:space="preserve">10.4 del derecho de enseñar se deriva indispensablemente la libertad de cátedra, esto es: </w:t>
      </w:r>
      <w:r w:rsidRPr="002C1BA0">
        <w:rPr>
          <w:rFonts w:ascii="Arial Unicode MS" w:eastAsia="Arial Unicode MS" w:hAnsi="Arial Unicode MS" w:cs="Arial Unicode MS"/>
          <w:b/>
          <w:color w:val="FF0000"/>
          <w:lang w:val="es-ES"/>
        </w:rPr>
        <w:t>los docentes desarrollan sus asignaturas con un margen de discrecionalidad técnica e ideológica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10.5 El peaje, conforme lo establezco, </w:t>
      </w:r>
      <w:smartTag w:uri="urn:schemas-microsoft-com:office:smarttags" w:element="PersonName">
        <w:smartTagPr>
          <w:attr w:name="ProductID" w:val="la CSJN"/>
        </w:smartTagPr>
        <w:r w:rsidRPr="002C1BA0">
          <w:rPr>
            <w:rFonts w:ascii="Arial Unicode MS" w:eastAsia="Arial Unicode MS" w:hAnsi="Arial Unicode MS" w:cs="Arial Unicode MS"/>
          </w:rPr>
          <w:t>la CSJN</w:t>
        </w:r>
      </w:smartTag>
      <w:r w:rsidRPr="002C1BA0">
        <w:rPr>
          <w:rFonts w:ascii="Arial Unicode MS" w:eastAsia="Arial Unicode MS" w:hAnsi="Arial Unicode MS" w:cs="Arial Unicode MS"/>
        </w:rPr>
        <w:t xml:space="preserve"> en estado nacional c/ Arenera El Libertador: </w:t>
      </w:r>
      <w:r w:rsidRPr="002C1BA0">
        <w:rPr>
          <w:rFonts w:ascii="Arial Unicode MS" w:eastAsia="Arial Unicode MS" w:hAnsi="Arial Unicode MS" w:cs="Arial Unicode MS"/>
          <w:b/>
          <w:color w:val="FF0000"/>
        </w:rPr>
        <w:t>es constitucional siempre que el importe sea razonable</w:t>
      </w:r>
    </w:p>
    <w:p w:rsidR="001152A3" w:rsidRPr="002C1BA0" w:rsidRDefault="001152A3" w:rsidP="001152A3">
      <w:pPr>
        <w:rPr>
          <w:rFonts w:ascii="Arial Unicode MS" w:eastAsia="Arial Unicode MS" w:hAnsi="Arial Unicode MS" w:cs="Arial Unicode MS"/>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11</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11.1.3 Cuando hablamos de la función Social de la propiedad según </w:t>
      </w:r>
      <w:proofErr w:type="spellStart"/>
      <w:r w:rsidRPr="002C1BA0">
        <w:rPr>
          <w:rFonts w:ascii="Arial Unicode MS" w:eastAsia="Arial Unicode MS" w:hAnsi="Arial Unicode MS" w:cs="Arial Unicode MS"/>
        </w:rPr>
        <w:t>Comte</w:t>
      </w:r>
      <w:proofErr w:type="spellEnd"/>
      <w:r w:rsidRPr="002C1BA0">
        <w:rPr>
          <w:rFonts w:ascii="Arial Unicode MS" w:eastAsia="Arial Unicode MS" w:hAnsi="Arial Unicode MS" w:cs="Arial Unicode MS"/>
        </w:rPr>
        <w:t xml:space="preserve"> y </w:t>
      </w:r>
      <w:proofErr w:type="spellStart"/>
      <w:r w:rsidRPr="002C1BA0">
        <w:rPr>
          <w:rFonts w:ascii="Arial Unicode MS" w:eastAsia="Arial Unicode MS" w:hAnsi="Arial Unicode MS" w:cs="Arial Unicode MS"/>
        </w:rPr>
        <w:t>Duguit</w:t>
      </w:r>
      <w:proofErr w:type="spellEnd"/>
      <w:r w:rsidRPr="002C1BA0">
        <w:rPr>
          <w:rFonts w:ascii="Arial Unicode MS" w:eastAsia="Arial Unicode MS" w:hAnsi="Arial Unicode MS" w:cs="Arial Unicode MS"/>
        </w:rPr>
        <w:t xml:space="preserve"> decimos que: </w:t>
      </w:r>
      <w:r w:rsidRPr="002C1BA0">
        <w:rPr>
          <w:rFonts w:ascii="Arial Unicode MS" w:eastAsia="Arial Unicode MS" w:hAnsi="Arial Unicode MS" w:cs="Arial Unicode MS"/>
          <w:b/>
          <w:color w:val="FF0000"/>
        </w:rPr>
        <w:t>propiedad privada no es un derecho sino una institución jurídica…</w:t>
      </w:r>
      <w:proofErr w:type="gramStart"/>
      <w:r w:rsidRPr="002C1BA0">
        <w:rPr>
          <w:rFonts w:ascii="Arial Unicode MS" w:eastAsia="Arial Unicode MS" w:hAnsi="Arial Unicode MS" w:cs="Arial Unicode MS"/>
          <w:b/>
          <w:color w:val="FF0000"/>
        </w:rPr>
        <w:t>..</w:t>
      </w:r>
      <w:proofErr w:type="gramEnd"/>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bCs/>
        </w:rPr>
        <w:t xml:space="preserve">11.1.4 Los requisitos </w:t>
      </w:r>
      <w:proofErr w:type="spellStart"/>
      <w:r w:rsidRPr="002C1BA0">
        <w:rPr>
          <w:rFonts w:ascii="Arial Unicode MS" w:eastAsia="Arial Unicode MS" w:hAnsi="Arial Unicode MS" w:cs="Arial Unicode MS"/>
          <w:bCs/>
        </w:rPr>
        <w:t>const</w:t>
      </w:r>
      <w:proofErr w:type="spellEnd"/>
      <w:r w:rsidRPr="002C1BA0">
        <w:rPr>
          <w:rFonts w:ascii="Arial Unicode MS" w:eastAsia="Arial Unicode MS" w:hAnsi="Arial Unicode MS" w:cs="Arial Unicode MS"/>
          <w:bCs/>
        </w:rPr>
        <w:t xml:space="preserve">.  Fijados por el art. 17 de </w:t>
      </w:r>
      <w:smartTag w:uri="urn:schemas-microsoft-com:office:smarttags" w:element="PersonName">
        <w:smartTagPr>
          <w:attr w:name="ProductID" w:val="la Const. Para"/>
        </w:smartTagPr>
        <w:r w:rsidRPr="002C1BA0">
          <w:rPr>
            <w:rFonts w:ascii="Arial Unicode MS" w:eastAsia="Arial Unicode MS" w:hAnsi="Arial Unicode MS" w:cs="Arial Unicode MS"/>
            <w:bCs/>
          </w:rPr>
          <w:t>la Const. Para</w:t>
        </w:r>
      </w:smartTag>
      <w:r w:rsidRPr="002C1BA0">
        <w:rPr>
          <w:rFonts w:ascii="Arial Unicode MS" w:eastAsia="Arial Unicode MS" w:hAnsi="Arial Unicode MS" w:cs="Arial Unicode MS"/>
          <w:bCs/>
        </w:rPr>
        <w:t xml:space="preserve"> que proceda la expropiación son</w:t>
      </w:r>
      <w:r w:rsidRPr="002C1BA0">
        <w:rPr>
          <w:rFonts w:ascii="Arial Unicode MS" w:eastAsia="Arial Unicode MS" w:hAnsi="Arial Unicode MS" w:cs="Arial Unicode MS"/>
          <w:bCs/>
          <w:color w:val="FF0000"/>
        </w:rPr>
        <w:t xml:space="preserve">: </w:t>
      </w:r>
      <w:r w:rsidRPr="002C1BA0">
        <w:rPr>
          <w:rFonts w:ascii="Arial Unicode MS" w:eastAsia="Arial Unicode MS" w:hAnsi="Arial Unicode MS" w:cs="Arial Unicode MS"/>
          <w:b/>
          <w:bCs/>
          <w:color w:val="FF0000"/>
        </w:rPr>
        <w:t xml:space="preserve">declaración por ley, utilidad pública y previa </w:t>
      </w:r>
      <w:proofErr w:type="spellStart"/>
      <w:r w:rsidRPr="002C1BA0">
        <w:rPr>
          <w:rFonts w:ascii="Arial Unicode MS" w:eastAsia="Arial Unicode MS" w:hAnsi="Arial Unicode MS" w:cs="Arial Unicode MS"/>
          <w:b/>
          <w:bCs/>
          <w:color w:val="FF0000"/>
        </w:rPr>
        <w:t>indemnizacion</w:t>
      </w:r>
      <w:proofErr w:type="spellEnd"/>
      <w:r w:rsidRPr="002C1BA0">
        <w:rPr>
          <w:rFonts w:ascii="Arial Unicode MS" w:eastAsia="Arial Unicode MS" w:hAnsi="Arial Unicode MS" w:cs="Arial Unicode MS"/>
          <w:b/>
          <w:bCs/>
        </w:rPr>
        <w:t xml:space="preserve"> </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11.2 según el art. 5 de la ley 11.723, la propiedad intelectual corresponde a</w:t>
      </w:r>
      <w:r w:rsidRPr="002C1BA0">
        <w:rPr>
          <w:rFonts w:ascii="Arial Unicode MS" w:eastAsia="Arial Unicode MS" w:hAnsi="Arial Unicode MS" w:cs="Arial Unicode MS"/>
          <w:b/>
          <w:lang w:val="es-ES"/>
        </w:rPr>
        <w:t xml:space="preserve">: </w:t>
      </w:r>
      <w:r w:rsidRPr="002C1BA0">
        <w:rPr>
          <w:rFonts w:ascii="Arial Unicode MS" w:eastAsia="Arial Unicode MS" w:hAnsi="Arial Unicode MS" w:cs="Arial Unicode MS"/>
          <w:b/>
          <w:color w:val="FF0000"/>
          <w:lang w:val="es-ES"/>
        </w:rPr>
        <w:t>los autores durante su vida y a sus herederos durante 50 años a partir del deceso</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bCs/>
        </w:rPr>
        <w:t xml:space="preserve">11.3 Cuando hablamos de </w:t>
      </w:r>
      <w:proofErr w:type="spellStart"/>
      <w:r w:rsidRPr="002C1BA0">
        <w:rPr>
          <w:rFonts w:ascii="Arial Unicode MS" w:eastAsia="Arial Unicode MS" w:hAnsi="Arial Unicode MS" w:cs="Arial Unicode MS"/>
          <w:bCs/>
        </w:rPr>
        <w:t>Confiscacion</w:t>
      </w:r>
      <w:proofErr w:type="spellEnd"/>
      <w:r w:rsidRPr="002C1BA0">
        <w:rPr>
          <w:rFonts w:ascii="Arial Unicode MS" w:eastAsia="Arial Unicode MS" w:hAnsi="Arial Unicode MS" w:cs="Arial Unicode MS"/>
          <w:bCs/>
        </w:rPr>
        <w:t xml:space="preserve">, nos referimos al acto de autoridad que priva a una persona de un bien…. </w:t>
      </w:r>
      <w:r w:rsidRPr="002C1BA0">
        <w:rPr>
          <w:rFonts w:ascii="Arial Unicode MS" w:eastAsia="Arial Unicode MS" w:hAnsi="Arial Unicode MS" w:cs="Arial Unicode MS"/>
          <w:b/>
          <w:bCs/>
          <w:color w:val="FF0000"/>
        </w:rPr>
        <w:t xml:space="preserve">En forma coactiva y sin previa </w:t>
      </w:r>
      <w:proofErr w:type="spellStart"/>
      <w:r w:rsidRPr="002C1BA0">
        <w:rPr>
          <w:rFonts w:ascii="Arial Unicode MS" w:eastAsia="Arial Unicode MS" w:hAnsi="Arial Unicode MS" w:cs="Arial Unicode MS"/>
          <w:b/>
          <w:bCs/>
          <w:color w:val="FF0000"/>
        </w:rPr>
        <w:t>indemnizacion</w:t>
      </w:r>
      <w:proofErr w:type="spellEnd"/>
      <w:r w:rsidRPr="002C1BA0">
        <w:rPr>
          <w:rFonts w:ascii="Arial Unicode MS" w:eastAsia="Arial Unicode MS" w:hAnsi="Arial Unicode MS" w:cs="Arial Unicode MS"/>
        </w:rPr>
        <w:t xml:space="preserve"> </w:t>
      </w:r>
    </w:p>
    <w:p w:rsidR="001152A3" w:rsidRPr="002C1BA0" w:rsidRDefault="001152A3" w:rsidP="001152A3">
      <w:pPr>
        <w:rPr>
          <w:rFonts w:ascii="Arial Unicode MS" w:eastAsia="Arial Unicode MS" w:hAnsi="Arial Unicode MS" w:cs="Arial Unicode MS"/>
          <w:b/>
          <w:lang w:val="es-ES"/>
        </w:rPr>
      </w:pPr>
      <w:r w:rsidRPr="002C1BA0">
        <w:rPr>
          <w:rFonts w:ascii="Arial Unicode MS" w:eastAsia="Arial Unicode MS" w:hAnsi="Arial Unicode MS" w:cs="Arial Unicode MS"/>
          <w:lang w:val="es-ES"/>
        </w:rPr>
        <w:t xml:space="preserve">(11.4.1) cuando el art. 14 bis de </w:t>
      </w:r>
      <w:smartTag w:uri="urn:schemas-microsoft-com:office:smarttags" w:element="PersonName">
        <w:smartTagPr>
          <w:attr w:name="ProductID" w:val="la C.N"/>
        </w:smartTagPr>
        <w:r w:rsidRPr="002C1BA0">
          <w:rPr>
            <w:rFonts w:ascii="Arial Unicode MS" w:eastAsia="Arial Unicode MS" w:hAnsi="Arial Unicode MS" w:cs="Arial Unicode MS"/>
            <w:lang w:val="es-ES"/>
          </w:rPr>
          <w:t>la C.N</w:t>
        </w:r>
      </w:smartTag>
      <w:r w:rsidRPr="002C1BA0">
        <w:rPr>
          <w:rFonts w:ascii="Arial Unicode MS" w:eastAsia="Arial Unicode MS" w:hAnsi="Arial Unicode MS" w:cs="Arial Unicode MS"/>
          <w:lang w:val="es-ES"/>
        </w:rPr>
        <w:t xml:space="preserve"> hace referencia a las condiciones dignas y equitativas de labor, como uno de los derechos q tiene el trabajador, se refiere a q: </w:t>
      </w:r>
      <w:r w:rsidRPr="002C1BA0">
        <w:rPr>
          <w:rFonts w:ascii="Arial Unicode MS" w:eastAsia="Arial Unicode MS" w:hAnsi="Arial Unicode MS" w:cs="Arial Unicode MS"/>
          <w:b/>
          <w:color w:val="FF0000"/>
          <w:lang w:val="es-ES"/>
        </w:rPr>
        <w:t>las situaciones y ambientes de trabajo no deben ser vejaminosos ni nocivos para la cualidad humana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11.5 Entre los derechos de 3º generación, se encuentra el de gozar de un ambiente sano y equilibrado”, el cual, según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r w:rsidRPr="002C1BA0">
        <w:rPr>
          <w:rFonts w:ascii="Arial Unicode MS" w:eastAsia="Arial Unicode MS" w:hAnsi="Arial Unicode MS" w:cs="Arial Unicode MS"/>
        </w:rPr>
        <w:t xml:space="preserve"> ampara a: </w:t>
      </w:r>
      <w:r w:rsidRPr="002C1BA0">
        <w:rPr>
          <w:rFonts w:ascii="Arial Unicode MS" w:eastAsia="Arial Unicode MS" w:hAnsi="Arial Unicode MS" w:cs="Arial Unicode MS"/>
          <w:b/>
          <w:color w:val="FF0000"/>
        </w:rPr>
        <w:t>todos los habitantes y a las generaciones futuras</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 xml:space="preserve"> (11.6) cual de los siguientes caracteres no se corresponde a una protección esgrimida a favor de los usuarios y consumidores, a tenor del Art. 42 de </w:t>
      </w:r>
      <w:smartTag w:uri="urn:schemas-microsoft-com:office:smarttags" w:element="PersonName">
        <w:smartTagPr>
          <w:attr w:name="ProductID" w:val="la C.N"/>
        </w:smartTagPr>
        <w:r w:rsidRPr="002C1BA0">
          <w:rPr>
            <w:rFonts w:ascii="Arial Unicode MS" w:eastAsia="Arial Unicode MS" w:hAnsi="Arial Unicode MS" w:cs="Arial Unicode MS"/>
            <w:lang w:val="es-ES"/>
          </w:rPr>
          <w:t>la C.N</w:t>
        </w:r>
      </w:smartTag>
      <w:proofErr w:type="gramStart"/>
      <w:r w:rsidRPr="002C1BA0">
        <w:rPr>
          <w:rFonts w:ascii="Arial Unicode MS" w:eastAsia="Arial Unicode MS" w:hAnsi="Arial Unicode MS" w:cs="Arial Unicode MS"/>
          <w:b/>
          <w:lang w:val="es-ES"/>
        </w:rPr>
        <w:t>?</w:t>
      </w:r>
      <w:proofErr w:type="gramEnd"/>
      <w:r w:rsidRPr="002C1BA0">
        <w:rPr>
          <w:rFonts w:ascii="Arial Unicode MS" w:eastAsia="Arial Unicode MS" w:hAnsi="Arial Unicode MS" w:cs="Arial Unicode MS"/>
          <w:b/>
          <w:lang w:val="es-ES"/>
        </w:rPr>
        <w:t xml:space="preserve"> </w:t>
      </w:r>
      <w:r w:rsidRPr="002C1BA0">
        <w:rPr>
          <w:rFonts w:ascii="Arial Unicode MS" w:eastAsia="Arial Unicode MS" w:hAnsi="Arial Unicode MS" w:cs="Arial Unicode MS"/>
          <w:b/>
          <w:color w:val="FF0000"/>
          <w:lang w:val="es-ES"/>
        </w:rPr>
        <w:t>atención</w:t>
      </w:r>
      <w:r w:rsidRPr="002C1BA0">
        <w:rPr>
          <w:rFonts w:ascii="Arial Unicode MS" w:eastAsia="Arial Unicode MS" w:hAnsi="Arial Unicode MS" w:cs="Arial Unicode MS"/>
          <w:color w:val="FF0000"/>
          <w:lang w:val="es-ES"/>
        </w:rPr>
        <w:t xml:space="preserve"> </w:t>
      </w:r>
      <w:r w:rsidRPr="002C1BA0">
        <w:rPr>
          <w:rFonts w:ascii="Arial Unicode MS" w:eastAsia="Arial Unicode MS" w:hAnsi="Arial Unicode MS" w:cs="Arial Unicode MS"/>
          <w:b/>
          <w:color w:val="FF0000"/>
          <w:lang w:val="es-ES"/>
        </w:rPr>
        <w:t>personalizada</w:t>
      </w:r>
    </w:p>
    <w:p w:rsidR="001152A3" w:rsidRPr="002C1BA0" w:rsidRDefault="001152A3" w:rsidP="001152A3">
      <w:pPr>
        <w:rPr>
          <w:rFonts w:ascii="Arial Unicode MS" w:eastAsia="Arial Unicode MS" w:hAnsi="Arial Unicode MS" w:cs="Arial Unicode MS"/>
          <w:b/>
          <w:color w:val="FF0000"/>
          <w:u w:val="single"/>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12</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12.1.1 Según el art. 43 Const. </w:t>
      </w:r>
      <w:proofErr w:type="spellStart"/>
      <w:r w:rsidRPr="002C1BA0">
        <w:rPr>
          <w:rFonts w:ascii="Arial Unicode MS" w:eastAsia="Arial Unicode MS" w:hAnsi="Arial Unicode MS" w:cs="Arial Unicode MS"/>
        </w:rPr>
        <w:t>Nac</w:t>
      </w:r>
      <w:proofErr w:type="spellEnd"/>
      <w:r w:rsidRPr="002C1BA0">
        <w:rPr>
          <w:rFonts w:ascii="Arial Unicode MS" w:eastAsia="Arial Unicode MS" w:hAnsi="Arial Unicode MS" w:cs="Arial Unicode MS"/>
        </w:rPr>
        <w:t>. Cuando se produce una lesión, restricción, alteración o amenaza de la libertad física o un agravamiento ilegítimo en la forma o condición de una detención, o se produce una desaparición forzada de personas cual de estas acciones puede</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Habeas Corpus</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12.1.1 Asilo consiste en: </w:t>
      </w:r>
      <w:r w:rsidRPr="002C1BA0">
        <w:rPr>
          <w:rFonts w:ascii="Arial Unicode MS" w:eastAsia="Arial Unicode MS" w:hAnsi="Arial Unicode MS" w:cs="Arial Unicode MS"/>
          <w:b/>
          <w:color w:val="FF0000"/>
        </w:rPr>
        <w:t xml:space="preserve">Libertad del extranjero perseguido en su país por motivos políticos, religiosos, raciales, </w:t>
      </w:r>
      <w:proofErr w:type="spellStart"/>
      <w:r w:rsidRPr="002C1BA0">
        <w:rPr>
          <w:rFonts w:ascii="Arial Unicode MS" w:eastAsia="Arial Unicode MS" w:hAnsi="Arial Unicode MS" w:cs="Arial Unicode MS"/>
          <w:b/>
          <w:color w:val="FF0000"/>
        </w:rPr>
        <w:t>etc</w:t>
      </w:r>
      <w:proofErr w:type="spellEnd"/>
      <w:r w:rsidRPr="002C1BA0">
        <w:rPr>
          <w:rFonts w:ascii="Arial Unicode MS" w:eastAsia="Arial Unicode MS" w:hAnsi="Arial Unicode MS" w:cs="Arial Unicode MS"/>
          <w:b/>
          <w:color w:val="FF0000"/>
        </w:rPr>
        <w:t>…………..</w:t>
      </w:r>
    </w:p>
    <w:p w:rsidR="001152A3" w:rsidRPr="002C1BA0" w:rsidRDefault="001152A3" w:rsidP="001152A3">
      <w:pPr>
        <w:rPr>
          <w:rFonts w:ascii="Arial Unicode MS" w:eastAsia="Arial Unicode MS" w:hAnsi="Arial Unicode MS" w:cs="Arial Unicode MS"/>
          <w:b/>
          <w:bCs/>
          <w:color w:val="FF0000"/>
        </w:rPr>
      </w:pPr>
      <w:r w:rsidRPr="002C1BA0">
        <w:rPr>
          <w:rFonts w:ascii="Arial Unicode MS" w:eastAsia="Arial Unicode MS" w:hAnsi="Arial Unicode MS" w:cs="Arial Unicode MS"/>
          <w:bCs/>
        </w:rPr>
        <w:t xml:space="preserve">12.1.5 En </w:t>
      </w:r>
      <w:proofErr w:type="gramStart"/>
      <w:r w:rsidRPr="002C1BA0">
        <w:rPr>
          <w:rFonts w:ascii="Arial Unicode MS" w:eastAsia="Arial Unicode MS" w:hAnsi="Arial Unicode MS" w:cs="Arial Unicode MS"/>
          <w:bCs/>
        </w:rPr>
        <w:t>el Amparo colectivo</w:t>
      </w:r>
      <w:proofErr w:type="gramEnd"/>
      <w:r w:rsidRPr="002C1BA0">
        <w:rPr>
          <w:rFonts w:ascii="Arial Unicode MS" w:eastAsia="Arial Unicode MS" w:hAnsi="Arial Unicode MS" w:cs="Arial Unicode MS"/>
          <w:bCs/>
        </w:rPr>
        <w:t xml:space="preserve">, del art. 43 solo tiene </w:t>
      </w:r>
      <w:proofErr w:type="spellStart"/>
      <w:r w:rsidRPr="002C1BA0">
        <w:rPr>
          <w:rFonts w:ascii="Arial Unicode MS" w:eastAsia="Arial Unicode MS" w:hAnsi="Arial Unicode MS" w:cs="Arial Unicode MS"/>
          <w:bCs/>
        </w:rPr>
        <w:t>legitimacion</w:t>
      </w:r>
      <w:proofErr w:type="spellEnd"/>
      <w:r w:rsidRPr="002C1BA0">
        <w:rPr>
          <w:rFonts w:ascii="Arial Unicode MS" w:eastAsia="Arial Unicode MS" w:hAnsi="Arial Unicode MS" w:cs="Arial Unicode MS"/>
          <w:bCs/>
        </w:rPr>
        <w:t xml:space="preserve"> activa: </w:t>
      </w:r>
      <w:r w:rsidRPr="002C1BA0">
        <w:rPr>
          <w:rFonts w:ascii="Arial Unicode MS" w:eastAsia="Arial Unicode MS" w:hAnsi="Arial Unicode MS" w:cs="Arial Unicode MS"/>
          <w:b/>
          <w:bCs/>
          <w:color w:val="FF0000"/>
        </w:rPr>
        <w:t>el afectado, defensor del pueblo y las asociaciones que se encuentren registradas</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lastRenderedPageBreak/>
        <w:t xml:space="preserve">12.1.5 Una de las diferencias más importantes incorporadas por la reforma del </w:t>
      </w:r>
      <w:smartTag w:uri="urn:schemas-microsoft-com:office:smarttags" w:element="metricconverter">
        <w:smartTagPr>
          <w:attr w:name="ProductID" w:val="94 a"/>
        </w:smartTagPr>
        <w:r w:rsidRPr="002C1BA0">
          <w:rPr>
            <w:rFonts w:ascii="Arial Unicode MS" w:eastAsia="Arial Unicode MS" w:hAnsi="Arial Unicode MS" w:cs="Arial Unicode MS"/>
          </w:rPr>
          <w:t>94 a</w:t>
        </w:r>
      </w:smartTag>
      <w:r w:rsidRPr="002C1BA0">
        <w:rPr>
          <w:rFonts w:ascii="Arial Unicode MS" w:eastAsia="Arial Unicode MS" w:hAnsi="Arial Unicode MS" w:cs="Arial Unicode MS"/>
        </w:rPr>
        <w:t xml:space="preserve"> la acción de amparo con relación a </w:t>
      </w:r>
      <w:smartTag w:uri="urn:schemas-microsoft-com:office:smarttags" w:element="PersonName">
        <w:smartTagPr>
          <w:attr w:name="ProductID" w:val="la Ley"/>
        </w:smartTagPr>
        <w:r w:rsidRPr="002C1BA0">
          <w:rPr>
            <w:rFonts w:ascii="Arial Unicode MS" w:eastAsia="Arial Unicode MS" w:hAnsi="Arial Unicode MS" w:cs="Arial Unicode MS"/>
          </w:rPr>
          <w:t>la Ley</w:t>
        </w:r>
      </w:smartTag>
      <w:r w:rsidRPr="002C1BA0">
        <w:rPr>
          <w:rFonts w:ascii="Arial Unicode MS" w:eastAsia="Arial Unicode MS" w:hAnsi="Arial Unicode MS" w:cs="Arial Unicode MS"/>
        </w:rPr>
        <w:t xml:space="preserve"> 16.986 fue: </w:t>
      </w:r>
      <w:r w:rsidRPr="002C1BA0">
        <w:rPr>
          <w:rFonts w:ascii="Arial Unicode MS" w:eastAsia="Arial Unicode MS" w:hAnsi="Arial Unicode MS" w:cs="Arial Unicode MS"/>
          <w:b/>
          <w:color w:val="FF0000"/>
        </w:rPr>
        <w:t>que procede contra actos u omisiones de particulares (tener en cuenta la opción: acción expedita y rápida)</w:t>
      </w:r>
    </w:p>
    <w:p w:rsidR="001152A3" w:rsidRPr="002C1BA0" w:rsidRDefault="001152A3" w:rsidP="001152A3">
      <w:pPr>
        <w:rPr>
          <w:rFonts w:ascii="Arial Unicode MS" w:eastAsia="Arial Unicode MS" w:hAnsi="Arial Unicode MS" w:cs="Arial Unicode MS"/>
          <w:b/>
          <w:u w:val="single"/>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13</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13 Las causales para que proceda el instituto de la intervención federal son: </w:t>
      </w:r>
      <w:r w:rsidRPr="002C1BA0">
        <w:rPr>
          <w:rFonts w:ascii="Arial Unicode MS" w:eastAsia="Arial Unicode MS" w:hAnsi="Arial Unicode MS" w:cs="Arial Unicode MS"/>
          <w:b/>
          <w:color w:val="FF0000"/>
        </w:rPr>
        <w:t>alteración de la forma republicana de gobierno, ataque exterior, sedición e invasión de una provincia a otra.</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13.1 Los supuestos de limitación permanente de los derechos son: </w:t>
      </w:r>
      <w:r w:rsidRPr="002C1BA0">
        <w:rPr>
          <w:rFonts w:ascii="Arial Unicode MS" w:eastAsia="Arial Unicode MS" w:hAnsi="Arial Unicode MS" w:cs="Arial Unicode MS"/>
          <w:b/>
          <w:color w:val="FF0000"/>
        </w:rPr>
        <w:t>poder de reglamentación y poder de policía.</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13.2 cuando hablamos del principio de legalidad, en torno a la reglamentación de los derechos constitucionales, hacemos referencia a q: </w:t>
      </w:r>
      <w:r w:rsidRPr="002C1BA0">
        <w:rPr>
          <w:rFonts w:ascii="Arial Unicode MS" w:eastAsia="Arial Unicode MS" w:hAnsi="Arial Unicode MS" w:cs="Arial Unicode MS"/>
          <w:b/>
          <w:color w:val="FF0000"/>
          <w:lang w:val="es-ES"/>
        </w:rPr>
        <w:t>toda</w:t>
      </w:r>
      <w:r w:rsidRPr="002C1BA0">
        <w:rPr>
          <w:rFonts w:ascii="Arial Unicode MS" w:eastAsia="Arial Unicode MS" w:hAnsi="Arial Unicode MS" w:cs="Arial Unicode MS"/>
          <w:color w:val="FF0000"/>
          <w:lang w:val="es-ES"/>
        </w:rPr>
        <w:t xml:space="preserve"> </w:t>
      </w:r>
      <w:r w:rsidRPr="002C1BA0">
        <w:rPr>
          <w:rFonts w:ascii="Arial Unicode MS" w:eastAsia="Arial Unicode MS" w:hAnsi="Arial Unicode MS" w:cs="Arial Unicode MS"/>
          <w:b/>
          <w:color w:val="FF0000"/>
          <w:lang w:val="es-ES"/>
        </w:rPr>
        <w:t>reglamentación o limitación a los derechos constitucionales sea realizada a través de una ley o tenga fundamento en ella</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rPr>
        <w:t xml:space="preserve">13.2 La reglamentación de los </w:t>
      </w:r>
      <w:proofErr w:type="spellStart"/>
      <w:r w:rsidRPr="002C1BA0">
        <w:rPr>
          <w:rFonts w:ascii="Arial Unicode MS" w:eastAsia="Arial Unicode MS" w:hAnsi="Arial Unicode MS" w:cs="Arial Unicode MS"/>
        </w:rPr>
        <w:t>dchos</w:t>
      </w:r>
      <w:proofErr w:type="spell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rPr>
        <w:t>const</w:t>
      </w:r>
      <w:proofErr w:type="spellEnd"/>
      <w:r w:rsidRPr="002C1BA0">
        <w:rPr>
          <w:rFonts w:ascii="Arial Unicode MS" w:eastAsia="Arial Unicode MS" w:hAnsi="Arial Unicode MS" w:cs="Arial Unicode MS"/>
        </w:rPr>
        <w:t xml:space="preserve">. Debe respetar 2 principios fundamentales, los cuales son: </w:t>
      </w:r>
      <w:r w:rsidRPr="002C1BA0">
        <w:rPr>
          <w:rFonts w:ascii="Arial Unicode MS" w:eastAsia="Arial Unicode MS" w:hAnsi="Arial Unicode MS" w:cs="Arial Unicode MS"/>
          <w:b/>
          <w:bCs/>
          <w:color w:val="FF0000"/>
        </w:rPr>
        <w:t>Principio de legalidad y Razonabilidad</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13.3.1 Los fines que persigue el poder de policía, según la tesis norteamericana son: </w:t>
      </w:r>
      <w:r w:rsidRPr="002C1BA0">
        <w:rPr>
          <w:rFonts w:ascii="Arial Unicode MS" w:eastAsia="Arial Unicode MS" w:hAnsi="Arial Unicode MS" w:cs="Arial Unicode MS"/>
          <w:b/>
          <w:color w:val="FF0000"/>
        </w:rPr>
        <w:t>moralidad, salubridad, seguridad y bienestar general</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 xml:space="preserve">(13.4.1) el estado de sitio puede ser declarado, según el art. 23 de </w:t>
      </w:r>
      <w:smartTag w:uri="urn:schemas-microsoft-com:office:smarttags" w:element="PersonName">
        <w:smartTagPr>
          <w:attr w:name="ProductID" w:val="la C.N"/>
        </w:smartTagPr>
        <w:r w:rsidRPr="002C1BA0">
          <w:rPr>
            <w:rFonts w:ascii="Arial Unicode MS" w:eastAsia="Arial Unicode MS" w:hAnsi="Arial Unicode MS" w:cs="Arial Unicode MS"/>
            <w:lang w:val="es-ES"/>
          </w:rPr>
          <w:t>la C.N</w:t>
        </w:r>
      </w:smartTag>
      <w:r w:rsidRPr="002C1BA0">
        <w:rPr>
          <w:rFonts w:ascii="Arial Unicode MS" w:eastAsia="Arial Unicode MS" w:hAnsi="Arial Unicode MS" w:cs="Arial Unicode MS"/>
          <w:lang w:val="es-ES"/>
        </w:rPr>
        <w:t xml:space="preserve">, por el cual de las siguientes causales: </w:t>
      </w:r>
      <w:r w:rsidRPr="002C1BA0">
        <w:rPr>
          <w:rFonts w:ascii="Arial Unicode MS" w:eastAsia="Arial Unicode MS" w:hAnsi="Arial Unicode MS" w:cs="Arial Unicode MS"/>
          <w:b/>
          <w:color w:val="FF0000"/>
          <w:lang w:val="es-ES"/>
        </w:rPr>
        <w:t>conmoción interior o ataque exterior</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(13.4.1) en caso de ataque exterior, el órgano encargado de declarar el estado de sitio, es: </w:t>
      </w:r>
      <w:r w:rsidRPr="002C1BA0">
        <w:rPr>
          <w:rFonts w:ascii="Arial Unicode MS" w:eastAsia="Arial Unicode MS" w:hAnsi="Arial Unicode MS" w:cs="Arial Unicode MS"/>
          <w:b/>
          <w:color w:val="FF0000"/>
          <w:lang w:val="es-ES"/>
        </w:rPr>
        <w:t>el poder ejecutivo con acuerdo del senado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xml:space="preserve">(13.4.1) Según la tesis restringida, sostenida por cesar romero, </w:t>
      </w:r>
      <w:proofErr w:type="spellStart"/>
      <w:r w:rsidRPr="002C1BA0">
        <w:rPr>
          <w:rFonts w:ascii="Arial Unicode MS" w:eastAsia="Arial Unicode MS" w:hAnsi="Arial Unicode MS" w:cs="Arial Unicode MS"/>
          <w:lang w:val="es-ES"/>
        </w:rPr>
        <w:t>Rébora</w:t>
      </w:r>
      <w:proofErr w:type="spellEnd"/>
      <w:r w:rsidRPr="002C1BA0">
        <w:rPr>
          <w:rFonts w:ascii="Arial Unicode MS" w:eastAsia="Arial Unicode MS" w:hAnsi="Arial Unicode MS" w:cs="Arial Unicode MS"/>
          <w:lang w:val="es-ES"/>
        </w:rPr>
        <w:t xml:space="preserve"> y Linares Quintana, cual es el alcance q tiene la declaración del estado de sitio, respecto de las garantías q se encuentran suspendidas</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r w:rsidRPr="002C1BA0">
        <w:rPr>
          <w:rFonts w:ascii="Arial Unicode MS" w:eastAsia="Arial Unicode MS" w:hAnsi="Arial Unicode MS" w:cs="Arial Unicode MS"/>
          <w:b/>
          <w:color w:val="FF0000"/>
          <w:lang w:val="es-ES"/>
        </w:rPr>
        <w:t>Solo la libertad física o ambulatoria</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bCs/>
        </w:rPr>
        <w:t xml:space="preserve">13.4.1 Durante el Estado de sitio, el Poder Ejecutivo </w:t>
      </w:r>
      <w:proofErr w:type="spellStart"/>
      <w:r w:rsidRPr="002C1BA0">
        <w:rPr>
          <w:rFonts w:ascii="Arial Unicode MS" w:eastAsia="Arial Unicode MS" w:hAnsi="Arial Unicode MS" w:cs="Arial Unicode MS"/>
          <w:bCs/>
        </w:rPr>
        <w:t>podra</w:t>
      </w:r>
      <w:proofErr w:type="spellEnd"/>
      <w:r w:rsidRPr="002C1BA0">
        <w:rPr>
          <w:rFonts w:ascii="Arial Unicode MS" w:eastAsia="Arial Unicode MS" w:hAnsi="Arial Unicode MS" w:cs="Arial Unicode MS"/>
          <w:bCs/>
        </w:rPr>
        <w:t xml:space="preserve">: </w:t>
      </w:r>
      <w:r w:rsidRPr="002C1BA0">
        <w:rPr>
          <w:rFonts w:ascii="Arial Unicode MS" w:eastAsia="Arial Unicode MS" w:hAnsi="Arial Unicode MS" w:cs="Arial Unicode MS"/>
          <w:b/>
          <w:bCs/>
          <w:color w:val="FF0000"/>
        </w:rPr>
        <w:t xml:space="preserve">Arrestar personas o trasladarlas de un punto a otro de </w:t>
      </w:r>
      <w:smartTag w:uri="urn:schemas-microsoft-com:office:smarttags" w:element="PersonName">
        <w:smartTagPr>
          <w:attr w:name="ProductID" w:val="la Naci￳n"/>
        </w:smartTagPr>
        <w:r w:rsidRPr="002C1BA0">
          <w:rPr>
            <w:rFonts w:ascii="Arial Unicode MS" w:eastAsia="Arial Unicode MS" w:hAnsi="Arial Unicode MS" w:cs="Arial Unicode MS"/>
            <w:b/>
            <w:bCs/>
            <w:color w:val="FF0000"/>
          </w:rPr>
          <w:t>la Nación</w:t>
        </w:r>
      </w:smartTag>
      <w:r w:rsidRPr="002C1BA0">
        <w:rPr>
          <w:rFonts w:ascii="Arial Unicode MS" w:eastAsia="Arial Unicode MS" w:hAnsi="Arial Unicode MS" w:cs="Arial Unicode MS"/>
          <w:b/>
          <w:bCs/>
          <w:color w:val="FF0000"/>
        </w:rPr>
        <w:t>, si ellas no prefiriesen salir fuera del territorio argentino</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(13.4.1) Según la tesis q acepta el control de razonabilidad, q es la q ha sido delineada principalmente por los fallos de </w:t>
      </w:r>
      <w:smartTag w:uri="urn:schemas-microsoft-com:office:smarttags" w:element="PersonName">
        <w:smartTagPr>
          <w:attr w:name="ProductID" w:val="la Corte"/>
        </w:smartTagPr>
        <w:r w:rsidRPr="002C1BA0">
          <w:rPr>
            <w:rFonts w:ascii="Arial Unicode MS" w:eastAsia="Arial Unicode MS" w:hAnsi="Arial Unicode MS" w:cs="Arial Unicode MS"/>
            <w:lang w:val="es-ES"/>
          </w:rPr>
          <w:t>la Corte</w:t>
        </w:r>
      </w:smartTag>
      <w:r w:rsidRPr="002C1BA0">
        <w:rPr>
          <w:rFonts w:ascii="Arial Unicode MS" w:eastAsia="Arial Unicode MS" w:hAnsi="Arial Unicode MS" w:cs="Arial Unicode MS"/>
          <w:lang w:val="es-ES"/>
        </w:rPr>
        <w:t>, cual es el alcance q tiene la declaración del estado de sitio, respecto de las garantías q se encuentran suspendidas</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r w:rsidRPr="002C1BA0">
        <w:rPr>
          <w:rFonts w:ascii="Arial Unicode MS" w:eastAsia="Arial Unicode MS" w:hAnsi="Arial Unicode MS" w:cs="Arial Unicode MS"/>
          <w:b/>
          <w:color w:val="FF0000"/>
          <w:lang w:val="es-ES"/>
        </w:rPr>
        <w:t>Solo las garantías q guarden relación con los hechos q motivaron la declaración del estado de sitio</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lastRenderedPageBreak/>
        <w:t xml:space="preserve">13.4.3 El estado de asamblea al decir Quiroga </w:t>
      </w:r>
      <w:proofErr w:type="spellStart"/>
      <w:r w:rsidRPr="002C1BA0">
        <w:rPr>
          <w:rFonts w:ascii="Arial Unicode MS" w:eastAsia="Arial Unicode MS" w:hAnsi="Arial Unicode MS" w:cs="Arial Unicode MS"/>
        </w:rPr>
        <w:t>Lavie</w:t>
      </w:r>
      <w:proofErr w:type="spellEnd"/>
      <w:r w:rsidRPr="002C1BA0">
        <w:rPr>
          <w:rFonts w:ascii="Arial Unicode MS" w:eastAsia="Arial Unicode MS" w:hAnsi="Arial Unicode MS" w:cs="Arial Unicode MS"/>
        </w:rPr>
        <w:t xml:space="preserve"> coincide con</w:t>
      </w:r>
      <w:r w:rsidRPr="002C1BA0">
        <w:rPr>
          <w:rFonts w:ascii="Arial Unicode MS" w:eastAsia="Arial Unicode MS" w:hAnsi="Arial Unicode MS" w:cs="Arial Unicode MS"/>
          <w:b/>
        </w:rPr>
        <w:t xml:space="preserve">: </w:t>
      </w:r>
      <w:r w:rsidRPr="002C1BA0">
        <w:rPr>
          <w:rFonts w:ascii="Arial Unicode MS" w:eastAsia="Arial Unicode MS" w:hAnsi="Arial Unicode MS" w:cs="Arial Unicode MS"/>
          <w:b/>
          <w:color w:val="FF0000"/>
        </w:rPr>
        <w:t>Convocatoria y movilización de civiles, impuesta como carga pública, incorporadas al servicio civil de defensa</w:t>
      </w:r>
    </w:p>
    <w:p w:rsidR="001152A3" w:rsidRPr="002C1BA0" w:rsidRDefault="001152A3" w:rsidP="001152A3">
      <w:pPr>
        <w:rPr>
          <w:rFonts w:ascii="Arial Unicode MS" w:eastAsia="Arial Unicode MS" w:hAnsi="Arial Unicode MS" w:cs="Arial Unicode MS"/>
          <w:u w:val="single"/>
          <w:lang w:val="es-ES"/>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14</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(14.2) las características propias de un sistema parlamentario son</w:t>
      </w:r>
      <w:r w:rsidRPr="002C1BA0">
        <w:rPr>
          <w:rFonts w:ascii="Arial Unicode MS" w:eastAsia="Arial Unicode MS" w:hAnsi="Arial Unicode MS" w:cs="Arial Unicode MS"/>
          <w:color w:val="FF0000"/>
          <w:lang w:val="es-ES"/>
        </w:rPr>
        <w:t xml:space="preserve">: </w:t>
      </w:r>
      <w:r w:rsidRPr="002C1BA0">
        <w:rPr>
          <w:rFonts w:ascii="Arial Unicode MS" w:eastAsia="Arial Unicode MS" w:hAnsi="Arial Unicode MS" w:cs="Arial Unicode MS"/>
          <w:b/>
          <w:color w:val="FF0000"/>
          <w:lang w:val="es-ES"/>
        </w:rPr>
        <w:t xml:space="preserve">dualidad de jefaturas, el parlamento  como institución democráticamente legítima, responsabilidad </w:t>
      </w:r>
    </w:p>
    <w:p w:rsidR="001152A3" w:rsidRPr="002C1BA0" w:rsidRDefault="001152A3" w:rsidP="001152A3">
      <w:pPr>
        <w:rPr>
          <w:rFonts w:ascii="Arial Unicode MS" w:eastAsia="Arial Unicode MS" w:hAnsi="Arial Unicode MS" w:cs="Arial Unicode MS"/>
          <w:b/>
          <w:color w:val="FF0000"/>
          <w:lang w:val="es-ES"/>
        </w:rPr>
      </w:pPr>
      <w:proofErr w:type="gramStart"/>
      <w:r w:rsidRPr="002C1BA0">
        <w:rPr>
          <w:rFonts w:ascii="Arial Unicode MS" w:eastAsia="Arial Unicode MS" w:hAnsi="Arial Unicode MS" w:cs="Arial Unicode MS"/>
          <w:b/>
          <w:color w:val="FF0000"/>
          <w:lang w:val="es-ES"/>
        </w:rPr>
        <w:t>democráticamente</w:t>
      </w:r>
      <w:proofErr w:type="gramEnd"/>
      <w:r w:rsidRPr="002C1BA0">
        <w:rPr>
          <w:rFonts w:ascii="Arial Unicode MS" w:eastAsia="Arial Unicode MS" w:hAnsi="Arial Unicode MS" w:cs="Arial Unicode MS"/>
          <w:b/>
          <w:color w:val="FF0000"/>
          <w:lang w:val="es-ES"/>
        </w:rPr>
        <w:t xml:space="preserve"> legítima, responsabilidad política y jurídica del gabinete ante el parlamento, voto de censura y derecho de disolución</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(14.2) en los sistemas parlamentarios, ¿Quién puede, jurídicamente, destituir al gobierno</w:t>
      </w:r>
      <w:r w:rsidRPr="002C1BA0">
        <w:rPr>
          <w:rFonts w:ascii="Arial Unicode MS" w:eastAsia="Arial Unicode MS" w:hAnsi="Arial Unicode MS" w:cs="Arial Unicode MS"/>
          <w:b/>
          <w:lang w:val="es-ES"/>
        </w:rPr>
        <w:t xml:space="preserve">? </w:t>
      </w:r>
      <w:r w:rsidRPr="002C1BA0">
        <w:rPr>
          <w:rFonts w:ascii="Arial Unicode MS" w:eastAsia="Arial Unicode MS" w:hAnsi="Arial Unicode MS" w:cs="Arial Unicode MS"/>
          <w:b/>
          <w:color w:val="FF0000"/>
          <w:lang w:val="es-ES"/>
        </w:rPr>
        <w:t>El congreso o poder legislativo nacional</w:t>
      </w:r>
    </w:p>
    <w:p w:rsidR="001152A3" w:rsidRPr="002C1BA0" w:rsidRDefault="001152A3" w:rsidP="001152A3">
      <w:pPr>
        <w:rPr>
          <w:rFonts w:ascii="Arial Unicode MS" w:eastAsia="Arial Unicode MS" w:hAnsi="Arial Unicode MS" w:cs="Arial Unicode MS"/>
          <w:b/>
          <w:bCs/>
          <w:color w:val="FF0000"/>
        </w:rPr>
      </w:pPr>
      <w:r w:rsidRPr="002C1BA0">
        <w:rPr>
          <w:rFonts w:ascii="Arial Unicode MS" w:eastAsia="Arial Unicode MS" w:hAnsi="Arial Unicode MS" w:cs="Arial Unicode MS"/>
          <w:bCs/>
        </w:rPr>
        <w:t xml:space="preserve">14.4 Que es Juicio </w:t>
      </w:r>
      <w:proofErr w:type="spellStart"/>
      <w:r w:rsidRPr="002C1BA0">
        <w:rPr>
          <w:rFonts w:ascii="Arial Unicode MS" w:eastAsia="Arial Unicode MS" w:hAnsi="Arial Unicode MS" w:cs="Arial Unicode MS"/>
          <w:bCs/>
        </w:rPr>
        <w:t>Politico</w:t>
      </w:r>
      <w:proofErr w:type="spellEnd"/>
      <w:r w:rsidRPr="002C1BA0">
        <w:rPr>
          <w:rFonts w:ascii="Arial Unicode MS" w:eastAsia="Arial Unicode MS" w:hAnsi="Arial Unicode MS" w:cs="Arial Unicode MS"/>
          <w:bCs/>
        </w:rPr>
        <w:t xml:space="preserve">? </w:t>
      </w:r>
      <w:r w:rsidRPr="002C1BA0">
        <w:rPr>
          <w:rFonts w:ascii="Arial Unicode MS" w:eastAsia="Arial Unicode MS" w:hAnsi="Arial Unicode MS" w:cs="Arial Unicode MS"/>
          <w:b/>
          <w:bCs/>
          <w:color w:val="FF0000"/>
        </w:rPr>
        <w:t>Procedimiento de control que ejerce el Congreso, como consecuencia de la responsabilidad que le cabe a ciertos magistrados y funcionarios en un gobierno representativo y republicano, cuyo fin es separar del cargo si hubiera merito suficiente para ello</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14.4.1 Cual es la mayoría necesaria para acusar a un funcionario o magistrado, según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 xml:space="preserve">2/3 de los miembros presentes de </w:t>
      </w:r>
      <w:smartTag w:uri="urn:schemas-microsoft-com:office:smarttags" w:element="PersonName">
        <w:smartTagPr>
          <w:attr w:name="ProductID" w:val="la C￡mara"/>
        </w:smartTagPr>
        <w:r w:rsidRPr="002C1BA0">
          <w:rPr>
            <w:rFonts w:ascii="Arial Unicode MS" w:eastAsia="Arial Unicode MS" w:hAnsi="Arial Unicode MS" w:cs="Arial Unicode MS"/>
            <w:b/>
            <w:color w:val="FF0000"/>
          </w:rPr>
          <w:t>la Cámara</w:t>
        </w:r>
      </w:smartTag>
    </w:p>
    <w:p w:rsidR="001152A3" w:rsidRPr="002C1BA0" w:rsidRDefault="001152A3" w:rsidP="001152A3">
      <w:pPr>
        <w:rPr>
          <w:rFonts w:ascii="Arial Unicode MS" w:eastAsia="Arial Unicode MS" w:hAnsi="Arial Unicode MS" w:cs="Arial Unicode MS"/>
          <w:b/>
        </w:rPr>
      </w:pPr>
    </w:p>
    <w:p w:rsidR="001152A3" w:rsidRPr="002C1BA0" w:rsidRDefault="001152A3" w:rsidP="001152A3">
      <w:pPr>
        <w:rPr>
          <w:rFonts w:ascii="Arial Unicode MS" w:eastAsia="Arial Unicode MS" w:hAnsi="Arial Unicode MS" w:cs="Arial Unicode MS"/>
          <w:u w:val="single"/>
          <w:lang w:val="es-ES"/>
        </w:rPr>
      </w:pPr>
    </w:p>
    <w:p w:rsidR="001152A3" w:rsidRPr="002C1BA0" w:rsidRDefault="001152A3" w:rsidP="001152A3">
      <w:pPr>
        <w:rPr>
          <w:rFonts w:ascii="Arial Unicode MS" w:eastAsia="Arial Unicode MS" w:hAnsi="Arial Unicode MS" w:cs="Arial Unicode MS"/>
          <w:u w:val="single"/>
          <w:lang w:val="es-ES"/>
        </w:rPr>
      </w:pPr>
    </w:p>
    <w:p w:rsidR="001152A3" w:rsidRPr="002C1BA0" w:rsidRDefault="001152A3" w:rsidP="001152A3">
      <w:pPr>
        <w:rPr>
          <w:rFonts w:ascii="Arial Unicode MS" w:eastAsia="Arial Unicode MS" w:hAnsi="Arial Unicode MS" w:cs="Arial Unicode MS"/>
          <w:u w:val="single"/>
          <w:lang w:val="es-ES"/>
        </w:rPr>
      </w:pPr>
    </w:p>
    <w:p w:rsidR="001152A3" w:rsidRPr="002C1BA0" w:rsidRDefault="001152A3" w:rsidP="001152A3">
      <w:pPr>
        <w:rPr>
          <w:rFonts w:ascii="Arial Unicode MS" w:eastAsia="Arial Unicode MS" w:hAnsi="Arial Unicode MS" w:cs="Arial Unicode MS"/>
          <w:u w:val="single"/>
          <w:lang w:val="es-ES"/>
        </w:rPr>
      </w:pPr>
    </w:p>
    <w:p w:rsidR="001152A3" w:rsidRPr="002C1BA0" w:rsidRDefault="001152A3" w:rsidP="001152A3">
      <w:pPr>
        <w:rPr>
          <w:rFonts w:ascii="Arial Unicode MS" w:eastAsia="Arial Unicode MS" w:hAnsi="Arial Unicode MS" w:cs="Arial Unicode MS"/>
          <w:u w:val="single"/>
          <w:lang w:val="es-ES"/>
        </w:rPr>
      </w:pPr>
    </w:p>
    <w:p w:rsidR="001152A3" w:rsidRPr="002C1BA0" w:rsidRDefault="001152A3" w:rsidP="001152A3">
      <w:pPr>
        <w:rPr>
          <w:rFonts w:ascii="Arial Unicode MS" w:eastAsia="Arial Unicode MS" w:hAnsi="Arial Unicode MS" w:cs="Arial Unicode MS"/>
          <w:u w:val="single"/>
          <w:lang w:val="es-ES"/>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15</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15.2  El art. 39 de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r w:rsidRPr="002C1BA0">
        <w:rPr>
          <w:rFonts w:ascii="Arial Unicode MS" w:eastAsia="Arial Unicode MS" w:hAnsi="Arial Unicode MS" w:cs="Arial Unicode MS"/>
        </w:rPr>
        <w:t xml:space="preserve"> establece que proyectos no pueden ser objeto de iniciativa popular ellos son: </w:t>
      </w:r>
      <w:r w:rsidRPr="002C1BA0">
        <w:rPr>
          <w:rFonts w:ascii="Arial Unicode MS" w:eastAsia="Arial Unicode MS" w:hAnsi="Arial Unicode MS" w:cs="Arial Unicode MS"/>
          <w:b/>
          <w:color w:val="FF0000"/>
        </w:rPr>
        <w:t>reforma constitucional, tratados internacionales, tributos, presupuestos, materia penal.</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u w:val="single"/>
          <w:lang w:val="es-ES"/>
        </w:rPr>
        <w:t xml:space="preserve"> (15.2</w:t>
      </w:r>
      <w:r w:rsidRPr="002C1BA0">
        <w:rPr>
          <w:rFonts w:ascii="Arial Unicode MS" w:eastAsia="Arial Unicode MS" w:hAnsi="Arial Unicode MS" w:cs="Arial Unicode MS"/>
          <w:lang w:val="es-ES"/>
        </w:rPr>
        <w:t xml:space="preserve">) dentro de las formas </w:t>
      </w:r>
      <w:proofErr w:type="spellStart"/>
      <w:r w:rsidRPr="002C1BA0">
        <w:rPr>
          <w:rFonts w:ascii="Arial Unicode MS" w:eastAsia="Arial Unicode MS" w:hAnsi="Arial Unicode MS" w:cs="Arial Unicode MS"/>
          <w:lang w:val="es-ES"/>
        </w:rPr>
        <w:t>semi</w:t>
      </w:r>
      <w:proofErr w:type="spellEnd"/>
      <w:r w:rsidRPr="002C1BA0">
        <w:rPr>
          <w:rFonts w:ascii="Arial Unicode MS" w:eastAsia="Arial Unicode MS" w:hAnsi="Arial Unicode MS" w:cs="Arial Unicode MS"/>
          <w:lang w:val="es-ES"/>
        </w:rPr>
        <w:t xml:space="preserve">- </w:t>
      </w:r>
      <w:proofErr w:type="gramStart"/>
      <w:r w:rsidRPr="002C1BA0">
        <w:rPr>
          <w:rFonts w:ascii="Arial Unicode MS" w:eastAsia="Arial Unicode MS" w:hAnsi="Arial Unicode MS" w:cs="Arial Unicode MS"/>
          <w:lang w:val="es-ES"/>
        </w:rPr>
        <w:t>representativas</w:t>
      </w:r>
      <w:proofErr w:type="gramEnd"/>
      <w:r w:rsidRPr="002C1BA0">
        <w:rPr>
          <w:rFonts w:ascii="Arial Unicode MS" w:eastAsia="Arial Unicode MS" w:hAnsi="Arial Unicode MS" w:cs="Arial Unicode MS"/>
          <w:lang w:val="es-ES"/>
        </w:rPr>
        <w:t xml:space="preserve"> (institutos de democracia </w:t>
      </w:r>
      <w:proofErr w:type="spellStart"/>
      <w:r w:rsidRPr="002C1BA0">
        <w:rPr>
          <w:rFonts w:ascii="Arial Unicode MS" w:eastAsia="Arial Unicode MS" w:hAnsi="Arial Unicode MS" w:cs="Arial Unicode MS"/>
          <w:lang w:val="es-ES"/>
        </w:rPr>
        <w:t>semi</w:t>
      </w:r>
      <w:proofErr w:type="spellEnd"/>
      <w:r w:rsidRPr="002C1BA0">
        <w:rPr>
          <w:rFonts w:ascii="Arial Unicode MS" w:eastAsia="Arial Unicode MS" w:hAnsi="Arial Unicode MS" w:cs="Arial Unicode MS"/>
          <w:lang w:val="es-ES"/>
        </w:rPr>
        <w:t xml:space="preserve">- directa), encontramos el referéndum q consiste en: </w:t>
      </w:r>
      <w:r w:rsidRPr="002C1BA0">
        <w:rPr>
          <w:rFonts w:ascii="Arial Unicode MS" w:eastAsia="Arial Unicode MS" w:hAnsi="Arial Unicode MS" w:cs="Arial Unicode MS"/>
          <w:b/>
          <w:color w:val="FF0000"/>
          <w:lang w:val="es-ES"/>
        </w:rPr>
        <w:t>consulta al cuerpo electoral para q exprese su opinión sobre un asunto público, generalmente de carácter normativo</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15.4 Los derechos políticos son anexos a la participación en la vida estatal. A continuación se enumeran algunos de ellos, señale cual no pertenece al grupo: </w:t>
      </w:r>
      <w:r w:rsidRPr="002C1BA0">
        <w:rPr>
          <w:rFonts w:ascii="Arial Unicode MS" w:eastAsia="Arial Unicode MS" w:hAnsi="Arial Unicode MS" w:cs="Arial Unicode MS"/>
          <w:b/>
          <w:color w:val="FF0000"/>
        </w:rPr>
        <w:t>derecho de asociación</w:t>
      </w:r>
      <w:r w:rsidRPr="002C1BA0">
        <w:rPr>
          <w:rFonts w:ascii="Arial Unicode MS" w:eastAsia="Arial Unicode MS" w:hAnsi="Arial Unicode MS" w:cs="Arial Unicode MS"/>
          <w:b/>
        </w:rPr>
        <w:t xml:space="preserve"> </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lastRenderedPageBreak/>
        <w:t>15.5.1 A fin de establecer un concepto de “partidos políticos”, la corte caso “partido obrero” ha dicho que</w:t>
      </w:r>
      <w:r w:rsidRPr="002C1BA0">
        <w:rPr>
          <w:rFonts w:ascii="Arial Unicode MS" w:eastAsia="Arial Unicode MS" w:hAnsi="Arial Unicode MS" w:cs="Arial Unicode MS"/>
          <w:color w:val="FF0000"/>
        </w:rPr>
        <w:t xml:space="preserve">: </w:t>
      </w:r>
      <w:r w:rsidRPr="002C1BA0">
        <w:rPr>
          <w:rFonts w:ascii="Arial Unicode MS" w:eastAsia="Arial Unicode MS" w:hAnsi="Arial Unicode MS" w:cs="Arial Unicode MS"/>
          <w:b/>
          <w:color w:val="FF0000"/>
        </w:rPr>
        <w:t>instrumentos de gobierno que tienen como función actuar como intermediarios entre este y fuerzas sociales</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 (15.5.2) la ley 23.298 (régimen legal de partidos políticos) prevé tres tipos de organizaciones partidarias. Cuales son</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r w:rsidRPr="002C1BA0">
        <w:rPr>
          <w:rFonts w:ascii="Arial Unicode MS" w:eastAsia="Arial Unicode MS" w:hAnsi="Arial Unicode MS" w:cs="Arial Unicode MS"/>
          <w:b/>
          <w:color w:val="FF0000"/>
          <w:lang w:val="es-ES"/>
        </w:rPr>
        <w:t>Los partidos de distrito, los nacionales y las fusiones o alianzas transitorias</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15.5.3 Cual de las siguientes no configura una de las funciones de los partidos políticos</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Constituirse en los verdaderos conductores de gobierno</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15.6.1 Nuestro Código Electoral prevé distintos tipos de sufragio considerados al momento del escrutinio de votos cuales son</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Votos válidos, nulos, blancos recurridos e impugnados</w:t>
      </w:r>
      <w:r w:rsidRPr="002C1BA0">
        <w:rPr>
          <w:rFonts w:ascii="Arial Unicode MS" w:eastAsia="Arial Unicode MS" w:hAnsi="Arial Unicode MS" w:cs="Arial Unicode MS"/>
          <w:b/>
        </w:rPr>
        <w:t>.</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15.6.1 Conforme lo reconozco </w:t>
      </w:r>
      <w:smartTag w:uri="urn:schemas-microsoft-com:office:smarttags" w:element="PersonName">
        <w:smartTagPr>
          <w:attr w:name="ProductID" w:val="la Corte Suprema"/>
        </w:smartTagPr>
        <w:r w:rsidRPr="002C1BA0">
          <w:rPr>
            <w:rFonts w:ascii="Arial Unicode MS" w:eastAsia="Arial Unicode MS" w:hAnsi="Arial Unicode MS" w:cs="Arial Unicode MS"/>
          </w:rPr>
          <w:t>la Corte Suprema</w:t>
        </w:r>
      </w:smartTag>
      <w:r w:rsidRPr="002C1BA0">
        <w:rPr>
          <w:rFonts w:ascii="Arial Unicode MS" w:eastAsia="Arial Unicode MS" w:hAnsi="Arial Unicode MS" w:cs="Arial Unicode MS"/>
        </w:rPr>
        <w:t xml:space="preserve"> en “Ríos”, votar es: </w:t>
      </w:r>
      <w:r w:rsidRPr="002C1BA0">
        <w:rPr>
          <w:rFonts w:ascii="Arial Unicode MS" w:eastAsia="Arial Unicode MS" w:hAnsi="Arial Unicode MS" w:cs="Arial Unicode MS"/>
          <w:b/>
          <w:color w:val="FF0000"/>
        </w:rPr>
        <w:t>una función pública</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 xml:space="preserve">(15.6.2) los sistemas electorales se clasifican en: </w:t>
      </w:r>
      <w:r w:rsidRPr="002C1BA0">
        <w:rPr>
          <w:rFonts w:ascii="Arial Unicode MS" w:eastAsia="Arial Unicode MS" w:hAnsi="Arial Unicode MS" w:cs="Arial Unicode MS"/>
          <w:b/>
          <w:color w:val="FF0000"/>
          <w:lang w:val="es-ES"/>
        </w:rPr>
        <w:t>mayoritarios, proporcionales y mixtos</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15.6.2 La ley 24.444 (Ley de cupo femenino) dispone respecto al porcentaje de mujeres en las nominas de candidatos para “las listas que se presenten deberán tener mujeres en un mínimo de un: </w:t>
      </w:r>
      <w:r w:rsidRPr="002C1BA0">
        <w:rPr>
          <w:rFonts w:ascii="Arial Unicode MS" w:eastAsia="Arial Unicode MS" w:hAnsi="Arial Unicode MS" w:cs="Arial Unicode MS"/>
          <w:b/>
          <w:color w:val="FF0000"/>
        </w:rPr>
        <w:t>30%</w:t>
      </w:r>
    </w:p>
    <w:p w:rsidR="001152A3" w:rsidRPr="002C1BA0" w:rsidRDefault="001152A3" w:rsidP="001152A3">
      <w:pPr>
        <w:rPr>
          <w:rFonts w:ascii="Arial Unicode MS" w:eastAsia="Arial Unicode MS" w:hAnsi="Arial Unicode MS" w:cs="Arial Unicode MS"/>
          <w:b/>
          <w:u w:val="single"/>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16</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16.2 El principio divisorio del poder (PE, PL, PJ) importa: </w:t>
      </w:r>
      <w:r w:rsidRPr="002C1BA0">
        <w:rPr>
          <w:rFonts w:ascii="Arial Unicode MS" w:eastAsia="Arial Unicode MS" w:hAnsi="Arial Unicode MS" w:cs="Arial Unicode MS"/>
          <w:b/>
          <w:color w:val="FF0000"/>
        </w:rPr>
        <w:t xml:space="preserve">Establecer entre los órganos de poder concretas relaciones de </w:t>
      </w:r>
      <w:proofErr w:type="gramStart"/>
      <w:r w:rsidRPr="002C1BA0">
        <w:rPr>
          <w:rFonts w:ascii="Arial Unicode MS" w:eastAsia="Arial Unicode MS" w:hAnsi="Arial Unicode MS" w:cs="Arial Unicode MS"/>
          <w:b/>
          <w:color w:val="FF0000"/>
        </w:rPr>
        <w:t>control recíproco y coordinados</w:t>
      </w:r>
      <w:proofErr w:type="gramEnd"/>
      <w:r w:rsidRPr="002C1BA0">
        <w:rPr>
          <w:rFonts w:ascii="Arial Unicode MS" w:eastAsia="Arial Unicode MS" w:hAnsi="Arial Unicode MS" w:cs="Arial Unicode MS"/>
          <w:b/>
          <w:color w:val="FF0000"/>
        </w:rPr>
        <w:t xml:space="preserve"> a fin de garantizar la libertad</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16.4 La jurisprudencia vigente de </w:t>
      </w:r>
      <w:smartTag w:uri="urn:schemas-microsoft-com:office:smarttags" w:element="PersonName">
        <w:smartTagPr>
          <w:attr w:name="ProductID" w:val="la CSJN"/>
        </w:smartTagPr>
        <w:r w:rsidRPr="002C1BA0">
          <w:rPr>
            <w:rFonts w:ascii="Arial Unicode MS" w:eastAsia="Arial Unicode MS" w:hAnsi="Arial Unicode MS" w:cs="Arial Unicode MS"/>
          </w:rPr>
          <w:t>la CSJN</w:t>
        </w:r>
      </w:smartTag>
      <w:r w:rsidRPr="002C1BA0">
        <w:rPr>
          <w:rFonts w:ascii="Arial Unicode MS" w:eastAsia="Arial Unicode MS" w:hAnsi="Arial Unicode MS" w:cs="Arial Unicode MS"/>
        </w:rPr>
        <w:t xml:space="preserve"> relativa a la competencia material admitida para un gobierno surgido de una revolución triunfante señala que el mismo: </w:t>
      </w:r>
      <w:r w:rsidRPr="002C1BA0">
        <w:rPr>
          <w:rFonts w:ascii="Arial Unicode MS" w:eastAsia="Arial Unicode MS" w:hAnsi="Arial Unicode MS" w:cs="Arial Unicode MS"/>
          <w:b/>
          <w:color w:val="FF0000"/>
        </w:rPr>
        <w:t xml:space="preserve">tiene el poder de realizar todos los actos necesarios para el cumplimiento de sus fines </w:t>
      </w:r>
    </w:p>
    <w:p w:rsidR="001152A3" w:rsidRPr="002C1BA0" w:rsidRDefault="001152A3" w:rsidP="001152A3">
      <w:pPr>
        <w:rPr>
          <w:rFonts w:ascii="Arial Unicode MS" w:eastAsia="Arial Unicode MS" w:hAnsi="Arial Unicode MS" w:cs="Arial Unicode MS"/>
          <w:b/>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17</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(17.3.3) actualmente la cámara de diputados tiene 257 representantes. La base para la elección, dispuesta por la ultima ley reglamentaria, es: </w:t>
      </w:r>
      <w:r w:rsidRPr="002C1BA0">
        <w:rPr>
          <w:rFonts w:ascii="Arial Unicode MS" w:eastAsia="Arial Unicode MS" w:hAnsi="Arial Unicode MS" w:cs="Arial Unicode MS"/>
          <w:b/>
          <w:color w:val="FF0000"/>
          <w:lang w:val="es-ES"/>
        </w:rPr>
        <w:t>1 cada 161.000 habitantes o fracción mayor a 80.500</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 xml:space="preserve">(17.7.2) existen distintas clases de sesiones. Ellas son: </w:t>
      </w:r>
      <w:r w:rsidRPr="002C1BA0">
        <w:rPr>
          <w:rFonts w:ascii="Arial Unicode MS" w:eastAsia="Arial Unicode MS" w:hAnsi="Arial Unicode MS" w:cs="Arial Unicode MS"/>
          <w:b/>
          <w:color w:val="FF0000"/>
          <w:lang w:val="es-ES"/>
        </w:rPr>
        <w:t>ordinarias, extraordinarias, de</w:t>
      </w:r>
      <w:r w:rsidRPr="002C1BA0">
        <w:rPr>
          <w:rFonts w:ascii="Arial Unicode MS" w:eastAsia="Arial Unicode MS" w:hAnsi="Arial Unicode MS" w:cs="Arial Unicode MS"/>
          <w:color w:val="FF0000"/>
          <w:lang w:val="es-ES"/>
        </w:rPr>
        <w:t xml:space="preserve"> </w:t>
      </w:r>
      <w:r w:rsidRPr="002C1BA0">
        <w:rPr>
          <w:rFonts w:ascii="Arial Unicode MS" w:eastAsia="Arial Unicode MS" w:hAnsi="Arial Unicode MS" w:cs="Arial Unicode MS"/>
          <w:b/>
          <w:color w:val="FF0000"/>
          <w:lang w:val="es-ES"/>
        </w:rPr>
        <w:t>prórroga y preparatorias</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bCs/>
        </w:rPr>
        <w:t xml:space="preserve">17.7.2 Las sesiones extraordinarias solo pueden ser convocadas por: </w:t>
      </w:r>
      <w:r w:rsidRPr="002C1BA0">
        <w:rPr>
          <w:rFonts w:ascii="Arial Unicode MS" w:eastAsia="Arial Unicode MS" w:hAnsi="Arial Unicode MS" w:cs="Arial Unicode MS"/>
          <w:b/>
          <w:bCs/>
          <w:color w:val="FF0000"/>
        </w:rPr>
        <w:t>Presidente</w:t>
      </w:r>
    </w:p>
    <w:p w:rsidR="001152A3" w:rsidRPr="002C1BA0" w:rsidRDefault="001152A3" w:rsidP="001152A3">
      <w:pPr>
        <w:rPr>
          <w:rFonts w:ascii="Arial Unicode MS" w:eastAsia="Arial Unicode MS" w:hAnsi="Arial Unicode MS" w:cs="Arial Unicode MS"/>
          <w:b/>
          <w:lang w:val="es-ES"/>
        </w:rPr>
      </w:pPr>
      <w:r w:rsidRPr="002C1BA0">
        <w:rPr>
          <w:rFonts w:ascii="Arial Unicode MS" w:eastAsia="Arial Unicode MS" w:hAnsi="Arial Unicode MS" w:cs="Arial Unicode MS"/>
          <w:lang w:val="es-ES"/>
        </w:rPr>
        <w:lastRenderedPageBreak/>
        <w:t xml:space="preserve">(17.8) la sesión conjunta del senado y de la cámara de diputados conforma la asamblea legislativa ¿Cuál de las siguientes funciones no corresponde a la misma? </w:t>
      </w:r>
      <w:r w:rsidRPr="002C1BA0">
        <w:rPr>
          <w:rFonts w:ascii="Arial Unicode MS" w:eastAsia="Arial Unicode MS" w:hAnsi="Arial Unicode MS" w:cs="Arial Unicode MS"/>
          <w:b/>
          <w:color w:val="FF0000"/>
          <w:lang w:val="es-ES"/>
        </w:rPr>
        <w:t>Para autorizar al presidente para q declare el estado de sitio en caso de ataque exterior</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17.8 Los congresistas de la nación gozan inmunidades legislativas individuales y colectivas. Las colectivas son: </w:t>
      </w:r>
      <w:r w:rsidRPr="002C1BA0">
        <w:rPr>
          <w:rFonts w:ascii="Arial Unicode MS" w:eastAsia="Arial Unicode MS" w:hAnsi="Arial Unicode MS" w:cs="Arial Unicode MS"/>
          <w:b/>
          <w:color w:val="FF0000"/>
        </w:rPr>
        <w:t>poder disciplinario, Poder reglamentario, requerimiento de informes y juzgamiento de derechos, títulos y aceptación de renuncia de sus miembros</w:t>
      </w:r>
    </w:p>
    <w:p w:rsidR="001152A3" w:rsidRPr="002C1BA0" w:rsidRDefault="001152A3" w:rsidP="001152A3">
      <w:pPr>
        <w:rPr>
          <w:rFonts w:ascii="Arial Unicode MS" w:eastAsia="Arial Unicode MS" w:hAnsi="Arial Unicode MS" w:cs="Arial Unicode MS"/>
          <w:color w:val="FF0000"/>
          <w:u w:val="single"/>
        </w:rPr>
      </w:pPr>
    </w:p>
    <w:p w:rsidR="001152A3" w:rsidRPr="002C1BA0" w:rsidRDefault="001152A3" w:rsidP="001152A3">
      <w:pPr>
        <w:rPr>
          <w:rFonts w:ascii="Arial Unicode MS" w:eastAsia="Arial Unicode MS" w:hAnsi="Arial Unicode MS" w:cs="Arial Unicode MS"/>
          <w:b/>
          <w:u w:val="single"/>
        </w:rPr>
      </w:pPr>
      <w:r w:rsidRPr="002C1BA0">
        <w:rPr>
          <w:rFonts w:ascii="Arial Unicode MS" w:eastAsia="Arial Unicode MS" w:hAnsi="Arial Unicode MS" w:cs="Arial Unicode MS"/>
          <w:b/>
          <w:u w:val="single"/>
        </w:rPr>
        <w:t>UNIDAD 18</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18.1.2 El proceso de sanción y formación de leyes reúne distintas etapas indique cuales son las mismas</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Iniciativa – sanción y de eficacia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18.2.1 Ambas cámaras del congreso tiene facultades disciplinarias las sanciones que pueden imponerles a sus miembros, a tenor del art. 66 de </w:t>
      </w:r>
      <w:smartTag w:uri="urn:schemas-microsoft-com:office:smarttags" w:element="PersonName">
        <w:smartTagPr>
          <w:attr w:name="ProductID" w:val="la Const. Son"/>
        </w:smartTagPr>
        <w:r w:rsidRPr="002C1BA0">
          <w:rPr>
            <w:rFonts w:ascii="Arial Unicode MS" w:eastAsia="Arial Unicode MS" w:hAnsi="Arial Unicode MS" w:cs="Arial Unicode MS"/>
          </w:rPr>
          <w:t>la Const. Son</w:t>
        </w:r>
      </w:smartTag>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corrección, remoción y exclusión</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18.5 Actualmente </w:t>
      </w:r>
      <w:smartTag w:uri="urn:schemas-microsoft-com:office:smarttags" w:element="PersonName">
        <w:smartTagPr>
          <w:attr w:name="ProductID" w:val="la Auditoria General"/>
        </w:smartTagPr>
        <w:r w:rsidRPr="002C1BA0">
          <w:rPr>
            <w:rFonts w:ascii="Arial Unicode MS" w:eastAsia="Arial Unicode MS" w:hAnsi="Arial Unicode MS" w:cs="Arial Unicode MS"/>
          </w:rPr>
          <w:t>la Auditoria General</w:t>
        </w:r>
      </w:smartTag>
      <w:r w:rsidRPr="002C1BA0">
        <w:rPr>
          <w:rFonts w:ascii="Arial Unicode MS" w:eastAsia="Arial Unicode MS" w:hAnsi="Arial Unicode MS" w:cs="Arial Unicode MS"/>
        </w:rPr>
        <w:t xml:space="preserve"> de </w:t>
      </w:r>
      <w:smartTag w:uri="urn:schemas-microsoft-com:office:smarttags" w:element="PersonName">
        <w:smartTagPr>
          <w:attr w:name="ProductID" w:val="la Naci￳n"/>
        </w:smartTagPr>
        <w:r w:rsidRPr="002C1BA0">
          <w:rPr>
            <w:rFonts w:ascii="Arial Unicode MS" w:eastAsia="Arial Unicode MS" w:hAnsi="Arial Unicode MS" w:cs="Arial Unicode MS"/>
          </w:rPr>
          <w:t>la Nación</w:t>
        </w:r>
      </w:smartTag>
      <w:r w:rsidRPr="002C1BA0">
        <w:rPr>
          <w:rFonts w:ascii="Arial Unicode MS" w:eastAsia="Arial Unicode MS" w:hAnsi="Arial Unicode MS" w:cs="Arial Unicode MS"/>
        </w:rPr>
        <w:t xml:space="preserve"> se compone de: </w:t>
      </w:r>
      <w:r w:rsidRPr="002C1BA0">
        <w:rPr>
          <w:rFonts w:ascii="Arial Unicode MS" w:eastAsia="Arial Unicode MS" w:hAnsi="Arial Unicode MS" w:cs="Arial Unicode MS"/>
          <w:b/>
          <w:color w:val="FF0000"/>
        </w:rPr>
        <w:t>7 miembros</w:t>
      </w:r>
    </w:p>
    <w:p w:rsidR="001152A3" w:rsidRPr="002C1BA0" w:rsidRDefault="001152A3" w:rsidP="001152A3">
      <w:pPr>
        <w:rPr>
          <w:rFonts w:ascii="Arial Unicode MS" w:eastAsia="Arial Unicode MS" w:hAnsi="Arial Unicode MS" w:cs="Arial Unicode MS"/>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19</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19.1 Podemos delinear 3 tipos de liderazgo, ellos son: </w:t>
      </w:r>
      <w:r w:rsidRPr="002C1BA0">
        <w:rPr>
          <w:rFonts w:ascii="Arial Unicode MS" w:eastAsia="Arial Unicode MS" w:hAnsi="Arial Unicode MS" w:cs="Arial Unicode MS"/>
          <w:b/>
          <w:color w:val="FF0000"/>
        </w:rPr>
        <w:t xml:space="preserve">autocrático, laissez faire y democrático  </w:t>
      </w:r>
    </w:p>
    <w:p w:rsidR="001152A3" w:rsidRPr="002C1BA0" w:rsidRDefault="001152A3" w:rsidP="001152A3">
      <w:pPr>
        <w:rPr>
          <w:rFonts w:ascii="Arial Unicode MS" w:eastAsia="Arial Unicode MS" w:hAnsi="Arial Unicode MS" w:cs="Arial Unicode MS"/>
          <w:b/>
          <w:bCs/>
          <w:color w:val="FF0000"/>
        </w:rPr>
      </w:pPr>
      <w:r w:rsidRPr="002C1BA0">
        <w:rPr>
          <w:rFonts w:ascii="Arial Unicode MS" w:eastAsia="Arial Unicode MS" w:hAnsi="Arial Unicode MS" w:cs="Arial Unicode MS"/>
          <w:bCs/>
        </w:rPr>
        <w:t xml:space="preserve">19.2 El Presidente puede ausentarse del territorio del </w:t>
      </w:r>
      <w:proofErr w:type="spellStart"/>
      <w:r w:rsidRPr="002C1BA0">
        <w:rPr>
          <w:rFonts w:ascii="Arial Unicode MS" w:eastAsia="Arial Unicode MS" w:hAnsi="Arial Unicode MS" w:cs="Arial Unicode MS"/>
          <w:bCs/>
        </w:rPr>
        <w:t>pais</w:t>
      </w:r>
      <w:proofErr w:type="spellEnd"/>
      <w:r w:rsidRPr="002C1BA0">
        <w:rPr>
          <w:rFonts w:ascii="Arial Unicode MS" w:eastAsia="Arial Unicode MS" w:hAnsi="Arial Unicode MS" w:cs="Arial Unicode MS"/>
          <w:bCs/>
        </w:rPr>
        <w:t>, cuando</w:t>
      </w:r>
      <w:proofErr w:type="gramStart"/>
      <w:r w:rsidRPr="002C1BA0">
        <w:rPr>
          <w:rFonts w:ascii="Arial Unicode MS" w:eastAsia="Arial Unicode MS" w:hAnsi="Arial Unicode MS" w:cs="Arial Unicode MS"/>
          <w:bCs/>
        </w:rPr>
        <w:t>?</w:t>
      </w:r>
      <w:proofErr w:type="gramEnd"/>
      <w:r w:rsidRPr="002C1BA0">
        <w:rPr>
          <w:rFonts w:ascii="Arial Unicode MS" w:eastAsia="Arial Unicode MS" w:hAnsi="Arial Unicode MS" w:cs="Arial Unicode MS"/>
          <w:bCs/>
        </w:rPr>
        <w:t xml:space="preserve"> </w:t>
      </w:r>
      <w:r w:rsidRPr="002C1BA0">
        <w:rPr>
          <w:rFonts w:ascii="Arial Unicode MS" w:eastAsia="Arial Unicode MS" w:hAnsi="Arial Unicode MS" w:cs="Arial Unicode MS"/>
          <w:b/>
          <w:bCs/>
          <w:color w:val="FF0000"/>
        </w:rPr>
        <w:t>Sin licencia solo por razones justificadas de servicio público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(19.3) la elección de presidente y vice debe realizarse dentro de un determinado plazo, previo a la conclusión del mandato del presidente en ejercicio. Q plazo</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r w:rsidRPr="002C1BA0">
        <w:rPr>
          <w:rFonts w:ascii="Arial Unicode MS" w:eastAsia="Arial Unicode MS" w:hAnsi="Arial Unicode MS" w:cs="Arial Unicode MS"/>
          <w:b/>
          <w:color w:val="FF0000"/>
          <w:lang w:val="es-ES"/>
        </w:rPr>
        <w:t>Dos meses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19.3 Conforme </w:t>
      </w:r>
      <w:smartTag w:uri="urn:schemas-microsoft-com:office:smarttags" w:element="PersonName">
        <w:smartTagPr>
          <w:attr w:name="ProductID" w:val="la Const."/>
        </w:smartTagPr>
        <w:r w:rsidRPr="002C1BA0">
          <w:rPr>
            <w:rFonts w:ascii="Arial Unicode MS" w:eastAsia="Arial Unicode MS" w:hAnsi="Arial Unicode MS" w:cs="Arial Unicode MS"/>
          </w:rPr>
          <w:t>la Const.</w:t>
        </w:r>
      </w:smartTag>
      <w:r w:rsidRPr="002C1BA0">
        <w:rPr>
          <w:rFonts w:ascii="Arial Unicode MS" w:eastAsia="Arial Unicode MS" w:hAnsi="Arial Unicode MS" w:cs="Arial Unicode MS"/>
        </w:rPr>
        <w:t xml:space="preserve"> </w:t>
      </w:r>
      <w:proofErr w:type="gramStart"/>
      <w:r w:rsidRPr="002C1BA0">
        <w:rPr>
          <w:rFonts w:ascii="Arial Unicode MS" w:eastAsia="Arial Unicode MS" w:hAnsi="Arial Unicode MS" w:cs="Arial Unicode MS"/>
        </w:rPr>
        <w:t>y</w:t>
      </w:r>
      <w:proofErr w:type="gramEnd"/>
      <w:r w:rsidRPr="002C1BA0">
        <w:rPr>
          <w:rFonts w:ascii="Arial Unicode MS" w:eastAsia="Arial Unicode MS" w:hAnsi="Arial Unicode MS" w:cs="Arial Unicode MS"/>
        </w:rPr>
        <w:t xml:space="preserve"> el Código Electoral en que momento deben reunirse las condiciones exigidas para ser elegido presidente y vice? </w:t>
      </w:r>
      <w:r w:rsidRPr="002C1BA0">
        <w:rPr>
          <w:rFonts w:ascii="Arial Unicode MS" w:eastAsia="Arial Unicode MS" w:hAnsi="Arial Unicode MS" w:cs="Arial Unicode MS"/>
          <w:b/>
          <w:color w:val="FF0000"/>
        </w:rPr>
        <w:t xml:space="preserve">Al momento  de oficializarse la fórmula por la justicia electoral </w:t>
      </w:r>
    </w:p>
    <w:p w:rsidR="001152A3" w:rsidRPr="002C1BA0" w:rsidRDefault="001152A3" w:rsidP="001152A3">
      <w:pPr>
        <w:rPr>
          <w:rFonts w:ascii="Arial Unicode MS" w:eastAsia="Arial Unicode MS" w:hAnsi="Arial Unicode MS" w:cs="Arial Unicode MS"/>
          <w:b/>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20</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20.6 En su carácter de Jefe de las FF.AA el presidente ejerce el poder de mando. El mismo es: </w:t>
      </w:r>
      <w:r w:rsidRPr="002C1BA0">
        <w:rPr>
          <w:rFonts w:ascii="Arial Unicode MS" w:eastAsia="Arial Unicode MS" w:hAnsi="Arial Unicode MS" w:cs="Arial Unicode MS"/>
          <w:b/>
          <w:color w:val="FF0000"/>
        </w:rPr>
        <w:t>Administrativo, disciplinario y jerárquico</w:t>
      </w:r>
      <w:r w:rsidRPr="002C1BA0">
        <w:rPr>
          <w:rFonts w:ascii="Arial Unicode MS" w:eastAsia="Arial Unicode MS" w:hAnsi="Arial Unicode MS" w:cs="Arial Unicode MS"/>
          <w:color w:val="FF0000"/>
        </w:rPr>
        <w:t>.</w:t>
      </w:r>
    </w:p>
    <w:p w:rsidR="001152A3" w:rsidRPr="002C1BA0" w:rsidRDefault="001152A3" w:rsidP="001152A3">
      <w:pPr>
        <w:rPr>
          <w:rFonts w:ascii="Arial Unicode MS" w:eastAsia="Arial Unicode MS" w:hAnsi="Arial Unicode MS" w:cs="Arial Unicode MS"/>
          <w:u w:val="single"/>
          <w:lang w:val="es-ES"/>
        </w:rPr>
      </w:pPr>
    </w:p>
    <w:p w:rsidR="001152A3" w:rsidRPr="002C1BA0" w:rsidRDefault="001152A3" w:rsidP="001152A3">
      <w:pPr>
        <w:rPr>
          <w:rFonts w:ascii="Arial Unicode MS" w:eastAsia="Arial Unicode MS" w:hAnsi="Arial Unicode MS" w:cs="Arial Unicode MS"/>
          <w:b/>
          <w:u w:val="single"/>
          <w:lang w:val="es-ES"/>
        </w:rPr>
      </w:pPr>
      <w:r w:rsidRPr="002C1BA0">
        <w:rPr>
          <w:rFonts w:ascii="Arial Unicode MS" w:eastAsia="Arial Unicode MS" w:hAnsi="Arial Unicode MS" w:cs="Arial Unicode MS"/>
          <w:b/>
          <w:u w:val="single"/>
          <w:lang w:val="es-ES"/>
        </w:rPr>
        <w:t>UNIDAD 21</w:t>
      </w:r>
    </w:p>
    <w:p w:rsidR="001152A3" w:rsidRPr="002C1BA0" w:rsidRDefault="001152A3" w:rsidP="001152A3">
      <w:pPr>
        <w:rPr>
          <w:rFonts w:ascii="Arial Unicode MS" w:eastAsia="Arial Unicode MS" w:hAnsi="Arial Unicode MS" w:cs="Arial Unicode MS"/>
          <w:b/>
          <w:bCs/>
        </w:rPr>
      </w:pPr>
      <w:r w:rsidRPr="002C1BA0">
        <w:rPr>
          <w:rFonts w:ascii="Arial Unicode MS" w:eastAsia="Arial Unicode MS" w:hAnsi="Arial Unicode MS" w:cs="Arial Unicode MS"/>
          <w:bCs/>
        </w:rPr>
        <w:lastRenderedPageBreak/>
        <w:t xml:space="preserve">21.1.2 </w:t>
      </w:r>
      <w:smartTag w:uri="urn:schemas-microsoft-com:office:smarttags" w:element="PersonName">
        <w:smartTagPr>
          <w:attr w:name="ProductID" w:val="La Constitucion"/>
        </w:smartTagPr>
        <w:r w:rsidRPr="002C1BA0">
          <w:rPr>
            <w:rFonts w:ascii="Arial Unicode MS" w:eastAsia="Arial Unicode MS" w:hAnsi="Arial Unicode MS" w:cs="Arial Unicode MS"/>
            <w:bCs/>
          </w:rPr>
          <w:t xml:space="preserve">La </w:t>
        </w:r>
        <w:proofErr w:type="spellStart"/>
        <w:r w:rsidRPr="002C1BA0">
          <w:rPr>
            <w:rFonts w:ascii="Arial Unicode MS" w:eastAsia="Arial Unicode MS" w:hAnsi="Arial Unicode MS" w:cs="Arial Unicode MS"/>
            <w:bCs/>
          </w:rPr>
          <w:t>Constitucion</w:t>
        </w:r>
      </w:smartTag>
      <w:proofErr w:type="spellEnd"/>
      <w:r w:rsidRPr="002C1BA0">
        <w:rPr>
          <w:rFonts w:ascii="Arial Unicode MS" w:eastAsia="Arial Unicode MS" w:hAnsi="Arial Unicode MS" w:cs="Arial Unicode MS"/>
          <w:bCs/>
        </w:rPr>
        <w:t xml:space="preserve"> estructura dos cuerpos </w:t>
      </w:r>
      <w:proofErr w:type="spellStart"/>
      <w:r w:rsidRPr="002C1BA0">
        <w:rPr>
          <w:rFonts w:ascii="Arial Unicode MS" w:eastAsia="Arial Unicode MS" w:hAnsi="Arial Unicode MS" w:cs="Arial Unicode MS"/>
          <w:bCs/>
        </w:rPr>
        <w:t>tribunalicios</w:t>
      </w:r>
      <w:proofErr w:type="spellEnd"/>
      <w:r w:rsidRPr="002C1BA0">
        <w:rPr>
          <w:rFonts w:ascii="Arial Unicode MS" w:eastAsia="Arial Unicode MS" w:hAnsi="Arial Unicode MS" w:cs="Arial Unicode MS"/>
          <w:bCs/>
        </w:rPr>
        <w:t xml:space="preserve"> </w:t>
      </w:r>
      <w:proofErr w:type="gramStart"/>
      <w:r w:rsidRPr="002C1BA0">
        <w:rPr>
          <w:rFonts w:ascii="Arial Unicode MS" w:eastAsia="Arial Unicode MS" w:hAnsi="Arial Unicode MS" w:cs="Arial Unicode MS"/>
          <w:bCs/>
        </w:rPr>
        <w:t>( para</w:t>
      </w:r>
      <w:proofErr w:type="gramEnd"/>
      <w:r w:rsidRPr="002C1BA0">
        <w:rPr>
          <w:rFonts w:ascii="Arial Unicode MS" w:eastAsia="Arial Unicode MS" w:hAnsi="Arial Unicode MS" w:cs="Arial Unicode MS"/>
          <w:bCs/>
        </w:rPr>
        <w:t xml:space="preserve"> el Poder Judicial de </w:t>
      </w:r>
      <w:smartTag w:uri="urn:schemas-microsoft-com:office:smarttags" w:element="PersonName">
        <w:smartTagPr>
          <w:attr w:name="ProductID" w:val="la Nacion"/>
        </w:smartTagPr>
        <w:r w:rsidRPr="002C1BA0">
          <w:rPr>
            <w:rFonts w:ascii="Arial Unicode MS" w:eastAsia="Arial Unicode MS" w:hAnsi="Arial Unicode MS" w:cs="Arial Unicode MS"/>
            <w:bCs/>
          </w:rPr>
          <w:t xml:space="preserve">la </w:t>
        </w:r>
        <w:proofErr w:type="spellStart"/>
        <w:r w:rsidRPr="002C1BA0">
          <w:rPr>
            <w:rFonts w:ascii="Arial Unicode MS" w:eastAsia="Arial Unicode MS" w:hAnsi="Arial Unicode MS" w:cs="Arial Unicode MS"/>
            <w:bCs/>
          </w:rPr>
          <w:t>Nacion</w:t>
        </w:r>
      </w:smartTag>
      <w:proofErr w:type="spellEnd"/>
      <w:r w:rsidRPr="002C1BA0">
        <w:rPr>
          <w:rFonts w:ascii="Arial Unicode MS" w:eastAsia="Arial Unicode MS" w:hAnsi="Arial Unicode MS" w:cs="Arial Unicode MS"/>
          <w:bCs/>
        </w:rPr>
        <w:t xml:space="preserve">) Ellos son: </w:t>
      </w:r>
      <w:r w:rsidRPr="002C1BA0">
        <w:rPr>
          <w:rFonts w:ascii="Arial Unicode MS" w:eastAsia="Arial Unicode MS" w:hAnsi="Arial Unicode MS" w:cs="Arial Unicode MS"/>
          <w:b/>
          <w:bCs/>
          <w:color w:val="FF0000"/>
        </w:rPr>
        <w:t xml:space="preserve">CSJ y los </w:t>
      </w:r>
      <w:proofErr w:type="spellStart"/>
      <w:r w:rsidRPr="002C1BA0">
        <w:rPr>
          <w:rFonts w:ascii="Arial Unicode MS" w:eastAsia="Arial Unicode MS" w:hAnsi="Arial Unicode MS" w:cs="Arial Unicode MS"/>
          <w:b/>
          <w:bCs/>
          <w:color w:val="FF0000"/>
        </w:rPr>
        <w:t>demas</w:t>
      </w:r>
      <w:proofErr w:type="spellEnd"/>
      <w:r w:rsidRPr="002C1BA0">
        <w:rPr>
          <w:rFonts w:ascii="Arial Unicode MS" w:eastAsia="Arial Unicode MS" w:hAnsi="Arial Unicode MS" w:cs="Arial Unicode MS"/>
          <w:b/>
          <w:bCs/>
          <w:color w:val="FF0000"/>
        </w:rPr>
        <w:t xml:space="preserve"> tribunales inferiores</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(21.2.1) el consejo de la magistratura (leyes 24.937 y 24.939) esta compuesta por: </w:t>
      </w:r>
      <w:r w:rsidRPr="002C1BA0">
        <w:rPr>
          <w:rFonts w:ascii="Arial Unicode MS" w:eastAsia="Arial Unicode MS" w:hAnsi="Arial Unicode MS" w:cs="Arial Unicode MS"/>
          <w:b/>
          <w:color w:val="FF0000"/>
          <w:lang w:val="es-ES"/>
        </w:rPr>
        <w:t>20 personas</w:t>
      </w: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lang w:val="es-ES"/>
        </w:rPr>
        <w:t xml:space="preserve">(21.2.1) Cual de las siguientes no constituye una atribución del consejo de la magistratura, conforme </w:t>
      </w:r>
      <w:smartTag w:uri="urn:schemas-microsoft-com:office:smarttags" w:element="PersonName">
        <w:smartTagPr>
          <w:attr w:name="ProductID" w:val="la C.N"/>
        </w:smartTagPr>
        <w:r w:rsidRPr="002C1BA0">
          <w:rPr>
            <w:rFonts w:ascii="Arial Unicode MS" w:eastAsia="Arial Unicode MS" w:hAnsi="Arial Unicode MS" w:cs="Arial Unicode MS"/>
            <w:lang w:val="es-ES"/>
          </w:rPr>
          <w:t>la C.N</w:t>
        </w:r>
      </w:smartTag>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w:t>
      </w:r>
      <w:r w:rsidRPr="002C1BA0">
        <w:rPr>
          <w:rFonts w:ascii="Arial Unicode MS" w:eastAsia="Arial Unicode MS" w:hAnsi="Arial Unicode MS" w:cs="Arial Unicode MS"/>
          <w:b/>
          <w:color w:val="FF0000"/>
          <w:lang w:val="es-ES"/>
        </w:rPr>
        <w:t xml:space="preserve">Preselección de postulantes a magistraturas de </w:t>
      </w:r>
      <w:smartTag w:uri="urn:schemas-microsoft-com:office:smarttags" w:element="PersonName">
        <w:smartTagPr>
          <w:attr w:name="ProductID" w:val="la Corte"/>
        </w:smartTagPr>
        <w:r w:rsidRPr="002C1BA0">
          <w:rPr>
            <w:rFonts w:ascii="Arial Unicode MS" w:eastAsia="Arial Unicode MS" w:hAnsi="Arial Unicode MS" w:cs="Arial Unicode MS"/>
            <w:b/>
            <w:color w:val="FF0000"/>
            <w:lang w:val="es-ES"/>
          </w:rPr>
          <w:t>la Corte</w:t>
        </w:r>
      </w:smartTag>
      <w:r w:rsidRPr="002C1BA0">
        <w:rPr>
          <w:rFonts w:ascii="Arial Unicode MS" w:eastAsia="Arial Unicode MS" w:hAnsi="Arial Unicode MS" w:cs="Arial Unicode MS"/>
          <w:b/>
          <w:color w:val="FF0000"/>
          <w:lang w:val="es-ES"/>
        </w:rPr>
        <w:t xml:space="preserve">, los tribunales inferiores a </w:t>
      </w:r>
      <w:smartTag w:uri="urn:schemas-microsoft-com:office:smarttags" w:element="PersonName">
        <w:smartTagPr>
          <w:attr w:name="ProductID" w:val="la Corte"/>
        </w:smartTagPr>
        <w:r w:rsidRPr="002C1BA0">
          <w:rPr>
            <w:rFonts w:ascii="Arial Unicode MS" w:eastAsia="Arial Unicode MS" w:hAnsi="Arial Unicode MS" w:cs="Arial Unicode MS"/>
            <w:b/>
            <w:color w:val="FF0000"/>
            <w:lang w:val="es-ES"/>
          </w:rPr>
          <w:t>la Corte</w:t>
        </w:r>
      </w:smartTag>
      <w:r w:rsidRPr="002C1BA0">
        <w:rPr>
          <w:rFonts w:ascii="Arial Unicode MS" w:eastAsia="Arial Unicode MS" w:hAnsi="Arial Unicode MS" w:cs="Arial Unicode MS"/>
          <w:b/>
          <w:color w:val="FF0000"/>
          <w:lang w:val="es-ES"/>
        </w:rPr>
        <w:t xml:space="preserve"> y del Jurado de Enjuiciamiento</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21.2.2 Las leyes reglamentarias han previsto dos modos de actuación del Consejo de </w:t>
      </w:r>
      <w:smartTag w:uri="urn:schemas-microsoft-com:office:smarttags" w:element="PersonName">
        <w:smartTagPr>
          <w:attr w:name="ProductID" w:val="la Magistratura"/>
        </w:smartTagPr>
        <w:r w:rsidRPr="002C1BA0">
          <w:rPr>
            <w:rFonts w:ascii="Arial Unicode MS" w:eastAsia="Arial Unicode MS" w:hAnsi="Arial Unicode MS" w:cs="Arial Unicode MS"/>
          </w:rPr>
          <w:t>la Magistratura</w:t>
        </w:r>
      </w:smartTag>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por comisiones y por pleno</w:t>
      </w:r>
    </w:p>
    <w:p w:rsidR="001152A3" w:rsidRPr="002C1BA0" w:rsidRDefault="001152A3" w:rsidP="001152A3">
      <w:pPr>
        <w:rPr>
          <w:rFonts w:ascii="Arial Unicode MS" w:eastAsia="Arial Unicode MS" w:hAnsi="Arial Unicode MS" w:cs="Arial Unicode MS"/>
          <w:b/>
          <w:color w:val="FF0000"/>
          <w:lang w:val="es-ES"/>
        </w:rPr>
      </w:pPr>
      <w:r w:rsidRPr="002C1BA0">
        <w:rPr>
          <w:rFonts w:ascii="Arial Unicode MS" w:eastAsia="Arial Unicode MS" w:hAnsi="Arial Unicode MS" w:cs="Arial Unicode MS"/>
          <w:lang w:val="es-ES"/>
        </w:rPr>
        <w:t xml:space="preserve">(21.3.1) los jueces de los tribunales inferiores de </w:t>
      </w:r>
      <w:smartTag w:uri="urn:schemas-microsoft-com:office:smarttags" w:element="PersonName">
        <w:smartTagPr>
          <w:attr w:name="ProductID" w:val="la Naci￳n"/>
        </w:smartTagPr>
        <w:r w:rsidRPr="002C1BA0">
          <w:rPr>
            <w:rFonts w:ascii="Arial Unicode MS" w:eastAsia="Arial Unicode MS" w:hAnsi="Arial Unicode MS" w:cs="Arial Unicode MS"/>
            <w:lang w:val="es-ES"/>
          </w:rPr>
          <w:t>la Nación</w:t>
        </w:r>
      </w:smartTag>
      <w:r w:rsidRPr="002C1BA0">
        <w:rPr>
          <w:rFonts w:ascii="Arial Unicode MS" w:eastAsia="Arial Unicode MS" w:hAnsi="Arial Unicode MS" w:cs="Arial Unicode MS"/>
          <w:lang w:val="es-ES"/>
        </w:rPr>
        <w:t xml:space="preserve"> son nombrados por el</w:t>
      </w:r>
      <w:r w:rsidRPr="002C1BA0">
        <w:rPr>
          <w:rFonts w:ascii="Arial Unicode MS" w:eastAsia="Arial Unicode MS" w:hAnsi="Arial Unicode MS" w:cs="Arial Unicode MS"/>
          <w:b/>
          <w:lang w:val="es-ES"/>
        </w:rPr>
        <w:t xml:space="preserve">: </w:t>
      </w:r>
      <w:r w:rsidRPr="002C1BA0">
        <w:rPr>
          <w:rFonts w:ascii="Arial Unicode MS" w:eastAsia="Arial Unicode MS" w:hAnsi="Arial Unicode MS" w:cs="Arial Unicode MS"/>
          <w:b/>
          <w:color w:val="FF0000"/>
          <w:lang w:val="es-ES"/>
        </w:rPr>
        <w:t xml:space="preserve">presidente, en base a un tema vinculante </w:t>
      </w:r>
      <w:proofErr w:type="gramStart"/>
      <w:r w:rsidRPr="002C1BA0">
        <w:rPr>
          <w:rFonts w:ascii="Arial Unicode MS" w:eastAsia="Arial Unicode MS" w:hAnsi="Arial Unicode MS" w:cs="Arial Unicode MS"/>
          <w:b/>
          <w:color w:val="FF0000"/>
          <w:lang w:val="es-ES"/>
        </w:rPr>
        <w:t>presentada</w:t>
      </w:r>
      <w:proofErr w:type="gramEnd"/>
      <w:r w:rsidRPr="002C1BA0">
        <w:rPr>
          <w:rFonts w:ascii="Arial Unicode MS" w:eastAsia="Arial Unicode MS" w:hAnsi="Arial Unicode MS" w:cs="Arial Unicode MS"/>
          <w:b/>
          <w:color w:val="FF0000"/>
          <w:lang w:val="es-ES"/>
        </w:rPr>
        <w:t xml:space="preserve"> por el consejo de la magistratura, con acuerdo del</w:t>
      </w:r>
      <w:r w:rsidRPr="002C1BA0">
        <w:rPr>
          <w:rFonts w:ascii="Arial Unicode MS" w:eastAsia="Arial Unicode MS" w:hAnsi="Arial Unicode MS" w:cs="Arial Unicode MS"/>
          <w:color w:val="FF0000"/>
          <w:lang w:val="es-ES"/>
        </w:rPr>
        <w:t xml:space="preserve"> </w:t>
      </w:r>
      <w:r w:rsidRPr="002C1BA0">
        <w:rPr>
          <w:rFonts w:ascii="Arial Unicode MS" w:eastAsia="Arial Unicode MS" w:hAnsi="Arial Unicode MS" w:cs="Arial Unicode MS"/>
          <w:b/>
          <w:color w:val="FF0000"/>
          <w:lang w:val="es-ES"/>
        </w:rPr>
        <w:t>senado</w:t>
      </w:r>
    </w:p>
    <w:p w:rsidR="001152A3" w:rsidRPr="002C1BA0" w:rsidRDefault="001152A3" w:rsidP="001152A3">
      <w:pPr>
        <w:rPr>
          <w:rFonts w:ascii="Arial Unicode MS" w:eastAsia="Arial Unicode MS" w:hAnsi="Arial Unicode MS" w:cs="Arial Unicode M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Default="001152A3" w:rsidP="001152A3">
      <w:pPr>
        <w:jc w:val="center"/>
        <w:rPr>
          <w:rFonts w:ascii="Arial Unicode MS" w:eastAsia="Arial Unicode MS" w:hAnsi="Arial Unicode MS" w:cs="Arial Unicode MS"/>
          <w:b/>
          <w:u w:val="single"/>
          <w:lang w:val="es-ES"/>
        </w:rPr>
      </w:pPr>
    </w:p>
    <w:p w:rsidR="001152A3" w:rsidRPr="00186180" w:rsidRDefault="001152A3" w:rsidP="001152A3">
      <w:pPr>
        <w:jc w:val="center"/>
        <w:rPr>
          <w:rFonts w:ascii="Arial Unicode MS" w:eastAsia="Arial Unicode MS" w:hAnsi="Arial Unicode MS" w:cs="Arial Unicode MS"/>
          <w:lang w:val="es-ES"/>
        </w:rPr>
      </w:pPr>
      <w:r>
        <w:rPr>
          <w:rFonts w:ascii="Arial Unicode MS" w:eastAsia="Arial Unicode MS" w:hAnsi="Arial Unicode MS" w:cs="Arial Unicode MS"/>
          <w:b/>
          <w:u w:val="single"/>
          <w:lang w:val="es-ES"/>
        </w:rPr>
        <w:lastRenderedPageBreak/>
        <w:t>FINAL DE CONSTITUCIONAL</w:t>
      </w:r>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b/>
          <w:color w:val="7030A0"/>
        </w:rPr>
      </w:pPr>
      <w:r w:rsidRPr="002C1BA0">
        <w:rPr>
          <w:rFonts w:ascii="Arial Unicode MS" w:eastAsia="Arial Unicode MS" w:hAnsi="Arial Unicode MS" w:cs="Arial Unicode MS"/>
          <w:b/>
          <w:color w:val="7030A0"/>
        </w:rPr>
        <w:t>1. la diferencia entre habeas data, habeas corpus y amparo.</w:t>
      </w:r>
      <w:r w:rsidRPr="002C1BA0">
        <w:rPr>
          <w:rFonts w:ascii="Arial Unicode MS" w:eastAsia="Arial Unicode MS" w:hAnsi="Arial Unicode MS" w:cs="Arial Unicode MS"/>
          <w:b/>
          <w:color w:val="7030A0"/>
        </w:rPr>
        <w:br/>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2. en que año se sanciono</w:t>
      </w:r>
      <w:r>
        <w:rPr>
          <w:rFonts w:ascii="Arial Unicode MS" w:eastAsia="Arial Unicode MS" w:hAnsi="Arial Unicode MS" w:cs="Arial Unicode MS"/>
        </w:rPr>
        <w:t xml:space="preserve"> </w:t>
      </w:r>
      <w:r w:rsidRPr="002C1BA0">
        <w:rPr>
          <w:rFonts w:ascii="Arial Unicode MS" w:eastAsia="Arial Unicode MS" w:hAnsi="Arial Unicode MS" w:cs="Arial Unicode MS"/>
        </w:rPr>
        <w:t xml:space="preserve">la ley de voto femenino. </w:t>
      </w:r>
      <w:r w:rsidRPr="002C1BA0">
        <w:rPr>
          <w:rFonts w:ascii="Arial Unicode MS" w:eastAsia="Arial Unicode MS" w:hAnsi="Arial Unicode MS" w:cs="Arial Unicode MS"/>
          <w:color w:val="FF0000"/>
        </w:rPr>
        <w:t>Es en 1947</w:t>
      </w:r>
      <w:r w:rsidRPr="002C1BA0">
        <w:rPr>
          <w:rFonts w:ascii="Arial Unicode MS" w:eastAsia="Arial Unicode MS" w:hAnsi="Arial Unicode MS" w:cs="Arial Unicode MS"/>
        </w:rPr>
        <w:br/>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3. cuantos miembros tiene la auditoria </w:t>
      </w:r>
      <w:proofErr w:type="spellStart"/>
      <w:r w:rsidRPr="002C1BA0">
        <w:rPr>
          <w:rFonts w:ascii="Arial Unicode MS" w:eastAsia="Arial Unicode MS" w:hAnsi="Arial Unicode MS" w:cs="Arial Unicode MS"/>
        </w:rPr>
        <w:t>gral</w:t>
      </w:r>
      <w:proofErr w:type="spellEnd"/>
      <w:r w:rsidRPr="002C1BA0">
        <w:rPr>
          <w:rFonts w:ascii="Arial Unicode MS" w:eastAsia="Arial Unicode MS" w:hAnsi="Arial Unicode MS" w:cs="Arial Unicode MS"/>
        </w:rPr>
        <w:t xml:space="preserve"> de la nación. </w:t>
      </w:r>
      <w:r w:rsidRPr="002C1BA0">
        <w:rPr>
          <w:rFonts w:ascii="Arial Unicode MS" w:eastAsia="Arial Unicode MS" w:hAnsi="Arial Unicode MS" w:cs="Arial Unicode MS"/>
          <w:color w:val="FF0000"/>
        </w:rPr>
        <w:t>Tiene 7</w:t>
      </w:r>
      <w:r w:rsidRPr="002C1BA0">
        <w:rPr>
          <w:rFonts w:ascii="Arial Unicode MS" w:eastAsia="Arial Unicode MS" w:hAnsi="Arial Unicode MS" w:cs="Arial Unicode MS"/>
          <w:color w:val="FF0000"/>
        </w:rPr>
        <w:br/>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4. Ideas que habían dejado </w:t>
      </w:r>
      <w:proofErr w:type="spellStart"/>
      <w:r w:rsidRPr="002C1BA0">
        <w:rPr>
          <w:rFonts w:ascii="Arial Unicode MS" w:eastAsia="Arial Unicode MS" w:hAnsi="Arial Unicode MS" w:cs="Arial Unicode MS"/>
        </w:rPr>
        <w:t>constituc</w:t>
      </w:r>
      <w:proofErr w:type="spellEnd"/>
      <w:r w:rsidRPr="002C1BA0">
        <w:rPr>
          <w:rFonts w:ascii="Arial Unicode MS" w:eastAsia="Arial Unicode MS" w:hAnsi="Arial Unicode MS" w:cs="Arial Unicode MS"/>
        </w:rPr>
        <w:t xml:space="preserve"> hablando los hombres de mayo. </w:t>
      </w:r>
      <w:proofErr w:type="spellStart"/>
      <w:r w:rsidRPr="002C1BA0">
        <w:rPr>
          <w:rFonts w:ascii="Arial Unicode MS" w:eastAsia="Arial Unicode MS" w:hAnsi="Arial Unicode MS" w:cs="Arial Unicode MS"/>
        </w:rPr>
        <w:t>Rta</w:t>
      </w:r>
      <w:proofErr w:type="spell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color w:val="FF0000"/>
        </w:rPr>
        <w:t>que el poder residía en el pueblo</w:t>
      </w:r>
      <w:r w:rsidRPr="002C1BA0">
        <w:rPr>
          <w:rFonts w:ascii="Arial Unicode MS" w:eastAsia="Arial Unicode MS" w:hAnsi="Arial Unicode MS" w:cs="Arial Unicode MS"/>
          <w:color w:val="FF0000"/>
        </w:rPr>
        <w:br/>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5.  Cual no era un antecedente de la </w:t>
      </w:r>
      <w:proofErr w:type="spellStart"/>
      <w:r w:rsidRPr="002C1BA0">
        <w:rPr>
          <w:rFonts w:ascii="Arial Unicode MS" w:eastAsia="Arial Unicode MS" w:hAnsi="Arial Unicode MS" w:cs="Arial Unicode MS"/>
        </w:rPr>
        <w:t>constituc</w:t>
      </w:r>
      <w:proofErr w:type="spell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rPr>
        <w:t>Nac</w:t>
      </w:r>
      <w:proofErr w:type="spellEnd"/>
      <w:r w:rsidRPr="002C1BA0">
        <w:rPr>
          <w:rFonts w:ascii="Arial Unicode MS" w:eastAsia="Arial Unicode MS" w:hAnsi="Arial Unicode MS" w:cs="Arial Unicode MS"/>
        </w:rPr>
        <w:t>.</w:t>
      </w:r>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A</w:t>
      </w:r>
      <w:r w:rsidRPr="002C1BA0">
        <w:rPr>
          <w:rFonts w:ascii="Arial Unicode MS" w:eastAsia="Arial Unicode MS" w:hAnsi="Arial Unicode MS" w:cs="Arial Unicode MS"/>
        </w:rPr>
        <w:t>rg</w:t>
      </w:r>
      <w:proofErr w:type="spell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rPr>
        <w:t>Rta</w:t>
      </w:r>
      <w:proofErr w:type="spell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color w:val="FF0000"/>
        </w:rPr>
        <w:t xml:space="preserve">la </w:t>
      </w:r>
      <w:proofErr w:type="spellStart"/>
      <w:r w:rsidRPr="002C1BA0">
        <w:rPr>
          <w:rFonts w:ascii="Arial Unicode MS" w:eastAsia="Arial Unicode MS" w:hAnsi="Arial Unicode MS" w:cs="Arial Unicode MS"/>
          <w:color w:val="FF0000"/>
        </w:rPr>
        <w:t>constituc</w:t>
      </w:r>
      <w:proofErr w:type="spellEnd"/>
      <w:r w:rsidRPr="002C1BA0">
        <w:rPr>
          <w:rFonts w:ascii="Arial Unicode MS" w:eastAsia="Arial Unicode MS" w:hAnsi="Arial Unicode MS" w:cs="Arial Unicode MS"/>
          <w:color w:val="FF0000"/>
        </w:rPr>
        <w:t xml:space="preserve"> de México.</w:t>
      </w:r>
      <w:r w:rsidRPr="002C1BA0">
        <w:rPr>
          <w:rFonts w:ascii="Arial Unicode MS" w:eastAsia="Arial Unicode MS" w:hAnsi="Arial Unicode MS" w:cs="Arial Unicode MS"/>
          <w:color w:val="FF0000"/>
        </w:rPr>
        <w:br/>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6. Que tipo e </w:t>
      </w:r>
      <w:proofErr w:type="spellStart"/>
      <w:r w:rsidRPr="002C1BA0">
        <w:rPr>
          <w:rFonts w:ascii="Arial Unicode MS" w:eastAsia="Arial Unicode MS" w:hAnsi="Arial Unicode MS" w:cs="Arial Unicode MS"/>
        </w:rPr>
        <w:t>constituc</w:t>
      </w:r>
      <w:proofErr w:type="spellEnd"/>
      <w:r w:rsidRPr="002C1BA0">
        <w:rPr>
          <w:rFonts w:ascii="Arial Unicode MS" w:eastAsia="Arial Unicode MS" w:hAnsi="Arial Unicode MS" w:cs="Arial Unicode MS"/>
        </w:rPr>
        <w:t xml:space="preserve"> es la </w:t>
      </w:r>
      <w:proofErr w:type="spellStart"/>
      <w:r w:rsidRPr="002C1BA0">
        <w:rPr>
          <w:rFonts w:ascii="Arial Unicode MS" w:eastAsia="Arial Unicode MS" w:hAnsi="Arial Unicode MS" w:cs="Arial Unicode MS"/>
        </w:rPr>
        <w:t>arg</w:t>
      </w:r>
      <w:proofErr w:type="spell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rPr>
        <w:t>Rta</w:t>
      </w:r>
      <w:proofErr w:type="spell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color w:val="FF0000"/>
        </w:rPr>
        <w:t>escrita, codificada y rígida.</w:t>
      </w:r>
      <w:r w:rsidRPr="002C1BA0">
        <w:rPr>
          <w:rFonts w:ascii="Arial Unicode MS" w:eastAsia="Arial Unicode MS" w:hAnsi="Arial Unicode MS" w:cs="Arial Unicode MS"/>
        </w:rPr>
        <w:br/>
      </w:r>
    </w:p>
    <w:p w:rsidR="001152A3" w:rsidRPr="00364325" w:rsidRDefault="001152A3" w:rsidP="001152A3">
      <w:pPr>
        <w:rPr>
          <w:rFonts w:ascii="Arial Unicode MS" w:eastAsia="Arial Unicode MS" w:hAnsi="Arial Unicode MS" w:cs="Arial Unicode MS"/>
        </w:rPr>
      </w:pPr>
      <w:r w:rsidRPr="00364325">
        <w:rPr>
          <w:rFonts w:ascii="Arial Unicode MS" w:eastAsia="Arial Unicode MS" w:hAnsi="Arial Unicode MS" w:cs="Arial Unicode MS"/>
        </w:rPr>
        <w:t xml:space="preserve">7. Libertad de culto. En </w:t>
      </w:r>
      <w:smartTag w:uri="urn:schemas-microsoft-com:office:smarttags" w:element="PersonName">
        <w:smartTagPr>
          <w:attr w:name="ProductID" w:val="la Rep￺blica Argentina"/>
        </w:smartTagPr>
        <w:r w:rsidRPr="00364325">
          <w:rPr>
            <w:rFonts w:ascii="Arial Unicode MS" w:eastAsia="Arial Unicode MS" w:hAnsi="Arial Unicode MS" w:cs="Arial Unicode MS"/>
          </w:rPr>
          <w:t>la República Argentina</w:t>
        </w:r>
      </w:smartTag>
      <w:r w:rsidRPr="00364325">
        <w:rPr>
          <w:rFonts w:ascii="Arial Unicode MS" w:eastAsia="Arial Unicode MS" w:hAnsi="Arial Unicode MS" w:cs="Arial Unicode MS"/>
        </w:rPr>
        <w:t xml:space="preserve"> ninguna religión reviste el carácter oficial. </w:t>
      </w:r>
      <w:smartTag w:uri="urn:schemas-microsoft-com:office:smarttags" w:element="PersonName">
        <w:smartTagPr>
          <w:attr w:name="ProductID" w:val="La Iglesia Cat￳lica"/>
        </w:smartTagPr>
        <w:r w:rsidRPr="00364325">
          <w:rPr>
            <w:rFonts w:ascii="Arial Unicode MS" w:eastAsia="Arial Unicode MS" w:hAnsi="Arial Unicode MS" w:cs="Arial Unicode MS"/>
          </w:rPr>
          <w:t xml:space="preserve">La </w:t>
        </w:r>
        <w:r w:rsidRPr="00364325">
          <w:rPr>
            <w:rStyle w:val="nfasis"/>
            <w:rFonts w:ascii="Arial Unicode MS" w:eastAsia="Arial Unicode MS" w:hAnsi="Arial Unicode MS" w:cs="Arial Unicode MS"/>
          </w:rPr>
          <w:t>Iglesia Católica</w:t>
        </w:r>
      </w:smartTag>
      <w:r w:rsidRPr="00364325">
        <w:rPr>
          <w:rStyle w:val="nfasis"/>
          <w:rFonts w:ascii="Arial Unicode MS" w:eastAsia="Arial Unicode MS" w:hAnsi="Arial Unicode MS" w:cs="Arial Unicode MS"/>
        </w:rPr>
        <w:t xml:space="preserve"> Apostólica Romana</w:t>
      </w:r>
      <w:r w:rsidRPr="00364325">
        <w:rPr>
          <w:rFonts w:ascii="Arial Unicode MS" w:eastAsia="Arial Unicode MS" w:hAnsi="Arial Unicode MS" w:cs="Arial Unicode MS"/>
        </w:rPr>
        <w:t xml:space="preserve">, de tradición mayoritaria, cuenta con un status jurídico diferenciado del resto de los credos según </w:t>
      </w:r>
      <w:smartTag w:uri="urn:schemas-microsoft-com:office:smarttags" w:element="PersonName">
        <w:smartTagPr>
          <w:attr w:name="ProductID" w:val="la Constituci￳n Nacional"/>
        </w:smartTagPr>
        <w:r w:rsidRPr="00364325">
          <w:rPr>
            <w:rFonts w:ascii="Arial Unicode MS" w:eastAsia="Arial Unicode MS" w:hAnsi="Arial Unicode MS" w:cs="Arial Unicode MS"/>
          </w:rPr>
          <w:t>la Constitución Nacional</w:t>
        </w:r>
      </w:smartTag>
      <w:r w:rsidRPr="00364325">
        <w:rPr>
          <w:rFonts w:ascii="Arial Unicode MS" w:eastAsia="Arial Unicode MS" w:hAnsi="Arial Unicode MS" w:cs="Arial Unicode MS"/>
        </w:rPr>
        <w:t>, que prescribe el sostenimiento del culto católico (Artículo 2º).</w:t>
      </w:r>
      <w:r w:rsidRPr="00364325">
        <w:rPr>
          <w:rFonts w:ascii="Arial Unicode MS" w:eastAsia="Arial Unicode MS" w:hAnsi="Arial Unicode MS" w:cs="Arial Unicode MS"/>
        </w:rPr>
        <w:br/>
        <w:t xml:space="preserve">Art. 14 de </w:t>
      </w:r>
      <w:smartTag w:uri="urn:schemas-microsoft-com:office:smarttags" w:element="PersonName">
        <w:smartTagPr>
          <w:attr w:name="ProductID" w:val="la Constit. Nac."/>
        </w:smartTagPr>
        <w:smartTag w:uri="urn:schemas-microsoft-com:office:smarttags" w:element="PersonName">
          <w:smartTagPr>
            <w:attr w:name="ProductID" w:val="la Constit."/>
          </w:smartTagPr>
          <w:r w:rsidRPr="00364325">
            <w:rPr>
              <w:rFonts w:ascii="Arial Unicode MS" w:eastAsia="Arial Unicode MS" w:hAnsi="Arial Unicode MS" w:cs="Arial Unicode MS"/>
            </w:rPr>
            <w:t xml:space="preserve">la </w:t>
          </w:r>
          <w:proofErr w:type="spellStart"/>
          <w:r w:rsidRPr="00364325">
            <w:rPr>
              <w:rFonts w:ascii="Arial Unicode MS" w:eastAsia="Arial Unicode MS" w:hAnsi="Arial Unicode MS" w:cs="Arial Unicode MS"/>
            </w:rPr>
            <w:t>Constit</w:t>
          </w:r>
          <w:proofErr w:type="spellEnd"/>
          <w:r w:rsidRPr="00364325">
            <w:rPr>
              <w:rFonts w:ascii="Arial Unicode MS" w:eastAsia="Arial Unicode MS" w:hAnsi="Arial Unicode MS" w:cs="Arial Unicode MS"/>
            </w:rPr>
            <w:t>.</w:t>
          </w:r>
        </w:smartTag>
        <w:r w:rsidRPr="00364325">
          <w:rPr>
            <w:rFonts w:ascii="Arial Unicode MS" w:eastAsia="Arial Unicode MS" w:hAnsi="Arial Unicode MS" w:cs="Arial Unicode MS"/>
          </w:rPr>
          <w:t xml:space="preserve"> </w:t>
        </w:r>
        <w:proofErr w:type="spellStart"/>
        <w:r w:rsidRPr="00364325">
          <w:rPr>
            <w:rFonts w:ascii="Arial Unicode MS" w:eastAsia="Arial Unicode MS" w:hAnsi="Arial Unicode MS" w:cs="Arial Unicode MS"/>
          </w:rPr>
          <w:t>Nac</w:t>
        </w:r>
        <w:proofErr w:type="spellEnd"/>
        <w:r w:rsidRPr="00364325">
          <w:rPr>
            <w:rFonts w:ascii="Arial Unicode MS" w:eastAsia="Arial Unicode MS" w:hAnsi="Arial Unicode MS" w:cs="Arial Unicode MS"/>
          </w:rPr>
          <w:t>.</w:t>
        </w:r>
      </w:smartTag>
      <w:r w:rsidRPr="00364325">
        <w:rPr>
          <w:rFonts w:ascii="Arial Unicode MS" w:eastAsia="Arial Unicode MS" w:hAnsi="Arial Unicode MS" w:cs="Arial Unicode MS"/>
        </w:rPr>
        <w:t xml:space="preserve"> Libertad de profesar libremente el culto, de enseñar y aprender.</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8. Cuando se considera que no hay acefalia? </w:t>
      </w:r>
      <w:proofErr w:type="spellStart"/>
      <w:r w:rsidRPr="002C1BA0">
        <w:rPr>
          <w:rFonts w:ascii="Arial Unicode MS" w:eastAsia="Arial Unicode MS" w:hAnsi="Arial Unicode MS" w:cs="Arial Unicode MS"/>
        </w:rPr>
        <w:t>Rta</w:t>
      </w:r>
      <w:proofErr w:type="spell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color w:val="FF0000"/>
        </w:rPr>
        <w:t>cuando hay golpe de estado</w:t>
      </w:r>
      <w:r w:rsidRPr="002C1BA0">
        <w:rPr>
          <w:rFonts w:ascii="Arial Unicode MS" w:eastAsia="Arial Unicode MS" w:hAnsi="Arial Unicode MS" w:cs="Arial Unicode MS"/>
        </w:rPr>
        <w:t>.</w:t>
      </w:r>
      <w:r w:rsidRPr="002C1BA0">
        <w:rPr>
          <w:rFonts w:ascii="Arial Unicode MS" w:eastAsia="Arial Unicode MS" w:hAnsi="Arial Unicode MS" w:cs="Arial Unicode MS"/>
        </w:rPr>
        <w:br/>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9. Reforma del ´94 Caso de inamovilidad de los jueces. </w:t>
      </w:r>
      <w:proofErr w:type="spellStart"/>
      <w:r w:rsidRPr="002C1BA0">
        <w:rPr>
          <w:rFonts w:ascii="Arial Unicode MS" w:eastAsia="Arial Unicode MS" w:hAnsi="Arial Unicode MS" w:cs="Arial Unicode MS"/>
        </w:rPr>
        <w:t>Rta</w:t>
      </w:r>
      <w:proofErr w:type="spell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color w:val="FF0000"/>
        </w:rPr>
        <w:t xml:space="preserve">que la ley que </w:t>
      </w:r>
      <w:proofErr w:type="spellStart"/>
      <w:r w:rsidRPr="002C1BA0">
        <w:rPr>
          <w:rFonts w:ascii="Arial Unicode MS" w:eastAsia="Arial Unicode MS" w:hAnsi="Arial Unicode MS" w:cs="Arial Unicode MS"/>
          <w:color w:val="FF0000"/>
        </w:rPr>
        <w:t>habia</w:t>
      </w:r>
      <w:proofErr w:type="spellEnd"/>
      <w:r w:rsidRPr="002C1BA0">
        <w:rPr>
          <w:rFonts w:ascii="Arial Unicode MS" w:eastAsia="Arial Unicode MS" w:hAnsi="Arial Unicode MS" w:cs="Arial Unicode MS"/>
          <w:color w:val="FF0000"/>
        </w:rPr>
        <w:t xml:space="preserve"> declarado la necesidad de ref. </w:t>
      </w:r>
      <w:proofErr w:type="gramStart"/>
      <w:r w:rsidRPr="002C1BA0">
        <w:rPr>
          <w:rFonts w:ascii="Arial Unicode MS" w:eastAsia="Arial Unicode MS" w:hAnsi="Arial Unicode MS" w:cs="Arial Unicode MS"/>
          <w:color w:val="FF0000"/>
        </w:rPr>
        <w:t>no</w:t>
      </w:r>
      <w:proofErr w:type="gramEnd"/>
      <w:r w:rsidRPr="002C1BA0">
        <w:rPr>
          <w:rFonts w:ascii="Arial Unicode MS" w:eastAsia="Arial Unicode MS" w:hAnsi="Arial Unicode MS" w:cs="Arial Unicode MS"/>
          <w:color w:val="FF0000"/>
        </w:rPr>
        <w:t xml:space="preserve"> tocaba ese punto.</w:t>
      </w:r>
      <w:r w:rsidRPr="002C1BA0">
        <w:rPr>
          <w:rFonts w:ascii="Arial Unicode MS" w:eastAsia="Arial Unicode MS" w:hAnsi="Arial Unicode MS" w:cs="Arial Unicode MS"/>
          <w:color w:val="FF0000"/>
        </w:rPr>
        <w:br/>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10. </w:t>
      </w:r>
      <w:proofErr w:type="spellStart"/>
      <w:r w:rsidRPr="002C1BA0">
        <w:rPr>
          <w:rFonts w:ascii="Arial Unicode MS" w:eastAsia="Arial Unicode MS" w:hAnsi="Arial Unicode MS" w:cs="Arial Unicode MS"/>
        </w:rPr>
        <w:t>ref</w:t>
      </w:r>
      <w:proofErr w:type="spellEnd"/>
      <w:r w:rsidRPr="002C1BA0">
        <w:rPr>
          <w:rFonts w:ascii="Arial Unicode MS" w:eastAsia="Arial Unicode MS" w:hAnsi="Arial Unicode MS" w:cs="Arial Unicode MS"/>
        </w:rPr>
        <w:t xml:space="preserve"> del ´94 en caso que la convención constituy</w:t>
      </w:r>
      <w:r>
        <w:rPr>
          <w:rFonts w:ascii="Arial Unicode MS" w:eastAsia="Arial Unicode MS" w:hAnsi="Arial Unicode MS" w:cs="Arial Unicode MS"/>
        </w:rPr>
        <w:t>ente</w:t>
      </w:r>
      <w:r w:rsidRPr="002C1BA0">
        <w:rPr>
          <w:rFonts w:ascii="Arial Unicode MS" w:eastAsia="Arial Unicode MS" w:hAnsi="Arial Unicode MS" w:cs="Arial Unicode MS"/>
        </w:rPr>
        <w:t xml:space="preserve"> no tenga fecha de finalización. </w:t>
      </w:r>
      <w:proofErr w:type="spellStart"/>
      <w:r w:rsidRPr="002C1BA0">
        <w:rPr>
          <w:rFonts w:ascii="Arial Unicode MS" w:eastAsia="Arial Unicode MS" w:hAnsi="Arial Unicode MS" w:cs="Arial Unicode MS"/>
          <w:color w:val="FF0000"/>
        </w:rPr>
        <w:t>Rta</w:t>
      </w:r>
      <w:proofErr w:type="spellEnd"/>
      <w:r w:rsidRPr="002C1BA0">
        <w:rPr>
          <w:rFonts w:ascii="Arial Unicode MS" w:eastAsia="Arial Unicode MS" w:hAnsi="Arial Unicode MS" w:cs="Arial Unicode MS"/>
          <w:color w:val="FF0000"/>
        </w:rPr>
        <w:t xml:space="preserve"> la fecha la puede poner el cong</w:t>
      </w:r>
      <w:r>
        <w:rPr>
          <w:rFonts w:ascii="Arial Unicode MS" w:eastAsia="Arial Unicode MS" w:hAnsi="Arial Unicode MS" w:cs="Arial Unicode MS"/>
          <w:color w:val="FF0000"/>
        </w:rPr>
        <w:t>reso</w:t>
      </w:r>
      <w:r w:rsidRPr="002C1BA0">
        <w:rPr>
          <w:rFonts w:ascii="Arial Unicode MS" w:eastAsia="Arial Unicode MS" w:hAnsi="Arial Unicode MS" w:cs="Arial Unicode MS"/>
          <w:color w:val="FF0000"/>
        </w:rPr>
        <w:t xml:space="preserve"> de la </w:t>
      </w:r>
      <w:proofErr w:type="spellStart"/>
      <w:r w:rsidRPr="002C1BA0">
        <w:rPr>
          <w:rFonts w:ascii="Arial Unicode MS" w:eastAsia="Arial Unicode MS" w:hAnsi="Arial Unicode MS" w:cs="Arial Unicode MS"/>
          <w:color w:val="FF0000"/>
        </w:rPr>
        <w:t>nac</w:t>
      </w:r>
      <w:proofErr w:type="spellEnd"/>
      <w:r w:rsidRPr="002C1BA0">
        <w:rPr>
          <w:rFonts w:ascii="Arial Unicode MS" w:eastAsia="Arial Unicode MS" w:hAnsi="Arial Unicode MS" w:cs="Arial Unicode MS"/>
          <w:color w:val="FF0000"/>
        </w:rPr>
        <w:t>.</w:t>
      </w:r>
      <w:r w:rsidRPr="002C1BA0">
        <w:rPr>
          <w:rFonts w:ascii="Arial Unicode MS" w:eastAsia="Arial Unicode MS" w:hAnsi="Arial Unicode MS" w:cs="Arial Unicode MS"/>
          <w:color w:val="FF0000"/>
        </w:rPr>
        <w:br/>
      </w:r>
    </w:p>
    <w:p w:rsidR="001152A3" w:rsidRPr="002C1BA0" w:rsidRDefault="001152A3" w:rsidP="001152A3">
      <w:pPr>
        <w:rPr>
          <w:rFonts w:ascii="Arial Unicode MS" w:eastAsia="Arial Unicode MS" w:hAnsi="Arial Unicode MS" w:cs="Arial Unicode MS"/>
          <w:b/>
          <w:color w:val="7030A0"/>
        </w:rPr>
      </w:pPr>
      <w:r w:rsidRPr="002C1BA0">
        <w:rPr>
          <w:rFonts w:ascii="Arial Unicode MS" w:eastAsia="Arial Unicode MS" w:hAnsi="Arial Unicode MS" w:cs="Arial Unicode MS"/>
          <w:b/>
          <w:color w:val="7030A0"/>
        </w:rPr>
        <w:t xml:space="preserve">11: </w:t>
      </w:r>
      <w:proofErr w:type="gramStart"/>
      <w:r w:rsidRPr="002C1BA0">
        <w:rPr>
          <w:rFonts w:ascii="Arial Unicode MS" w:eastAsia="Arial Unicode MS" w:hAnsi="Arial Unicode MS" w:cs="Arial Unicode MS"/>
          <w:b/>
          <w:color w:val="7030A0"/>
        </w:rPr>
        <w:t>limitación</w:t>
      </w:r>
      <w:proofErr w:type="gramEnd"/>
      <w:r w:rsidRPr="002C1BA0">
        <w:rPr>
          <w:rFonts w:ascii="Arial Unicode MS" w:eastAsia="Arial Unicode MS" w:hAnsi="Arial Unicode MS" w:cs="Arial Unicode MS"/>
          <w:b/>
          <w:color w:val="7030A0"/>
        </w:rPr>
        <w:t xml:space="preserve"> de los d</w:t>
      </w:r>
      <w:r>
        <w:rPr>
          <w:rFonts w:ascii="Arial Unicode MS" w:eastAsia="Arial Unicode MS" w:hAnsi="Arial Unicode MS" w:cs="Arial Unicode MS"/>
          <w:b/>
          <w:color w:val="7030A0"/>
        </w:rPr>
        <w:t>erechos</w:t>
      </w:r>
      <w:r w:rsidRPr="002C1BA0">
        <w:rPr>
          <w:rFonts w:ascii="Arial Unicode MS" w:eastAsia="Arial Unicode MS" w:hAnsi="Arial Unicode MS" w:cs="Arial Unicode MS"/>
          <w:b/>
          <w:color w:val="7030A0"/>
        </w:rPr>
        <w:t xml:space="preserve"> que principios?</w:t>
      </w:r>
      <w:r w:rsidRPr="002C1BA0">
        <w:rPr>
          <w:rFonts w:ascii="Arial Unicode MS" w:eastAsia="Arial Unicode MS" w:hAnsi="Arial Unicode MS" w:cs="Arial Unicode MS"/>
          <w:b/>
          <w:color w:val="7030A0"/>
        </w:rPr>
        <w:br/>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12. Caso de d</w:t>
      </w:r>
      <w:r>
        <w:rPr>
          <w:rFonts w:ascii="Arial Unicode MS" w:eastAsia="Arial Unicode MS" w:hAnsi="Arial Unicode MS" w:cs="Arial Unicode MS"/>
        </w:rPr>
        <w:t>ere</w:t>
      </w:r>
      <w:r w:rsidRPr="002C1BA0">
        <w:rPr>
          <w:rFonts w:ascii="Arial Unicode MS" w:eastAsia="Arial Unicode MS" w:hAnsi="Arial Unicode MS" w:cs="Arial Unicode MS"/>
        </w:rPr>
        <w:t>cho de replica</w:t>
      </w:r>
      <w:r>
        <w:rPr>
          <w:rFonts w:ascii="Arial Unicode MS" w:eastAsia="Arial Unicode MS" w:hAnsi="Arial Unicode MS" w:cs="Arial Unicode MS"/>
        </w:rPr>
        <w:t xml:space="preserve">… </w:t>
      </w:r>
      <w:r w:rsidRPr="002C1BA0">
        <w:rPr>
          <w:rFonts w:ascii="Arial Unicode MS" w:eastAsia="Arial Unicode MS" w:hAnsi="Arial Unicode MS" w:cs="Arial Unicode MS"/>
          <w:color w:val="FF0000"/>
        </w:rPr>
        <w:t xml:space="preserve">no es ninguno de los de </w:t>
      </w:r>
      <w:proofErr w:type="spellStart"/>
      <w:r w:rsidRPr="002C1BA0">
        <w:rPr>
          <w:rFonts w:ascii="Arial Unicode MS" w:eastAsia="Arial Unicode MS" w:hAnsi="Arial Unicode MS" w:cs="Arial Unicode MS"/>
          <w:color w:val="FF0000"/>
        </w:rPr>
        <w:t>erkmekdjian</w:t>
      </w:r>
      <w:proofErr w:type="spellEnd"/>
      <w:r w:rsidRPr="002C1BA0">
        <w:rPr>
          <w:rFonts w:ascii="Arial Unicode MS" w:eastAsia="Arial Unicode MS" w:hAnsi="Arial Unicode MS" w:cs="Arial Unicode MS"/>
          <w:color w:val="FF0000"/>
        </w:rPr>
        <w:t xml:space="preserve">, es el mas viejo d todos esta en </w:t>
      </w:r>
      <w:proofErr w:type="spellStart"/>
      <w:r w:rsidRPr="002C1BA0">
        <w:rPr>
          <w:rFonts w:ascii="Arial Unicode MS" w:eastAsia="Arial Unicode MS" w:hAnsi="Arial Unicode MS" w:cs="Arial Unicode MS"/>
          <w:color w:val="FF0000"/>
        </w:rPr>
        <w:t>haro</w:t>
      </w:r>
      <w:proofErr w:type="spellEnd"/>
      <w:r>
        <w:rPr>
          <w:rFonts w:ascii="Arial Unicode MS" w:eastAsia="Arial Unicode MS" w:hAnsi="Arial Unicode MS" w:cs="Arial Unicode MS"/>
          <w:color w:val="FF0000"/>
        </w:rPr>
        <w:t>…</w:t>
      </w:r>
      <w:r w:rsidRPr="002C1BA0">
        <w:rPr>
          <w:rFonts w:ascii="Arial Unicode MS" w:eastAsia="Arial Unicode MS" w:hAnsi="Arial Unicode MS" w:cs="Arial Unicode MS"/>
          <w:color w:val="FF0000"/>
        </w:rPr>
        <w:br/>
      </w:r>
    </w:p>
    <w:p w:rsidR="001152A3" w:rsidRDefault="001152A3" w:rsidP="001152A3">
      <w:pPr>
        <w:spacing w:before="120" w:after="216" w:line="300" w:lineRule="auto"/>
        <w:rPr>
          <w:color w:val="292929"/>
        </w:rPr>
      </w:pPr>
      <w:r w:rsidRPr="002C1BA0">
        <w:rPr>
          <w:rFonts w:ascii="Arial Unicode MS" w:eastAsia="Arial Unicode MS" w:hAnsi="Arial Unicode MS" w:cs="Arial Unicode MS"/>
          <w:b/>
          <w:color w:val="7030A0"/>
        </w:rPr>
        <w:t xml:space="preserve">13. caso </w:t>
      </w:r>
      <w:proofErr w:type="spellStart"/>
      <w:r w:rsidRPr="002C1BA0">
        <w:rPr>
          <w:rFonts w:ascii="Arial Unicode MS" w:eastAsia="Arial Unicode MS" w:hAnsi="Arial Unicode MS" w:cs="Arial Unicode MS"/>
          <w:b/>
          <w:color w:val="7030A0"/>
        </w:rPr>
        <w:t>Bercaitz</w:t>
      </w:r>
      <w:proofErr w:type="spellEnd"/>
      <w:r>
        <w:rPr>
          <w:rFonts w:ascii="Arial Unicode MS" w:eastAsia="Arial Unicode MS" w:hAnsi="Arial Unicode MS" w:cs="Arial Unicode MS"/>
          <w:b/>
          <w:color w:val="7030A0"/>
        </w:rPr>
        <w:t xml:space="preserve">   </w:t>
      </w:r>
      <w:r>
        <w:rPr>
          <w:color w:val="292929"/>
        </w:rPr>
        <w:t>CONTENIDOS DEL FALLO</w:t>
      </w:r>
    </w:p>
    <w:p w:rsidR="001152A3" w:rsidRDefault="001152A3" w:rsidP="001152A3">
      <w:pPr>
        <w:spacing w:before="120" w:after="216" w:line="300" w:lineRule="auto"/>
        <w:rPr>
          <w:color w:val="292929"/>
        </w:rPr>
      </w:pPr>
      <w:r>
        <w:rPr>
          <w:color w:val="292929"/>
        </w:rPr>
        <w:lastRenderedPageBreak/>
        <w:t> </w:t>
      </w:r>
    </w:p>
    <w:p w:rsidR="001152A3" w:rsidRDefault="001152A3" w:rsidP="001152A3">
      <w:pPr>
        <w:spacing w:before="120" w:after="216" w:line="300" w:lineRule="auto"/>
        <w:rPr>
          <w:color w:val="292929"/>
        </w:rPr>
      </w:pPr>
      <w:r>
        <w:rPr>
          <w:color w:val="292929"/>
        </w:rPr>
        <w:t xml:space="preserve">"...el principio fundamental de la hermenéutica jurídica en los Estados que, como el nuestro, adoptan una "Constitución rígida", consiste en interpretar las leyes conforme al fin que esa "súper ley" se propone promover...y como esta Corte lo ha declarado, "el objetivo preeminente" de </w:t>
      </w:r>
      <w:smartTag w:uri="urn:schemas-microsoft-com:office:smarttags" w:element="PersonName">
        <w:smartTagPr>
          <w:attr w:name="ProductID" w:val="la Constituci￳n"/>
        </w:smartTagPr>
        <w:r>
          <w:rPr>
            <w:color w:val="292929"/>
          </w:rPr>
          <w:t>la Constitución</w:t>
        </w:r>
      </w:smartTag>
      <w:r>
        <w:rPr>
          <w:color w:val="292929"/>
        </w:rPr>
        <w:t xml:space="preserve">, según expresa su preámbulo, es lograr el "bienestar general", lo cual significa decir la justicia en su más alta expresión, esto es, la justicia social, cuyo contenido actual consiste en ordenar la activad inter subjetiva de los miembros de la comunidad y los recursos con que ésta cuenta con vistas a lograr que todos y cada uno de sus miembros participen de los bienes materiales y espirituales de la civilización. Por tanto, tiene categoría constitucional el siguiente principio de hermenéutica jurídica: in dubio pro </w:t>
      </w:r>
      <w:proofErr w:type="spellStart"/>
      <w:r>
        <w:rPr>
          <w:color w:val="292929"/>
        </w:rPr>
        <w:t>justitia</w:t>
      </w:r>
      <w:proofErr w:type="spellEnd"/>
      <w:r>
        <w:rPr>
          <w:color w:val="292929"/>
        </w:rPr>
        <w:t xml:space="preserve"> sociales. Las leyes, pues, deben ser interpretadas a favor de quienes al serles aplicadas con este sentido consiguen o tienden a alcanzar el "bienestar", esto es, las condiciones de vida mediante las cuales es posible a la persona humana desarrollarse conforme a su excelsa dignidad. Asimismo, este principio de hermenéutica in dubio pro justicia sociales es aplicable a la interpretación de las leyes procesales..."</w:t>
      </w:r>
    </w:p>
    <w:p w:rsidR="001152A3" w:rsidRDefault="001152A3" w:rsidP="001152A3">
      <w:pPr>
        <w:spacing w:before="120" w:after="216" w:line="300" w:lineRule="auto"/>
        <w:rPr>
          <w:color w:val="292929"/>
        </w:rPr>
      </w:pPr>
      <w:r>
        <w:rPr>
          <w:color w:val="292929"/>
        </w:rPr>
        <w:t xml:space="preserve">RESUMEN  En los últimos años </w:t>
      </w:r>
      <w:smartTag w:uri="urn:schemas-microsoft-com:office:smarttags" w:element="PersonName">
        <w:smartTagPr>
          <w:attr w:name="ProductID" w:val="la Corte Suprema"/>
        </w:smartTagPr>
        <w:r>
          <w:rPr>
            <w:color w:val="292929"/>
          </w:rPr>
          <w:t>la Corte Suprema</w:t>
        </w:r>
      </w:smartTag>
      <w:r>
        <w:rPr>
          <w:color w:val="292929"/>
        </w:rPr>
        <w:t xml:space="preserve"> viene resolviendo en una línea coherente en materia de derechos sociales, aplicando determinadas reglas para las dudas interpretativas del caso: a favor de la lectura mas directa del texto declarativo del derecho, a favor de la parte más débil (in dubio pro operario), por la justicia social...Un pensamiento que puede resumirse así: ”</w:t>
      </w:r>
      <w:smartTag w:uri="urn:schemas-microsoft-com:office:smarttags" w:element="PersonName">
        <w:smartTagPr>
          <w:attr w:name="ProductID" w:val="la Constituci￳n Nacional"/>
        </w:smartTagPr>
        <w:r>
          <w:rPr>
            <w:color w:val="292929"/>
          </w:rPr>
          <w:t>La Constitución Nacional</w:t>
        </w:r>
      </w:smartTag>
      <w:r>
        <w:rPr>
          <w:color w:val="292929"/>
        </w:rPr>
        <w:t xml:space="preserve"> asume el carácter de una norma jurídica que, en cuanto reconoce derechos, lo hace para que éstos resulten efectivos y no ilusorios..” (F.327:3688). </w:t>
      </w:r>
    </w:p>
    <w:p w:rsidR="001152A3" w:rsidRDefault="001152A3" w:rsidP="001152A3">
      <w:pPr>
        <w:spacing w:before="120" w:after="216" w:line="300" w:lineRule="auto"/>
        <w:rPr>
          <w:color w:val="292929"/>
        </w:rPr>
      </w:pPr>
      <w:r>
        <w:rPr>
          <w:color w:val="292929"/>
        </w:rPr>
        <w:t xml:space="preserve">IV. En definitiva, </w:t>
      </w:r>
      <w:smartTag w:uri="urn:schemas-microsoft-com:office:smarttags" w:element="PersonName">
        <w:smartTagPr>
          <w:attr w:name="ProductID" w:val="la Corte"/>
        </w:smartTagPr>
        <w:r>
          <w:rPr>
            <w:color w:val="292929"/>
          </w:rPr>
          <w:t>la Corte</w:t>
        </w:r>
      </w:smartTag>
      <w:r>
        <w:rPr>
          <w:color w:val="292929"/>
        </w:rPr>
        <w:t xml:space="preserve"> continúa una tendencia ya muy marcada en la búsqueda de resolver conflictos concretos, manteniendo determinadas reglas de interpretación, dentro de las que se destacan la atención preferencial a los principios y valores </w:t>
      </w:r>
      <w:proofErr w:type="spellStart"/>
      <w:r>
        <w:rPr>
          <w:color w:val="292929"/>
        </w:rPr>
        <w:t>insitos</w:t>
      </w:r>
      <w:proofErr w:type="spellEnd"/>
      <w:r>
        <w:rPr>
          <w:color w:val="292929"/>
        </w:rPr>
        <w:t xml:space="preserve"> en las normas, que determinan su espíritu. O sea la fuerza que los anima como acto que se proyecta ejemplar para el futuro y regla de su justicia. </w:t>
      </w:r>
    </w:p>
    <w:p w:rsidR="001152A3" w:rsidRDefault="001152A3" w:rsidP="001152A3">
      <w:pPr>
        <w:spacing w:before="120" w:after="216" w:line="300" w:lineRule="auto"/>
        <w:rPr>
          <w:color w:val="292929"/>
        </w:rPr>
      </w:pPr>
      <w:r>
        <w:rPr>
          <w:color w:val="292929"/>
        </w:rPr>
        <w:t xml:space="preserve">Así se orienta la razonabilidad de quienes “reglamentan su ejercicio” ya sea en la etapa legislativa, o deben, sin desvirtuarlas, expedir los reglamentos de su ejecución. </w:t>
      </w:r>
    </w:p>
    <w:p w:rsidR="001152A3" w:rsidRPr="00966947" w:rsidRDefault="001152A3" w:rsidP="001152A3">
      <w:pPr>
        <w:spacing w:before="120" w:after="216" w:line="300" w:lineRule="auto"/>
        <w:rPr>
          <w:color w:val="292929"/>
        </w:rPr>
      </w:pPr>
      <w:r w:rsidRPr="002C1BA0">
        <w:rPr>
          <w:rFonts w:ascii="Arial Unicode MS" w:eastAsia="Arial Unicode MS" w:hAnsi="Arial Unicode MS" w:cs="Arial Unicode MS"/>
        </w:rPr>
        <w:t>14. Antes de la ref</w:t>
      </w:r>
      <w:r>
        <w:rPr>
          <w:rFonts w:ascii="Arial Unicode MS" w:eastAsia="Arial Unicode MS" w:hAnsi="Arial Unicode MS" w:cs="Arial Unicode MS"/>
        </w:rPr>
        <w:t xml:space="preserve">orma </w:t>
      </w:r>
      <w:r w:rsidRPr="002C1BA0">
        <w:rPr>
          <w:rFonts w:ascii="Arial Unicode MS" w:eastAsia="Arial Unicode MS" w:hAnsi="Arial Unicode MS" w:cs="Arial Unicode MS"/>
        </w:rPr>
        <w:t xml:space="preserve">de la </w:t>
      </w:r>
      <w:r>
        <w:rPr>
          <w:rFonts w:ascii="Arial Unicode MS" w:eastAsia="Arial Unicode MS" w:hAnsi="Arial Unicode MS" w:cs="Arial Unicode MS"/>
        </w:rPr>
        <w:t xml:space="preserve">constitución </w:t>
      </w:r>
      <w:r w:rsidRPr="002C1BA0">
        <w:rPr>
          <w:rFonts w:ascii="Arial Unicode MS" w:eastAsia="Arial Unicode MS" w:hAnsi="Arial Unicode MS" w:cs="Arial Unicode MS"/>
        </w:rPr>
        <w:t xml:space="preserve"> como eran los municipios</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color w:val="FF0000"/>
        </w:rPr>
        <w:t>autárquicos</w:t>
      </w:r>
      <w:r w:rsidRPr="002C1BA0">
        <w:rPr>
          <w:rFonts w:ascii="Arial Unicode MS" w:eastAsia="Arial Unicode MS" w:hAnsi="Arial Unicode MS" w:cs="Arial Unicode MS"/>
        </w:rPr>
        <w:t>.</w:t>
      </w:r>
      <w:r w:rsidRPr="002C1BA0">
        <w:rPr>
          <w:rFonts w:ascii="Arial Unicode MS" w:eastAsia="Arial Unicode MS" w:hAnsi="Arial Unicode MS" w:cs="Arial Unicode MS"/>
        </w:rPr>
        <w:br/>
        <w:t>15. D</w:t>
      </w:r>
      <w:r>
        <w:rPr>
          <w:rFonts w:ascii="Arial Unicode MS" w:eastAsia="Arial Unicode MS" w:hAnsi="Arial Unicode MS" w:cs="Arial Unicode MS"/>
        </w:rPr>
        <w:t>is</w:t>
      </w:r>
      <w:r w:rsidRPr="002C1BA0">
        <w:rPr>
          <w:rFonts w:ascii="Arial Unicode MS" w:eastAsia="Arial Unicode MS" w:hAnsi="Arial Unicode MS" w:cs="Arial Unicode MS"/>
        </w:rPr>
        <w:t>p</w:t>
      </w:r>
      <w:r>
        <w:rPr>
          <w:rFonts w:ascii="Arial Unicode MS" w:eastAsia="Arial Unicode MS" w:hAnsi="Arial Unicode MS" w:cs="Arial Unicode MS"/>
        </w:rPr>
        <w:t>o</w:t>
      </w:r>
      <w:r w:rsidRPr="002C1BA0">
        <w:rPr>
          <w:rFonts w:ascii="Arial Unicode MS" w:eastAsia="Arial Unicode MS" w:hAnsi="Arial Unicode MS" w:cs="Arial Unicode MS"/>
        </w:rPr>
        <w:t>s</w:t>
      </w:r>
      <w:r>
        <w:rPr>
          <w:rFonts w:ascii="Arial Unicode MS" w:eastAsia="Arial Unicode MS" w:hAnsi="Arial Unicode MS" w:cs="Arial Unicode MS"/>
        </w:rPr>
        <w:t>iciones</w:t>
      </w:r>
      <w:r w:rsidRPr="002C1BA0">
        <w:rPr>
          <w:rFonts w:ascii="Arial Unicode MS" w:eastAsia="Arial Unicode MS" w:hAnsi="Arial Unicode MS" w:cs="Arial Unicode MS"/>
        </w:rPr>
        <w:t xml:space="preserve"> de la ref</w:t>
      </w:r>
      <w:r>
        <w:rPr>
          <w:rFonts w:ascii="Arial Unicode MS" w:eastAsia="Arial Unicode MS" w:hAnsi="Arial Unicode MS" w:cs="Arial Unicode MS"/>
        </w:rPr>
        <w:t>orma</w:t>
      </w:r>
      <w:r w:rsidRPr="002C1BA0">
        <w:rPr>
          <w:rFonts w:ascii="Arial Unicode MS" w:eastAsia="Arial Unicode MS" w:hAnsi="Arial Unicode MS" w:cs="Arial Unicode MS"/>
        </w:rPr>
        <w:t xml:space="preserve"> como son</w:t>
      </w:r>
      <w:proofErr w:type="gramStart"/>
      <w:r>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color w:val="FF0000"/>
        </w:rPr>
        <w:t>autónomos</w:t>
      </w:r>
      <w:r w:rsidRPr="002C1BA0">
        <w:rPr>
          <w:rFonts w:ascii="Arial Unicode MS" w:eastAsia="Arial Unicode MS" w:hAnsi="Arial Unicode MS" w:cs="Arial Unicode MS"/>
        </w:rPr>
        <w:br/>
        <w:t>16. Miembros del consejo de la magistratura</w:t>
      </w:r>
      <w:proofErr w:type="gramStart"/>
      <w:r>
        <w:rPr>
          <w:rFonts w:ascii="Arial Unicode MS" w:eastAsia="Arial Unicode MS" w:hAnsi="Arial Unicode MS" w:cs="Arial Unicode MS"/>
        </w:rPr>
        <w:t>?</w:t>
      </w:r>
      <w:proofErr w:type="gramEnd"/>
      <w:r>
        <w:rPr>
          <w:rFonts w:ascii="Arial Unicode MS" w:eastAsia="Arial Unicode MS" w:hAnsi="Arial Unicode MS" w:cs="Arial Unicode MS"/>
        </w:rPr>
        <w:t xml:space="preserve"> </w:t>
      </w:r>
      <w:r w:rsidRPr="002C1BA0">
        <w:rPr>
          <w:rFonts w:ascii="Arial Unicode MS" w:eastAsia="Arial Unicode MS" w:hAnsi="Arial Unicode MS" w:cs="Arial Unicode MS"/>
          <w:color w:val="FF0000"/>
        </w:rPr>
        <w:t>son 20.</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b/>
          <w:lang w:val="es-ES"/>
        </w:rPr>
        <w:t xml:space="preserve">1) </w:t>
      </w:r>
      <w:r w:rsidRPr="002C1BA0">
        <w:rPr>
          <w:rFonts w:ascii="Arial Unicode MS" w:eastAsia="Arial Unicode MS" w:hAnsi="Arial Unicode MS" w:cs="Arial Unicode MS"/>
          <w:lang w:val="es-ES"/>
        </w:rPr>
        <w:t>El derecho constitucional debe responder 2 principios:</w:t>
      </w:r>
      <w:r w:rsidRPr="002C1BA0">
        <w:rPr>
          <w:rFonts w:ascii="Arial Unicode MS" w:eastAsia="Arial Unicode MS" w:hAnsi="Arial Unicode MS" w:cs="Arial Unicode MS"/>
          <w:lang w:val="es-ES"/>
        </w:rPr>
        <w:br/>
        <w:t>- igualdad y equidad</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igualdad y legalidad</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equidad y legalidad</w:t>
      </w:r>
    </w:p>
    <w:p w:rsidR="001152A3"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razonabilidad e igualdad</w:t>
      </w:r>
    </w:p>
    <w:p w:rsidR="001152A3" w:rsidRPr="002C1BA0" w:rsidRDefault="001152A3" w:rsidP="001152A3">
      <w:pPr>
        <w:rPr>
          <w:rFonts w:ascii="Arial Unicode MS" w:eastAsia="Arial Unicode MS" w:hAnsi="Arial Unicode MS" w:cs="Arial Unicode MS"/>
          <w:lang w:val="es-ES"/>
        </w:rPr>
      </w:pPr>
      <w:r>
        <w:rPr>
          <w:rFonts w:ascii="Arial Unicode MS" w:eastAsia="Arial Unicode MS" w:hAnsi="Arial Unicode MS" w:cs="Arial Unicode MS"/>
          <w:lang w:val="es-ES"/>
        </w:rPr>
        <w:lastRenderedPageBreak/>
        <w:t>-legalidad y razonabilidad</w:t>
      </w:r>
    </w:p>
    <w:p w:rsidR="001152A3" w:rsidRPr="00FD69D6" w:rsidRDefault="001152A3" w:rsidP="001152A3">
      <w:pPr>
        <w:rPr>
          <w:rFonts w:ascii="Arial Unicode MS" w:eastAsia="Arial Unicode MS" w:hAnsi="Arial Unicode MS" w:cs="Arial Unicode MS"/>
          <w:lang w:val="es-ES"/>
        </w:rPr>
      </w:pPr>
      <w:proofErr w:type="gramStart"/>
      <w:r w:rsidRPr="00FD69D6">
        <w:rPr>
          <w:rFonts w:ascii="Arial Unicode MS" w:eastAsia="Arial Unicode MS" w:hAnsi="Arial Unicode MS" w:cs="Arial Unicode MS"/>
          <w:color w:val="454545"/>
        </w:rPr>
        <w:t>art</w:t>
      </w:r>
      <w:proofErr w:type="gramEnd"/>
      <w:r w:rsidRPr="00FD69D6">
        <w:rPr>
          <w:rFonts w:ascii="Arial Unicode MS" w:eastAsia="Arial Unicode MS" w:hAnsi="Arial Unicode MS" w:cs="Arial Unicode MS"/>
          <w:color w:val="454545"/>
        </w:rPr>
        <w:t xml:space="preserve">. 18 y 19 de la constitución, principio de </w:t>
      </w:r>
      <w:r w:rsidRPr="00FD69D6">
        <w:rPr>
          <w:rFonts w:ascii="Arial Unicode MS" w:eastAsia="Arial Unicode MS" w:hAnsi="Arial Unicode MS" w:cs="Arial Unicode MS"/>
          <w:color w:val="006600"/>
          <w:u w:val="single"/>
        </w:rPr>
        <w:t>legalidad</w:t>
      </w:r>
      <w:r w:rsidRPr="00FD69D6">
        <w:rPr>
          <w:rFonts w:ascii="Arial Unicode MS" w:eastAsia="Arial Unicode MS" w:hAnsi="Arial Unicode MS" w:cs="Arial Unicode MS"/>
          <w:color w:val="454545"/>
        </w:rPr>
        <w:t>, de reserva y de razonabilidad.</w:t>
      </w:r>
    </w:p>
    <w:p w:rsidR="001152A3"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2) esta excluido de la libertad de expresión:</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pensamiento político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dar y recibir información</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derechos  a no expresarse</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libertad de culto</w:t>
      </w:r>
    </w:p>
    <w:p w:rsidR="001152A3" w:rsidRDefault="001152A3" w:rsidP="001152A3">
      <w:pPr>
        <w:rPr>
          <w:rFonts w:ascii="Arial Unicode MS" w:eastAsia="Arial Unicode MS" w:hAnsi="Arial Unicode MS" w:cs="Arial Unicode MS"/>
          <w:lang w:val="es-ES"/>
        </w:rPr>
      </w:pPr>
      <w:r>
        <w:rPr>
          <w:rFonts w:ascii="Arial Unicode MS" w:eastAsia="Arial Unicode MS" w:hAnsi="Arial Unicode MS" w:cs="Arial Unicode MS"/>
          <w:lang w:val="es-ES"/>
        </w:rPr>
        <w:t>Art. 14 todos los habitantes de la nación gozan de los siguientes derechos… “publicar  sus ideas x la prensa sin censura previa”</w:t>
      </w:r>
    </w:p>
    <w:p w:rsidR="001152A3" w:rsidRDefault="001152A3" w:rsidP="001152A3">
      <w:pPr>
        <w:rPr>
          <w:rFonts w:ascii="Arial Unicode MS" w:eastAsia="Arial Unicode MS" w:hAnsi="Arial Unicode MS" w:cs="Arial Unicode MS"/>
          <w:lang w:val="es-ES"/>
        </w:rPr>
      </w:pPr>
      <w:r>
        <w:rPr>
          <w:rFonts w:ascii="Arial Unicode MS" w:eastAsia="Arial Unicode MS" w:hAnsi="Arial Unicode MS" w:cs="Arial Unicode MS"/>
          <w:lang w:val="es-ES"/>
        </w:rPr>
        <w:t>Art. 32 de la citada  norma prescribe que “el congreso federal no dictara leyes que restrinja la libertad  de imprenta o establezcan  sobre ella la jurisdicción federal”</w:t>
      </w:r>
    </w:p>
    <w:p w:rsidR="001152A3" w:rsidRDefault="001152A3" w:rsidP="001152A3">
      <w:pPr>
        <w:rPr>
          <w:rFonts w:ascii="Arial Unicode MS" w:eastAsia="Arial Unicode MS" w:hAnsi="Arial Unicode MS" w:cs="Arial Unicode MS"/>
          <w:lang w:val="es-ES"/>
        </w:rPr>
      </w:pPr>
      <w:r>
        <w:rPr>
          <w:rFonts w:ascii="Arial Unicode MS" w:eastAsia="Arial Unicode MS" w:hAnsi="Arial Unicode MS" w:cs="Arial Unicode MS"/>
          <w:lang w:val="es-ES"/>
        </w:rPr>
        <w:t xml:space="preserve">Que x decreto N* 554/97 se declaro de interés nacional el acceso de los habitantes de </w:t>
      </w:r>
      <w:smartTag w:uri="urn:schemas-microsoft-com:office:smarttags" w:element="PersonName">
        <w:smartTagPr>
          <w:attr w:name="ProductID" w:val="la Republica Argentina"/>
        </w:smartTagPr>
        <w:r>
          <w:rPr>
            <w:rFonts w:ascii="Arial Unicode MS" w:eastAsia="Arial Unicode MS" w:hAnsi="Arial Unicode MS" w:cs="Arial Unicode MS"/>
            <w:lang w:val="es-ES"/>
          </w:rPr>
          <w:t xml:space="preserve">la </w:t>
        </w:r>
        <w:proofErr w:type="spellStart"/>
        <w:r>
          <w:rPr>
            <w:rFonts w:ascii="Arial Unicode MS" w:eastAsia="Arial Unicode MS" w:hAnsi="Arial Unicode MS" w:cs="Arial Unicode MS"/>
            <w:lang w:val="es-ES"/>
          </w:rPr>
          <w:t>Republica</w:t>
        </w:r>
        <w:proofErr w:type="spellEnd"/>
        <w:r>
          <w:rPr>
            <w:rFonts w:ascii="Arial Unicode MS" w:eastAsia="Arial Unicode MS" w:hAnsi="Arial Unicode MS" w:cs="Arial Unicode MS"/>
            <w:lang w:val="es-ES"/>
          </w:rPr>
          <w:t xml:space="preserve"> Argentina</w:t>
        </w:r>
      </w:smartTag>
      <w:r>
        <w:rPr>
          <w:rFonts w:ascii="Arial Unicode MS" w:eastAsia="Arial Unicode MS" w:hAnsi="Arial Unicode MS" w:cs="Arial Unicode MS"/>
          <w:lang w:val="es-ES"/>
        </w:rPr>
        <w:t xml:space="preserve"> al uso de la red mundial Internet.</w:t>
      </w:r>
    </w:p>
    <w:p w:rsidR="001152A3" w:rsidRPr="002C1BA0" w:rsidRDefault="001152A3" w:rsidP="001152A3">
      <w:pPr>
        <w:rPr>
          <w:rFonts w:ascii="Arial Unicode MS" w:eastAsia="Arial Unicode MS" w:hAnsi="Arial Unicode MS" w:cs="Arial Unicode MS"/>
          <w:lang w:val="es-ES"/>
        </w:rPr>
      </w:pPr>
      <w:r>
        <w:rPr>
          <w:rFonts w:ascii="Arial Unicode MS" w:eastAsia="Arial Unicode MS" w:hAnsi="Arial Unicode MS" w:cs="Arial Unicode MS"/>
          <w:lang w:val="es-ES"/>
        </w:rPr>
        <w:t xml:space="preserve">Declárese que el servicio de Internet se considera dentro de la garantía institucional que ampara la liberta de expresión, correspondiéndole en tal sentido las mismas consideraciones que a los demás medios de comunicación  social. </w:t>
      </w:r>
    </w:p>
    <w:p w:rsidR="001152A3"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3) afirmación del control de constitucionalidad</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razón por ley orgánica como atribución del P</w:t>
      </w:r>
      <w:r>
        <w:rPr>
          <w:rFonts w:ascii="Arial Unicode MS" w:eastAsia="Arial Unicode MS" w:hAnsi="Arial Unicode MS" w:cs="Arial Unicode MS"/>
          <w:lang w:val="es-ES"/>
        </w:rPr>
        <w:t xml:space="preserve">oder  </w:t>
      </w:r>
      <w:r w:rsidRPr="002C1BA0">
        <w:rPr>
          <w:rFonts w:ascii="Arial Unicode MS" w:eastAsia="Arial Unicode MS" w:hAnsi="Arial Unicode MS" w:cs="Arial Unicode MS"/>
          <w:lang w:val="es-ES"/>
        </w:rPr>
        <w:t>J</w:t>
      </w:r>
      <w:r>
        <w:rPr>
          <w:rFonts w:ascii="Arial Unicode MS" w:eastAsia="Arial Unicode MS" w:hAnsi="Arial Unicode MS" w:cs="Arial Unicode MS"/>
          <w:lang w:val="es-ES"/>
        </w:rPr>
        <w:t>udicial</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cualquier persona puede plantearlo</w:t>
      </w:r>
    </w:p>
    <w:p w:rsidR="001152A3" w:rsidRPr="00506279" w:rsidRDefault="001152A3" w:rsidP="001152A3">
      <w:pPr>
        <w:rPr>
          <w:rFonts w:ascii="Algerian" w:eastAsia="Arial Unicode MS" w:hAnsi="Algerian" w:cs="Arial Unicode MS"/>
          <w:lang w:val="es-ES"/>
        </w:rPr>
      </w:pPr>
      <w:r w:rsidRPr="00506279">
        <w:rPr>
          <w:rFonts w:ascii="Algerian" w:eastAsia="Arial Unicode MS" w:hAnsi="Algerian" w:cs="Arial Unicode MS"/>
          <w:lang w:val="es-ES"/>
        </w:rPr>
        <w:t>- solo produce efectos para el caso concreto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declaración inconstitucional en abstracto</w:t>
      </w:r>
    </w:p>
    <w:p w:rsidR="001152A3" w:rsidRPr="002C1BA0" w:rsidRDefault="001152A3" w:rsidP="001152A3">
      <w:pPr>
        <w:rPr>
          <w:rFonts w:ascii="Arial Unicode MS" w:eastAsia="Arial Unicode MS" w:hAnsi="Arial Unicode MS" w:cs="Arial Unicode MS"/>
          <w:lang w:val="es-ES"/>
        </w:rPr>
      </w:pPr>
      <w:r>
        <w:rPr>
          <w:rFonts w:ascii="Arial Unicode MS" w:eastAsia="Arial Unicode MS" w:hAnsi="Arial Unicode MS" w:cs="Arial Unicode MS"/>
          <w:lang w:val="es-ES"/>
        </w:rPr>
        <w:t xml:space="preserve">- a cargo de </w:t>
      </w:r>
      <w:smartTag w:uri="urn:schemas-microsoft-com:office:smarttags" w:element="PersonName">
        <w:smartTagPr>
          <w:attr w:name="ProductID" w:val="la Corte Suprema"/>
        </w:smartTagPr>
        <w:r>
          <w:rPr>
            <w:rFonts w:ascii="Arial Unicode MS" w:eastAsia="Arial Unicode MS" w:hAnsi="Arial Unicode MS" w:cs="Arial Unicode MS"/>
            <w:lang w:val="es-ES"/>
          </w:rPr>
          <w:t>L</w:t>
        </w:r>
        <w:r w:rsidRPr="002C1BA0">
          <w:rPr>
            <w:rFonts w:ascii="Arial Unicode MS" w:eastAsia="Arial Unicode MS" w:hAnsi="Arial Unicode MS" w:cs="Arial Unicode MS"/>
            <w:lang w:val="es-ES"/>
          </w:rPr>
          <w:t>a C</w:t>
        </w:r>
        <w:r>
          <w:rPr>
            <w:rFonts w:ascii="Arial Unicode MS" w:eastAsia="Arial Unicode MS" w:hAnsi="Arial Unicode MS" w:cs="Arial Unicode MS"/>
            <w:lang w:val="es-ES"/>
          </w:rPr>
          <w:t xml:space="preserve">orte </w:t>
        </w:r>
        <w:r w:rsidRPr="002C1BA0">
          <w:rPr>
            <w:rFonts w:ascii="Arial Unicode MS" w:eastAsia="Arial Unicode MS" w:hAnsi="Arial Unicode MS" w:cs="Arial Unicode MS"/>
            <w:lang w:val="es-ES"/>
          </w:rPr>
          <w:t>S</w:t>
        </w:r>
        <w:r>
          <w:rPr>
            <w:rFonts w:ascii="Arial Unicode MS" w:eastAsia="Arial Unicode MS" w:hAnsi="Arial Unicode MS" w:cs="Arial Unicode MS"/>
            <w:lang w:val="es-ES"/>
          </w:rPr>
          <w:t>uprema</w:t>
        </w:r>
      </w:smartTag>
      <w:r>
        <w:rPr>
          <w:rFonts w:ascii="Arial Unicode MS" w:eastAsia="Arial Unicode MS" w:hAnsi="Arial Unicode MS" w:cs="Arial Unicode MS"/>
          <w:lang w:val="es-ES"/>
        </w:rPr>
        <w:t xml:space="preserve"> </w:t>
      </w:r>
      <w:r w:rsidRPr="002C1BA0">
        <w:rPr>
          <w:rFonts w:ascii="Arial Unicode MS" w:eastAsia="Arial Unicode MS" w:hAnsi="Arial Unicode MS" w:cs="Arial Unicode MS"/>
          <w:lang w:val="es-ES"/>
        </w:rPr>
        <w:t>J</w:t>
      </w:r>
      <w:r>
        <w:rPr>
          <w:rFonts w:ascii="Arial Unicode MS" w:eastAsia="Arial Unicode MS" w:hAnsi="Arial Unicode MS" w:cs="Arial Unicode MS"/>
          <w:lang w:val="es-ES"/>
        </w:rPr>
        <w:t xml:space="preserve">usticia de </w:t>
      </w:r>
      <w:smartTag w:uri="urn:schemas-microsoft-com:office:smarttags" w:element="PersonName">
        <w:smartTagPr>
          <w:attr w:name="ProductID" w:val="la Nación"/>
        </w:smartTagPr>
        <w:r>
          <w:rPr>
            <w:rFonts w:ascii="Arial Unicode MS" w:eastAsia="Arial Unicode MS" w:hAnsi="Arial Unicode MS" w:cs="Arial Unicode MS"/>
            <w:lang w:val="es-ES"/>
          </w:rPr>
          <w:t xml:space="preserve">la </w:t>
        </w:r>
        <w:r w:rsidRPr="002C1BA0">
          <w:rPr>
            <w:rFonts w:ascii="Arial Unicode MS" w:eastAsia="Arial Unicode MS" w:hAnsi="Arial Unicode MS" w:cs="Arial Unicode MS"/>
            <w:lang w:val="es-ES"/>
          </w:rPr>
          <w:t>N</w:t>
        </w:r>
        <w:r>
          <w:rPr>
            <w:rFonts w:ascii="Arial Unicode MS" w:eastAsia="Arial Unicode MS" w:hAnsi="Arial Unicode MS" w:cs="Arial Unicode MS"/>
            <w:lang w:val="es-ES"/>
          </w:rPr>
          <w:t>ación</w:t>
        </w:r>
      </w:smartTag>
      <w:r>
        <w:rPr>
          <w:rFonts w:ascii="Arial Unicode MS" w:eastAsia="Arial Unicode MS" w:hAnsi="Arial Unicode MS" w:cs="Arial Unicode MS"/>
          <w:lang w:val="es-ES"/>
        </w:rPr>
        <w:t xml:space="preserve"> </w:t>
      </w:r>
    </w:p>
    <w:p w:rsidR="001152A3" w:rsidRDefault="001152A3" w:rsidP="001152A3">
      <w:pPr>
        <w:jc w:val="both"/>
        <w:rPr>
          <w:rFonts w:ascii="Arial" w:hAnsi="Arial"/>
        </w:rPr>
      </w:pPr>
      <w:r>
        <w:rPr>
          <w:rFonts w:ascii="Arial" w:hAnsi="Arial"/>
        </w:rPr>
        <w:t xml:space="preserve">De modo que nuestro país adoptó el sistema de control de constitucionalidad de tipo judicial "difuso"; lo cuál implica que todos los jueces, de cualquier grado y fueros, tanto nacionales como provinciales,  disponen de la potestad de interpretar </w:t>
      </w:r>
      <w:smartTag w:uri="urn:schemas-microsoft-com:office:smarttags" w:element="PersonName">
        <w:smartTagPr>
          <w:attr w:name="ProductID" w:val="La Constitución"/>
        </w:smartTagPr>
        <w:r>
          <w:rPr>
            <w:rFonts w:ascii="Arial" w:hAnsi="Arial"/>
          </w:rPr>
          <w:t>La Constitución</w:t>
        </w:r>
      </w:smartTag>
      <w:r>
        <w:rPr>
          <w:rFonts w:ascii="Arial" w:hAnsi="Arial"/>
        </w:rPr>
        <w:t xml:space="preserve"> y que pueden dejar de aplicar una norma en el caso concreto cuando la reputen contraria a </w:t>
      </w:r>
      <w:smartTag w:uri="urn:schemas-microsoft-com:office:smarttags" w:element="PersonName">
        <w:smartTagPr>
          <w:attr w:name="ProductID" w:val="la Carta Magna."/>
        </w:smartTagPr>
        <w:r>
          <w:rPr>
            <w:rFonts w:ascii="Arial" w:hAnsi="Arial"/>
          </w:rPr>
          <w:t>la Carta Magna.</w:t>
        </w:r>
      </w:smartTag>
    </w:p>
    <w:p w:rsidR="001152A3" w:rsidRDefault="001152A3" w:rsidP="001152A3">
      <w:pPr>
        <w:jc w:val="both"/>
        <w:rPr>
          <w:rFonts w:ascii="Arial" w:hAnsi="Arial"/>
        </w:rPr>
      </w:pPr>
      <w:r>
        <w:rPr>
          <w:rFonts w:ascii="Arial" w:hAnsi="Arial"/>
        </w:rPr>
        <w:t>No se trata de un control "preventivo" sino que sólo procede con respecto a normas ya sancionadas y promulgadas.</w:t>
      </w:r>
    </w:p>
    <w:p w:rsidR="001152A3" w:rsidRDefault="001152A3" w:rsidP="001152A3">
      <w:pPr>
        <w:rPr>
          <w:rFonts w:ascii="Arial" w:hAnsi="Arial" w:cs="Arial"/>
          <w:color w:val="000000"/>
          <w:sz w:val="20"/>
          <w:szCs w:val="20"/>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4) q postulado no pertenece al Constitucionalismo clásico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protección. Objeto de la libertad, seguro y propiedad</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constitución sinónimo de ley de garantía</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afirma el sistema representativo republicano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estado intervencionista</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igualdad y equilibrio de los poderes</w:t>
      </w:r>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5) control de constitución procede por:</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hechos jurídicos,  leyes y C</w:t>
      </w:r>
      <w:r>
        <w:rPr>
          <w:rFonts w:ascii="Arial Unicode MS" w:eastAsia="Arial Unicode MS" w:hAnsi="Arial Unicode MS" w:cs="Arial Unicode MS"/>
          <w:lang w:val="es-ES"/>
        </w:rPr>
        <w:t xml:space="preserve">onstitución </w:t>
      </w:r>
      <w:r w:rsidRPr="002C1BA0">
        <w:rPr>
          <w:rFonts w:ascii="Arial Unicode MS" w:eastAsia="Arial Unicode MS" w:hAnsi="Arial Unicode MS" w:cs="Arial Unicode MS"/>
          <w:lang w:val="es-ES"/>
        </w:rPr>
        <w:t>N</w:t>
      </w:r>
      <w:r>
        <w:rPr>
          <w:rFonts w:ascii="Arial Unicode MS" w:eastAsia="Arial Unicode MS" w:hAnsi="Arial Unicode MS" w:cs="Arial Unicode MS"/>
          <w:lang w:val="es-ES"/>
        </w:rPr>
        <w:t>acional</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normas de cualquier tipo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highlight w:val="yellow"/>
          <w:lang w:val="es-ES"/>
        </w:rPr>
        <w:t xml:space="preserve">- </w:t>
      </w:r>
      <w:r w:rsidRPr="002C1BA0">
        <w:rPr>
          <w:rFonts w:ascii="Arial Unicode MS" w:eastAsia="Arial Unicode MS" w:hAnsi="Arial Unicode MS" w:cs="Arial Unicode MS"/>
          <w:lang w:val="es-ES"/>
        </w:rPr>
        <w:t>normas de cualquier tipo actos de comercio, hechos y emisión</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actos públicos y ordenanzas municipales</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resolución administrativas, decretos acciones y emisiones</w:t>
      </w:r>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6) con q mayoría se sanciona la ley de coparticipación</w:t>
      </w: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7) con carácter de jefe, el presidente tiene a cargo la administración del país</w:t>
      </w:r>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8) art. 39 de </w:t>
      </w:r>
      <w:smartTag w:uri="urn:schemas-microsoft-com:office:smarttags" w:element="PersonName">
        <w:smartTagPr>
          <w:attr w:name="ProductID" w:val="la CN"/>
        </w:smartTagPr>
        <w:r w:rsidRPr="002C1BA0">
          <w:rPr>
            <w:rFonts w:ascii="Arial Unicode MS" w:eastAsia="Arial Unicode MS" w:hAnsi="Arial Unicode MS" w:cs="Arial Unicode MS"/>
            <w:b/>
            <w:color w:val="7030A0"/>
            <w:lang w:val="es-ES"/>
          </w:rPr>
          <w:t>la CN</w:t>
        </w:r>
      </w:smartTag>
      <w:r w:rsidRPr="002C1BA0">
        <w:rPr>
          <w:rFonts w:ascii="Arial Unicode MS" w:eastAsia="Arial Unicode MS" w:hAnsi="Arial Unicode MS" w:cs="Arial Unicode MS"/>
          <w:b/>
          <w:color w:val="7030A0"/>
          <w:lang w:val="es-ES"/>
        </w:rPr>
        <w:t xml:space="preserve"> q la ley no puede tener iniciativa </w:t>
      </w:r>
      <w:proofErr w:type="spellStart"/>
      <w:r w:rsidRPr="002C1BA0">
        <w:rPr>
          <w:rFonts w:ascii="Arial Unicode MS" w:eastAsia="Arial Unicode MS" w:hAnsi="Arial Unicode MS" w:cs="Arial Unicode MS"/>
          <w:b/>
          <w:color w:val="7030A0"/>
          <w:lang w:val="es-ES"/>
        </w:rPr>
        <w:t>p.e</w:t>
      </w:r>
      <w:proofErr w:type="spell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9) desigualdad de clases de sesiones</w:t>
      </w:r>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10) Derechos de </w:t>
      </w:r>
      <w:smartTag w:uri="urn:schemas-microsoft-com:office:smarttags" w:element="PersonName">
        <w:smartTagPr>
          <w:attr w:name="ProductID" w:val="la CN"/>
        </w:smartTagPr>
        <w:r w:rsidRPr="002C1BA0">
          <w:rPr>
            <w:rFonts w:ascii="Arial Unicode MS" w:eastAsia="Arial Unicode MS" w:hAnsi="Arial Unicode MS" w:cs="Arial Unicode MS"/>
            <w:b/>
            <w:color w:val="7030A0"/>
            <w:lang w:val="es-ES"/>
          </w:rPr>
          <w:t>la CN</w:t>
        </w:r>
      </w:smartTag>
      <w:r w:rsidRPr="002C1BA0">
        <w:rPr>
          <w:rFonts w:ascii="Arial Unicode MS" w:eastAsia="Arial Unicode MS" w:hAnsi="Arial Unicode MS" w:cs="Arial Unicode MS"/>
          <w:b/>
          <w:color w:val="7030A0"/>
          <w:lang w:val="es-ES"/>
        </w:rPr>
        <w:t xml:space="preserve">, impregnados del </w:t>
      </w:r>
      <w:proofErr w:type="spellStart"/>
      <w:r w:rsidRPr="002C1BA0">
        <w:rPr>
          <w:rFonts w:ascii="Arial Unicode MS" w:eastAsia="Arial Unicode MS" w:hAnsi="Arial Unicode MS" w:cs="Arial Unicode MS"/>
          <w:b/>
          <w:color w:val="7030A0"/>
          <w:lang w:val="es-ES"/>
        </w:rPr>
        <w:t>iusnaturalismo</w:t>
      </w:r>
      <w:proofErr w:type="spellEnd"/>
      <w:r w:rsidRPr="002C1BA0">
        <w:rPr>
          <w:rFonts w:ascii="Arial Unicode MS" w:eastAsia="Arial Unicode MS" w:hAnsi="Arial Unicode MS" w:cs="Arial Unicode MS"/>
          <w:b/>
          <w:color w:val="7030A0"/>
          <w:lang w:val="es-ES"/>
        </w:rPr>
        <w:t>?</w:t>
      </w:r>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11) quien tiene la atribución de fijar el presupuesto</w:t>
      </w:r>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12) Cual no es la función de los partidos políticos</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13) naturaleza jurídica De la expropiación en E.E.U.U</w:t>
      </w:r>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14) cual no es principio del derecho tributario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irracionalismo</w:t>
      </w:r>
    </w:p>
    <w:p w:rsidR="001152A3" w:rsidRPr="00AB2DA6" w:rsidRDefault="001152A3" w:rsidP="001152A3">
      <w:pPr>
        <w:rPr>
          <w:rFonts w:ascii="Algerian" w:eastAsia="Arial Unicode MS" w:hAnsi="Algerian" w:cs="Arial Unicode MS"/>
          <w:lang w:val="es-ES"/>
        </w:rPr>
      </w:pPr>
      <w:r w:rsidRPr="00AB2DA6">
        <w:rPr>
          <w:rFonts w:ascii="Algerian" w:eastAsia="Arial Unicode MS" w:hAnsi="Algerian" w:cs="Arial Unicode MS"/>
          <w:lang w:val="es-ES"/>
        </w:rPr>
        <w:t>- razón</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no confiscación</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arbitrariedad</w:t>
      </w:r>
    </w:p>
    <w:p w:rsidR="001152A3" w:rsidRPr="00AB2DA6" w:rsidRDefault="001152A3" w:rsidP="001152A3">
      <w:pPr>
        <w:rPr>
          <w:rFonts w:ascii="Algerian" w:eastAsia="Arial Unicode MS" w:hAnsi="Algerian" w:cs="Arial Unicode MS"/>
          <w:lang w:val="es-ES"/>
        </w:rPr>
      </w:pPr>
      <w:r w:rsidRPr="00AB2DA6">
        <w:rPr>
          <w:rFonts w:ascii="Algerian" w:eastAsia="Arial Unicode MS" w:hAnsi="Algerian" w:cs="Arial Unicode MS"/>
          <w:lang w:val="es-ES"/>
        </w:rPr>
        <w:t>- legalidad</w:t>
      </w:r>
    </w:p>
    <w:p w:rsidR="001152A3" w:rsidRPr="002C1BA0" w:rsidRDefault="001152A3" w:rsidP="001152A3">
      <w:pPr>
        <w:rPr>
          <w:rFonts w:ascii="Arial Unicode MS" w:eastAsia="Arial Unicode MS" w:hAnsi="Arial Unicode MS" w:cs="Arial Unicode MS"/>
          <w:highlight w:val="yellow"/>
          <w:lang w:val="es-ES"/>
        </w:rPr>
      </w:pPr>
    </w:p>
    <w:p w:rsidR="001152A3" w:rsidRPr="002C1BA0" w:rsidRDefault="001152A3" w:rsidP="001152A3">
      <w:pPr>
        <w:rPr>
          <w:rFonts w:ascii="Arial Unicode MS" w:eastAsia="Arial Unicode MS" w:hAnsi="Arial Unicode MS" w:cs="Arial Unicode MS"/>
          <w:color w:val="FF0000"/>
          <w:lang w:val="es-ES"/>
        </w:rPr>
      </w:pPr>
      <w:r w:rsidRPr="002C1BA0">
        <w:rPr>
          <w:rFonts w:ascii="Arial Unicode MS" w:eastAsia="Arial Unicode MS" w:hAnsi="Arial Unicode MS" w:cs="Arial Unicode MS"/>
          <w:highlight w:val="yellow"/>
          <w:lang w:val="es-ES"/>
        </w:rPr>
        <w:t>1</w:t>
      </w:r>
      <w:r w:rsidRPr="002C1BA0">
        <w:rPr>
          <w:rFonts w:ascii="Arial Unicode MS" w:eastAsia="Arial Unicode MS" w:hAnsi="Arial Unicode MS" w:cs="Arial Unicode MS"/>
          <w:lang w:val="es-ES"/>
        </w:rPr>
        <w:t>5) 4 jefaturas del presidente cual no es</w:t>
      </w:r>
      <w:proofErr w:type="gramStart"/>
      <w:r w:rsidRPr="002C1BA0">
        <w:rPr>
          <w:rFonts w:ascii="Arial Unicode MS" w:eastAsia="Arial Unicode MS" w:hAnsi="Arial Unicode MS" w:cs="Arial Unicode MS"/>
          <w:color w:val="FF0000"/>
          <w:lang w:val="es-ES"/>
        </w:rPr>
        <w:t>?</w:t>
      </w:r>
      <w:proofErr w:type="gramEnd"/>
      <w:r w:rsidRPr="002C1BA0">
        <w:rPr>
          <w:rFonts w:ascii="Arial Unicode MS" w:eastAsia="Arial Unicode MS" w:hAnsi="Arial Unicode MS" w:cs="Arial Unicode MS"/>
          <w:color w:val="FF0000"/>
          <w:lang w:val="es-ES"/>
        </w:rPr>
        <w:t xml:space="preserve"> Partido político</w:t>
      </w:r>
      <w:proofErr w:type="gramStart"/>
      <w:r w:rsidRPr="002C1BA0">
        <w:rPr>
          <w:rFonts w:ascii="Arial Unicode MS" w:eastAsia="Arial Unicode MS" w:hAnsi="Arial Unicode MS" w:cs="Arial Unicode MS"/>
          <w:color w:val="FF0000"/>
          <w:lang w:val="es-ES"/>
        </w:rPr>
        <w:t>?</w:t>
      </w:r>
      <w:proofErr w:type="gramEnd"/>
      <w:r w:rsidRPr="002C1BA0">
        <w:rPr>
          <w:rFonts w:ascii="Arial Unicode MS" w:eastAsia="Arial Unicode MS" w:hAnsi="Arial Unicode MS" w:cs="Arial Unicode MS"/>
          <w:color w:val="FF0000"/>
          <w:lang w:val="es-ES"/>
        </w:rPr>
        <w:t xml:space="preserve"> </w:t>
      </w:r>
    </w:p>
    <w:p w:rsidR="001152A3" w:rsidRPr="002C1BA0" w:rsidRDefault="001152A3" w:rsidP="001152A3">
      <w:pPr>
        <w:rPr>
          <w:rFonts w:ascii="Arial Unicode MS" w:eastAsia="Arial Unicode MS" w:hAnsi="Arial Unicode MS" w:cs="Arial Unicode MS"/>
          <w:color w:val="FF000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16) Quien declara el estado de sitio por ataque externo</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17) el congreso no puede dictar leyes q establece q establecen sobre la libertad de imprenta en la jurisdicción federal. Quiere decir</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18) Los derechos no enumerados son</w:t>
      </w:r>
      <w:proofErr w:type="gramStart"/>
      <w:r w:rsidRPr="002C1BA0">
        <w:rPr>
          <w:rFonts w:ascii="Arial Unicode MS" w:eastAsia="Arial Unicode MS" w:hAnsi="Arial Unicode MS" w:cs="Arial Unicode MS"/>
          <w:lang w:val="es-ES"/>
        </w:rPr>
        <w:t>?</w:t>
      </w:r>
      <w:proofErr w:type="gramEnd"/>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anteriores</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secundarios</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derivados</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posteriores</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inferiores</w:t>
      </w:r>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19)  Por que procede la restricción de derechos es necesario</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20) Argentino nativo es igual al nativo</w:t>
      </w:r>
      <w:proofErr w:type="gramStart"/>
      <w:r w:rsidRPr="002C1BA0">
        <w:rPr>
          <w:rFonts w:ascii="Arial Unicode MS" w:eastAsia="Arial Unicode MS" w:hAnsi="Arial Unicode MS" w:cs="Arial Unicode MS"/>
          <w:b/>
          <w:color w:val="7030A0"/>
          <w:lang w:val="es-ES"/>
        </w:rPr>
        <w:t>?</w:t>
      </w:r>
      <w:proofErr w:type="gramEnd"/>
      <w:r w:rsidRPr="002C1BA0">
        <w:rPr>
          <w:rFonts w:ascii="Arial Unicode MS" w:eastAsia="Arial Unicode MS" w:hAnsi="Arial Unicode MS" w:cs="Arial Unicode MS"/>
          <w:b/>
          <w:color w:val="7030A0"/>
          <w:lang w:val="es-ES"/>
        </w:rPr>
        <w:t xml:space="preserve"> Mismos derechos</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21) En el derecho parlamentario el jefe de gobierno dura mientras…</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22) art. 23 de </w:t>
      </w:r>
      <w:smartTag w:uri="urn:schemas-microsoft-com:office:smarttags" w:element="PersonName">
        <w:smartTagPr>
          <w:attr w:name="ProductID" w:val="la CN"/>
        </w:smartTagPr>
        <w:r w:rsidRPr="002C1BA0">
          <w:rPr>
            <w:rFonts w:ascii="Arial Unicode MS" w:eastAsia="Arial Unicode MS" w:hAnsi="Arial Unicode MS" w:cs="Arial Unicode MS"/>
            <w:b/>
            <w:color w:val="7030A0"/>
            <w:lang w:val="es-ES"/>
          </w:rPr>
          <w:t>la CN</w:t>
        </w:r>
      </w:smartTag>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23) Garantías para la condena, emisión de 1 fallo no arbitrario quiere decir</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24) art 75. </w:t>
      </w:r>
      <w:proofErr w:type="spellStart"/>
      <w:proofErr w:type="gramStart"/>
      <w:r w:rsidRPr="002C1BA0">
        <w:rPr>
          <w:rFonts w:ascii="Arial Unicode MS" w:eastAsia="Arial Unicode MS" w:hAnsi="Arial Unicode MS" w:cs="Arial Unicode MS"/>
          <w:b/>
          <w:color w:val="7030A0"/>
          <w:lang w:val="es-ES"/>
        </w:rPr>
        <w:t>inc</w:t>
      </w:r>
      <w:proofErr w:type="spellEnd"/>
      <w:proofErr w:type="gramEnd"/>
      <w:r w:rsidRPr="002C1BA0">
        <w:rPr>
          <w:rFonts w:ascii="Arial Unicode MS" w:eastAsia="Arial Unicode MS" w:hAnsi="Arial Unicode MS" w:cs="Arial Unicode MS"/>
          <w:b/>
          <w:color w:val="7030A0"/>
          <w:lang w:val="es-ES"/>
        </w:rPr>
        <w:t xml:space="preserve"> 12 contribuye exclusivamente de la nación?</w:t>
      </w:r>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25) Caso </w:t>
      </w:r>
      <w:proofErr w:type="spellStart"/>
      <w:r w:rsidRPr="002C1BA0">
        <w:rPr>
          <w:rFonts w:ascii="Arial Unicode MS" w:eastAsia="Arial Unicode MS" w:hAnsi="Arial Unicode MS" w:cs="Arial Unicode MS"/>
          <w:b/>
          <w:color w:val="7030A0"/>
          <w:lang w:val="es-ES"/>
        </w:rPr>
        <w:t>Sofovich</w:t>
      </w:r>
      <w:proofErr w:type="spellEnd"/>
      <w:r w:rsidRPr="002C1BA0">
        <w:rPr>
          <w:rFonts w:ascii="Arial Unicode MS" w:eastAsia="Arial Unicode MS" w:hAnsi="Arial Unicode MS" w:cs="Arial Unicode MS"/>
          <w:b/>
          <w:color w:val="7030A0"/>
          <w:lang w:val="es-ES"/>
        </w:rPr>
        <w:t>, se aparenta de la teoría monista</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b/>
          <w:color w:val="7030A0"/>
          <w:lang w:val="es-ES"/>
        </w:rPr>
        <w:t>26) Justicia con respeto a la censura previa en los últimos 20 años es absoluta/ inviolable</w:t>
      </w:r>
      <w:proofErr w:type="gramStart"/>
      <w:r w:rsidRPr="002C1BA0">
        <w:rPr>
          <w:rFonts w:ascii="Arial Unicode MS" w:eastAsia="Arial Unicode MS" w:hAnsi="Arial Unicode MS" w:cs="Arial Unicode MS"/>
          <w:lang w:val="es-ES"/>
        </w:rPr>
        <w:t>?</w:t>
      </w:r>
      <w:proofErr w:type="gramEnd"/>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27</w:t>
      </w:r>
      <w:r w:rsidRPr="002C1BA0">
        <w:rPr>
          <w:rFonts w:ascii="Arial Unicode MS" w:eastAsia="Arial Unicode MS" w:hAnsi="Arial Unicode MS" w:cs="Arial Unicode MS"/>
          <w:highlight w:val="yellow"/>
          <w:lang w:val="es-ES"/>
        </w:rPr>
        <w:t xml:space="preserve">) </w:t>
      </w:r>
      <w:r w:rsidRPr="002C1BA0">
        <w:rPr>
          <w:rFonts w:ascii="Arial Unicode MS" w:eastAsia="Arial Unicode MS" w:hAnsi="Arial Unicode MS" w:cs="Arial Unicode MS"/>
          <w:lang w:val="es-ES"/>
        </w:rPr>
        <w:t>relación  del estado con la iglesia</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confesionalidad</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secularizad</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sacralidad</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xml:space="preserve">- laicidad </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imparcialidad</w:t>
      </w:r>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28) fundan de los derechos modernos</w:t>
      </w:r>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29) Derecho a la disolución del derecho parlamentario, en q consiste</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30) El presidente se puede ausentar del </w:t>
      </w:r>
      <w:proofErr w:type="spellStart"/>
      <w:r w:rsidRPr="002C1BA0">
        <w:rPr>
          <w:rFonts w:ascii="Arial Unicode MS" w:eastAsia="Arial Unicode MS" w:hAnsi="Arial Unicode MS" w:cs="Arial Unicode MS"/>
          <w:b/>
          <w:color w:val="7030A0"/>
          <w:lang w:val="es-ES"/>
        </w:rPr>
        <w:t>pais</w:t>
      </w:r>
      <w:proofErr w:type="spellEnd"/>
      <w:r w:rsidRPr="002C1BA0">
        <w:rPr>
          <w:rFonts w:ascii="Arial Unicode MS" w:eastAsia="Arial Unicode MS" w:hAnsi="Arial Unicode MS" w:cs="Arial Unicode MS"/>
          <w:b/>
          <w:color w:val="7030A0"/>
          <w:lang w:val="es-ES"/>
        </w:rPr>
        <w:t xml:space="preserve"> cuando</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31) Cual enunciado no es correcto</w:t>
      </w:r>
      <w:proofErr w:type="gramStart"/>
      <w:r w:rsidRPr="002C1BA0">
        <w:rPr>
          <w:rFonts w:ascii="Arial Unicode MS" w:eastAsia="Arial Unicode MS" w:hAnsi="Arial Unicode MS" w:cs="Arial Unicode MS"/>
          <w:lang w:val="es-ES"/>
        </w:rPr>
        <w:t>?</w:t>
      </w:r>
      <w:proofErr w:type="gramEnd"/>
      <w:r w:rsidRPr="002C1BA0">
        <w:rPr>
          <w:rFonts w:ascii="Arial Unicode MS" w:eastAsia="Arial Unicode MS" w:hAnsi="Arial Unicode MS" w:cs="Arial Unicode MS"/>
          <w:lang w:val="es-ES"/>
        </w:rPr>
        <w:t xml:space="preserve"> El termino </w:t>
      </w:r>
      <w:r w:rsidRPr="002C1BA0">
        <w:rPr>
          <w:rFonts w:ascii="Arial Unicode MS" w:eastAsia="Arial Unicode MS" w:hAnsi="Arial Unicode MS" w:cs="Arial Unicode MS"/>
          <w:highlight w:val="yellow"/>
          <w:lang w:val="es-ES"/>
        </w:rPr>
        <w:t>declar</w:t>
      </w:r>
      <w:r w:rsidRPr="002C1BA0">
        <w:rPr>
          <w:rFonts w:ascii="Arial Unicode MS" w:eastAsia="Arial Unicode MS" w:hAnsi="Arial Unicode MS" w:cs="Arial Unicode MS"/>
          <w:lang w:val="es-ES"/>
        </w:rPr>
        <w:t>ación hace referencia a la nación considerada en su relación con…</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habitantes de la nación</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habitantes de las provincias</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origen interno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xml:space="preserve">- </w:t>
      </w:r>
      <w:proofErr w:type="spellStart"/>
      <w:r w:rsidRPr="002C1BA0">
        <w:rPr>
          <w:rFonts w:ascii="Arial Unicode MS" w:eastAsia="Arial Unicode MS" w:hAnsi="Arial Unicode MS" w:cs="Arial Unicode MS"/>
          <w:lang w:val="es-ES"/>
        </w:rPr>
        <w:t>paises</w:t>
      </w:r>
      <w:proofErr w:type="spellEnd"/>
      <w:r w:rsidRPr="002C1BA0">
        <w:rPr>
          <w:rFonts w:ascii="Arial Unicode MS" w:eastAsia="Arial Unicode MS" w:hAnsi="Arial Unicode MS" w:cs="Arial Unicode MS"/>
          <w:lang w:val="es-ES"/>
        </w:rPr>
        <w:t xml:space="preserve"> del mundo</w:t>
      </w:r>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xml:space="preserve">32) para </w:t>
      </w:r>
      <w:smartTag w:uri="urn:schemas-microsoft-com:office:smarttags" w:element="PersonName">
        <w:smartTagPr>
          <w:attr w:name="ProductID" w:val="la CSJN"/>
        </w:smartTagPr>
        <w:r w:rsidRPr="002C1BA0">
          <w:rPr>
            <w:rFonts w:ascii="Arial Unicode MS" w:eastAsia="Arial Unicode MS" w:hAnsi="Arial Unicode MS" w:cs="Arial Unicode MS"/>
            <w:lang w:val="es-ES"/>
          </w:rPr>
          <w:t>la CSJN</w:t>
        </w:r>
      </w:smartTag>
      <w:r w:rsidRPr="002C1BA0">
        <w:rPr>
          <w:rFonts w:ascii="Arial Unicode MS" w:eastAsia="Arial Unicode MS" w:hAnsi="Arial Unicode MS" w:cs="Arial Unicode MS"/>
          <w:lang w:val="es-ES"/>
        </w:rPr>
        <w:t xml:space="preserve"> el preámbulo puede ser usado para:</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sanción la constitución</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xml:space="preserve">-  interpretar la constitución </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integrar la constitución</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ampliar los poderes del estado</w:t>
      </w:r>
    </w:p>
    <w:p w:rsidR="001152A3" w:rsidRPr="002C1BA0" w:rsidRDefault="001152A3" w:rsidP="001152A3">
      <w:pPr>
        <w:rPr>
          <w:rFonts w:ascii="Arial Unicode MS" w:eastAsia="Arial Unicode MS" w:hAnsi="Arial Unicode MS" w:cs="Arial Unicode MS"/>
          <w:lang w:val="es-ES"/>
        </w:rPr>
      </w:pPr>
      <w:r w:rsidRPr="002C1BA0">
        <w:rPr>
          <w:rFonts w:ascii="Arial Unicode MS" w:eastAsia="Arial Unicode MS" w:hAnsi="Arial Unicode MS" w:cs="Arial Unicode MS"/>
          <w:lang w:val="es-ES"/>
        </w:rPr>
        <w:t>- para medir la constitución de ampliar los poderes del estado para medir la constitución de las normas sub constitucionales</w:t>
      </w:r>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33) para </w:t>
      </w:r>
      <w:proofErr w:type="spellStart"/>
      <w:r w:rsidRPr="002C1BA0">
        <w:rPr>
          <w:rFonts w:ascii="Arial Unicode MS" w:eastAsia="Arial Unicode MS" w:hAnsi="Arial Unicode MS" w:cs="Arial Unicode MS"/>
          <w:b/>
          <w:color w:val="7030A0"/>
          <w:lang w:val="es-ES"/>
        </w:rPr>
        <w:t>Sagües</w:t>
      </w:r>
      <w:proofErr w:type="spellEnd"/>
      <w:r w:rsidRPr="002C1BA0">
        <w:rPr>
          <w:rFonts w:ascii="Arial Unicode MS" w:eastAsia="Arial Unicode MS" w:hAnsi="Arial Unicode MS" w:cs="Arial Unicode MS"/>
          <w:b/>
          <w:color w:val="7030A0"/>
          <w:lang w:val="es-ES"/>
        </w:rPr>
        <w:t xml:space="preserve"> el derecho a petición se divide en:</w:t>
      </w:r>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34) diferencia incorporación por la reforma de 1994 con respecto a la </w:t>
      </w:r>
      <w:proofErr w:type="spellStart"/>
      <w:r w:rsidRPr="002C1BA0">
        <w:rPr>
          <w:rFonts w:ascii="Arial Unicode MS" w:eastAsia="Arial Unicode MS" w:hAnsi="Arial Unicode MS" w:cs="Arial Unicode MS"/>
          <w:b/>
          <w:color w:val="7030A0"/>
          <w:lang w:val="es-ES"/>
        </w:rPr>
        <w:t>accion</w:t>
      </w:r>
      <w:proofErr w:type="spellEnd"/>
      <w:r w:rsidRPr="002C1BA0">
        <w:rPr>
          <w:rFonts w:ascii="Arial Unicode MS" w:eastAsia="Arial Unicode MS" w:hAnsi="Arial Unicode MS" w:cs="Arial Unicode MS"/>
          <w:b/>
          <w:color w:val="7030A0"/>
          <w:lang w:val="es-ES"/>
        </w:rPr>
        <w:t xml:space="preserve"> de amparo con  relación a la ley 16.986,  acción expedita y rápida</w:t>
      </w:r>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35) concepto de partidos </w:t>
      </w:r>
      <w:proofErr w:type="spellStart"/>
      <w:r w:rsidRPr="002C1BA0">
        <w:rPr>
          <w:rFonts w:ascii="Arial Unicode MS" w:eastAsia="Arial Unicode MS" w:hAnsi="Arial Unicode MS" w:cs="Arial Unicode MS"/>
          <w:b/>
          <w:color w:val="7030A0"/>
          <w:lang w:val="es-ES"/>
        </w:rPr>
        <w:t>politicos</w:t>
      </w:r>
      <w:proofErr w:type="spellEnd"/>
      <w:r w:rsidRPr="002C1BA0">
        <w:rPr>
          <w:rFonts w:ascii="Arial Unicode MS" w:eastAsia="Arial Unicode MS" w:hAnsi="Arial Unicode MS" w:cs="Arial Unicode MS"/>
          <w:b/>
          <w:color w:val="7030A0"/>
          <w:lang w:val="es-ES"/>
        </w:rPr>
        <w:t xml:space="preserve"> según CSJN en el caso del partido obrero</w:t>
      </w:r>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36) Inmunidad colectiva del congreso significa</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37) La ley 23.298 crea 3 </w:t>
      </w:r>
      <w:proofErr w:type="spellStart"/>
      <w:r w:rsidRPr="002C1BA0">
        <w:rPr>
          <w:rFonts w:ascii="Arial Unicode MS" w:eastAsia="Arial Unicode MS" w:hAnsi="Arial Unicode MS" w:cs="Arial Unicode MS"/>
          <w:b/>
          <w:color w:val="7030A0"/>
          <w:lang w:val="es-ES"/>
        </w:rPr>
        <w:t>org</w:t>
      </w:r>
      <w:proofErr w:type="spellEnd"/>
      <w:r w:rsidRPr="002C1BA0">
        <w:rPr>
          <w:rFonts w:ascii="Arial Unicode MS" w:eastAsia="Arial Unicode MS" w:hAnsi="Arial Unicode MS" w:cs="Arial Unicode MS"/>
          <w:b/>
          <w:color w:val="7030A0"/>
          <w:lang w:val="es-ES"/>
        </w:rPr>
        <w:t xml:space="preserve"> partidarios, cuales</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38) Composición de la auditoria general, cuantos miembros</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 xml:space="preserve">39) Facultad disciplinaria de cada </w:t>
      </w:r>
      <w:proofErr w:type="spellStart"/>
      <w:r w:rsidRPr="002C1BA0">
        <w:rPr>
          <w:rFonts w:ascii="Arial Unicode MS" w:eastAsia="Arial Unicode MS" w:hAnsi="Arial Unicode MS" w:cs="Arial Unicode MS"/>
          <w:b/>
          <w:color w:val="7030A0"/>
          <w:lang w:val="es-ES"/>
        </w:rPr>
        <w:t>camara</w:t>
      </w:r>
      <w:proofErr w:type="spellEnd"/>
      <w:r w:rsidRPr="002C1BA0">
        <w:rPr>
          <w:rFonts w:ascii="Arial Unicode MS" w:eastAsia="Arial Unicode MS" w:hAnsi="Arial Unicode MS" w:cs="Arial Unicode MS"/>
          <w:b/>
          <w:color w:val="7030A0"/>
          <w:lang w:val="es-ES"/>
        </w:rPr>
        <w:t>, cuales</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b/>
          <w:color w:val="7030A0"/>
          <w:lang w:val="es-ES"/>
        </w:rPr>
      </w:pPr>
    </w:p>
    <w:p w:rsidR="001152A3" w:rsidRPr="002C1BA0" w:rsidRDefault="001152A3" w:rsidP="001152A3">
      <w:pPr>
        <w:rPr>
          <w:rFonts w:ascii="Arial Unicode MS" w:eastAsia="Arial Unicode MS" w:hAnsi="Arial Unicode MS" w:cs="Arial Unicode MS"/>
          <w:b/>
          <w:color w:val="7030A0"/>
          <w:lang w:val="es-ES"/>
        </w:rPr>
      </w:pPr>
      <w:r w:rsidRPr="002C1BA0">
        <w:rPr>
          <w:rFonts w:ascii="Arial Unicode MS" w:eastAsia="Arial Unicode MS" w:hAnsi="Arial Unicode MS" w:cs="Arial Unicode MS"/>
          <w:b/>
          <w:color w:val="7030A0"/>
          <w:lang w:val="es-ES"/>
        </w:rPr>
        <w:t>40</w:t>
      </w:r>
      <w:r w:rsidRPr="002C1BA0">
        <w:rPr>
          <w:rFonts w:ascii="Arial Unicode MS" w:eastAsia="Arial Unicode MS" w:hAnsi="Arial Unicode MS" w:cs="Arial Unicode MS"/>
          <w:b/>
          <w:color w:val="7030A0"/>
          <w:highlight w:val="yellow"/>
          <w:lang w:val="es-ES"/>
        </w:rPr>
        <w:t xml:space="preserve">) </w:t>
      </w:r>
      <w:r w:rsidRPr="002C1BA0">
        <w:rPr>
          <w:rFonts w:ascii="Arial Unicode MS" w:eastAsia="Arial Unicode MS" w:hAnsi="Arial Unicode MS" w:cs="Arial Unicode MS"/>
          <w:b/>
          <w:color w:val="7030A0"/>
          <w:lang w:val="es-ES"/>
        </w:rPr>
        <w:t>Peaje, CSJN caso arenera el libertador, es constitucional</w:t>
      </w:r>
      <w:proofErr w:type="gramStart"/>
      <w:r w:rsidRPr="002C1BA0">
        <w:rPr>
          <w:rFonts w:ascii="Arial Unicode MS" w:eastAsia="Arial Unicode MS" w:hAnsi="Arial Unicode MS" w:cs="Arial Unicode MS"/>
          <w:b/>
          <w:color w:val="7030A0"/>
          <w:lang w:val="es-ES"/>
        </w:rPr>
        <w:t>?</w:t>
      </w:r>
      <w:proofErr w:type="gramEnd"/>
    </w:p>
    <w:p w:rsidR="001152A3" w:rsidRPr="002C1BA0" w:rsidRDefault="001152A3" w:rsidP="001152A3">
      <w:pPr>
        <w:rPr>
          <w:rFonts w:ascii="Arial Unicode MS" w:eastAsia="Arial Unicode MS" w:hAnsi="Arial Unicode MS" w:cs="Arial Unicode MS"/>
          <w:lang w:val="es-E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lastRenderedPageBreak/>
        <w:t>9.2- La denominada Libertad de Vientres fue establecido por:</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color w:val="FF0000"/>
        </w:rPr>
        <w:t xml:space="preserve">- </w:t>
      </w:r>
      <w:smartTag w:uri="urn:schemas-microsoft-com:office:smarttags" w:element="PersonName">
        <w:smartTagPr>
          <w:attr w:name="ProductID" w:val="La Asamblea General"/>
        </w:smartTagPr>
        <w:r w:rsidRPr="002C1BA0">
          <w:rPr>
            <w:rFonts w:ascii="Arial Unicode MS" w:eastAsia="Arial Unicode MS" w:hAnsi="Arial Unicode MS" w:cs="Arial Unicode MS"/>
            <w:b/>
            <w:color w:val="FF0000"/>
          </w:rPr>
          <w:t>La Asamblea General</w:t>
        </w:r>
      </w:smartTag>
      <w:r w:rsidRPr="002C1BA0">
        <w:rPr>
          <w:rFonts w:ascii="Arial Unicode MS" w:eastAsia="Arial Unicode MS" w:hAnsi="Arial Unicode MS" w:cs="Arial Unicode MS"/>
          <w:b/>
          <w:color w:val="FF0000"/>
        </w:rPr>
        <w:t xml:space="preserve"> Constituyente de 1813.</w:t>
      </w:r>
    </w:p>
    <w:p w:rsidR="001152A3" w:rsidRPr="002C1BA0" w:rsidRDefault="001152A3" w:rsidP="001152A3">
      <w:pPr>
        <w:jc w:val="both"/>
        <w:rPr>
          <w:rFonts w:ascii="Arial Unicode MS" w:eastAsia="Arial Unicode MS" w:hAnsi="Arial Unicode MS" w:cs="Arial Unicode MS"/>
          <w:color w:val="FF0000"/>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 xml:space="preserve">17.3.2- Los Diputados de </w:t>
      </w:r>
      <w:smartTag w:uri="urn:schemas-microsoft-com:office:smarttags" w:element="PersonName">
        <w:smartTagPr>
          <w:attr w:name="ProductID" w:val="la Naci￳n"/>
        </w:smartTagPr>
        <w:r w:rsidRPr="002C1BA0">
          <w:rPr>
            <w:rFonts w:ascii="Arial Unicode MS" w:eastAsia="Arial Unicode MS" w:hAnsi="Arial Unicode MS" w:cs="Arial Unicode MS"/>
          </w:rPr>
          <w:t>la Nación</w:t>
        </w:r>
      </w:smartTag>
      <w:r w:rsidRPr="002C1BA0">
        <w:rPr>
          <w:rFonts w:ascii="Arial Unicode MS" w:eastAsia="Arial Unicode MS" w:hAnsi="Arial Unicode MS" w:cs="Arial Unicode MS"/>
        </w:rPr>
        <w:t>:</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color w:val="FF0000"/>
        </w:rPr>
        <w:t xml:space="preserve">- Duran 4 años en su representación, son reelegibles y </w:t>
      </w:r>
      <w:smartTag w:uri="urn:schemas-microsoft-com:office:smarttags" w:element="PersonName">
        <w:smartTagPr>
          <w:attr w:name="ProductID" w:val="la C￡mara"/>
        </w:smartTagPr>
        <w:r w:rsidRPr="002C1BA0">
          <w:rPr>
            <w:rFonts w:ascii="Arial Unicode MS" w:eastAsia="Arial Unicode MS" w:hAnsi="Arial Unicode MS" w:cs="Arial Unicode MS"/>
            <w:b/>
            <w:color w:val="FF0000"/>
          </w:rPr>
          <w:t>la Cámara</w:t>
        </w:r>
      </w:smartTag>
      <w:r w:rsidRPr="002C1BA0">
        <w:rPr>
          <w:rFonts w:ascii="Arial Unicode MS" w:eastAsia="Arial Unicode MS" w:hAnsi="Arial Unicode MS" w:cs="Arial Unicode MS"/>
          <w:b/>
          <w:color w:val="FF0000"/>
        </w:rPr>
        <w:t xml:space="preserve"> se renueva por la mitad cada dos años.</w:t>
      </w:r>
    </w:p>
    <w:p w:rsidR="001152A3" w:rsidRPr="002C1BA0" w:rsidRDefault="001152A3" w:rsidP="001152A3">
      <w:pPr>
        <w:jc w:val="both"/>
        <w:rPr>
          <w:rFonts w:ascii="Arial Unicode MS" w:eastAsia="Arial Unicode MS" w:hAnsi="Arial Unicode MS" w:cs="Arial Unicode M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 xml:space="preserve">7.8- </w:t>
      </w:r>
      <w:smartTag w:uri="urn:schemas-microsoft-com:office:smarttags" w:element="PersonName">
        <w:smartTagPr>
          <w:attr w:name="ProductID" w:val="La Ciudad Aut￳noma"/>
        </w:smartTagPr>
        <w:r w:rsidRPr="002C1BA0">
          <w:rPr>
            <w:rFonts w:ascii="Arial Unicode MS" w:eastAsia="Arial Unicode MS" w:hAnsi="Arial Unicode MS" w:cs="Arial Unicode MS"/>
          </w:rPr>
          <w:t>La Ciudad Autónoma</w:t>
        </w:r>
      </w:smartTag>
      <w:r w:rsidRPr="002C1BA0">
        <w:rPr>
          <w:rFonts w:ascii="Arial Unicode MS" w:eastAsia="Arial Unicode MS" w:hAnsi="Arial Unicode MS" w:cs="Arial Unicode MS"/>
        </w:rPr>
        <w:t xml:space="preserve"> de Bs As, desde la reforma constitucional de 1994:</w:t>
      </w:r>
    </w:p>
    <w:p w:rsidR="001152A3" w:rsidRPr="002C1BA0" w:rsidRDefault="001152A3" w:rsidP="001152A3">
      <w:pPr>
        <w:jc w:val="both"/>
        <w:rPr>
          <w:rFonts w:ascii="Arial Unicode MS" w:eastAsia="Arial Unicode MS" w:hAnsi="Arial Unicode MS" w:cs="Arial Unicode MS"/>
          <w:color w:val="FF0000"/>
        </w:rPr>
      </w:pPr>
      <w:r w:rsidRPr="002C1BA0">
        <w:rPr>
          <w:rFonts w:ascii="Arial Unicode MS" w:eastAsia="Arial Unicode MS" w:hAnsi="Arial Unicode MS" w:cs="Arial Unicode MS"/>
          <w:b/>
          <w:color w:val="FF0000"/>
        </w:rPr>
        <w:t>- Tiene un status especial.</w:t>
      </w: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 xml:space="preserve">15.5- Los partidos políticos según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r w:rsidRPr="002C1BA0">
        <w:rPr>
          <w:rFonts w:ascii="Arial Unicode MS" w:eastAsia="Arial Unicode MS" w:hAnsi="Arial Unicode MS" w:cs="Arial Unicode MS"/>
        </w:rPr>
        <w:t>:</w:t>
      </w:r>
    </w:p>
    <w:p w:rsidR="001152A3" w:rsidRPr="002C1BA0" w:rsidRDefault="001152A3" w:rsidP="001152A3">
      <w:pPr>
        <w:jc w:val="both"/>
        <w:rPr>
          <w:rFonts w:ascii="Arial Unicode MS" w:eastAsia="Arial Unicode MS" w:hAnsi="Arial Unicode MS" w:cs="Arial Unicode MS"/>
          <w:color w:val="FF0000"/>
        </w:rPr>
      </w:pPr>
      <w:r w:rsidRPr="002C1BA0">
        <w:rPr>
          <w:rFonts w:ascii="Arial Unicode MS" w:eastAsia="Arial Unicode MS" w:hAnsi="Arial Unicode MS" w:cs="Arial Unicode MS"/>
          <w:b/>
          <w:color w:val="FF0000"/>
        </w:rPr>
        <w:t>- Son instituciones fundamentales de derecho democrático.</w:t>
      </w: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 xml:space="preserve">12.1.1- </w:t>
      </w:r>
      <w:smartTag w:uri="urn:schemas-microsoft-com:office:smarttags" w:element="PersonName">
        <w:smartTagPr>
          <w:attr w:name="ProductID" w:val="La Acci￳n Habeas"/>
        </w:smartTagPr>
        <w:r w:rsidRPr="002C1BA0">
          <w:rPr>
            <w:rFonts w:ascii="Arial Unicode MS" w:eastAsia="Arial Unicode MS" w:hAnsi="Arial Unicode MS" w:cs="Arial Unicode MS"/>
          </w:rPr>
          <w:t>La Acción Habeas</w:t>
        </w:r>
      </w:smartTag>
      <w:r w:rsidRPr="002C1BA0">
        <w:rPr>
          <w:rFonts w:ascii="Arial Unicode MS" w:eastAsia="Arial Unicode MS" w:hAnsi="Arial Unicode MS" w:cs="Arial Unicode MS"/>
        </w:rPr>
        <w:t xml:space="preserve"> Corpus:</w:t>
      </w:r>
    </w:p>
    <w:p w:rsidR="001152A3" w:rsidRPr="002C1BA0" w:rsidRDefault="001152A3" w:rsidP="001152A3">
      <w:pPr>
        <w:jc w:val="both"/>
        <w:rPr>
          <w:rFonts w:ascii="Arial Unicode MS" w:eastAsia="Arial Unicode MS" w:hAnsi="Arial Unicode MS" w:cs="Arial Unicode MS"/>
          <w:color w:val="FF0000"/>
        </w:rPr>
      </w:pPr>
      <w:r w:rsidRPr="002C1BA0">
        <w:rPr>
          <w:rFonts w:ascii="Arial Unicode MS" w:eastAsia="Arial Unicode MS" w:hAnsi="Arial Unicode MS" w:cs="Arial Unicode MS"/>
          <w:b/>
          <w:color w:val="FF0000"/>
        </w:rPr>
        <w:t>- Es una garantía protectora de la libertad ambulatoria de las personas físicas.</w:t>
      </w: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10.1- La libertad de expresión o derecho de expresión:</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rPr>
        <w:t xml:space="preserve">- </w:t>
      </w:r>
      <w:r w:rsidRPr="002C1BA0">
        <w:rPr>
          <w:rFonts w:ascii="Arial Unicode MS" w:eastAsia="Arial Unicode MS" w:hAnsi="Arial Unicode MS" w:cs="Arial Unicode MS"/>
          <w:b/>
          <w:color w:val="FF0000"/>
        </w:rPr>
        <w:t>Es la tutela de la conducta expresiva de las personas.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El constitucionalismo clásico</w:t>
      </w:r>
    </w:p>
    <w:p w:rsidR="001152A3" w:rsidRPr="002C1BA0" w:rsidRDefault="001152A3" w:rsidP="001152A3">
      <w:pPr>
        <w:numPr>
          <w:ilvl w:val="0"/>
          <w:numId w:val="1"/>
        </w:num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Consagra la dignidad de la persona humana y la limitación del poder</w:t>
      </w:r>
    </w:p>
    <w:p w:rsidR="001152A3" w:rsidRPr="002C1BA0" w:rsidRDefault="001152A3" w:rsidP="001152A3">
      <w:pPr>
        <w:numPr>
          <w:ilvl w:val="0"/>
          <w:numId w:val="1"/>
        </w:num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6.2.2- El Art. 75 inc. 17 de CN reconoce:</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color w:val="FF0000"/>
        </w:rPr>
        <w:t>- La propiedad comunitaria de las tierras que tradicionalmente ocupan los indígenas.</w:t>
      </w:r>
    </w:p>
    <w:p w:rsidR="001152A3" w:rsidRPr="002C1BA0" w:rsidRDefault="001152A3" w:rsidP="001152A3">
      <w:pPr>
        <w:jc w:val="both"/>
        <w:rPr>
          <w:rFonts w:ascii="Arial Unicode MS" w:eastAsia="Arial Unicode MS" w:hAnsi="Arial Unicode MS" w:cs="Arial Unicode MS"/>
          <w:color w:val="FF0000"/>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1.5.1- ¿Cuál de los antecedentes que se mencionan a continuación no constituye una de las principales manifestaciones institucionales del constitucionalismo clásico?</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color w:val="FF0000"/>
        </w:rPr>
        <w:t xml:space="preserve">- </w:t>
      </w:r>
      <w:smartTag w:uri="urn:schemas-microsoft-com:office:smarttags" w:element="PersonName">
        <w:smartTagPr>
          <w:attr w:name="ProductID" w:val="la Constituci￳n"/>
        </w:smartTagPr>
        <w:r w:rsidRPr="002C1BA0">
          <w:rPr>
            <w:rFonts w:ascii="Arial Unicode MS" w:eastAsia="Arial Unicode MS" w:hAnsi="Arial Unicode MS" w:cs="Arial Unicode MS"/>
            <w:b/>
            <w:color w:val="FF0000"/>
          </w:rPr>
          <w:t>La Constitución</w:t>
        </w:r>
      </w:smartTag>
      <w:r w:rsidRPr="002C1BA0">
        <w:rPr>
          <w:rFonts w:ascii="Arial Unicode MS" w:eastAsia="Arial Unicode MS" w:hAnsi="Arial Unicode MS" w:cs="Arial Unicode MS"/>
          <w:b/>
          <w:color w:val="FF0000"/>
        </w:rPr>
        <w:t xml:space="preserve"> de México.</w:t>
      </w:r>
    </w:p>
    <w:p w:rsidR="001152A3" w:rsidRPr="002C1BA0" w:rsidRDefault="001152A3" w:rsidP="001152A3">
      <w:pPr>
        <w:jc w:val="both"/>
        <w:rPr>
          <w:rFonts w:ascii="Arial Unicode MS" w:eastAsia="Arial Unicode MS" w:hAnsi="Arial Unicode MS" w:cs="Arial Unicode MS"/>
          <w:color w:val="FF0000"/>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 xml:space="preserve">7.10- La ley 23.512 (1987) dispuso el traslado de </w:t>
      </w:r>
      <w:smartTag w:uri="urn:schemas-microsoft-com:office:smarttags" w:element="PersonName">
        <w:smartTagPr>
          <w:attr w:name="ProductID" w:val="la Capital Federal"/>
        </w:smartTagPr>
        <w:r w:rsidRPr="002C1BA0">
          <w:rPr>
            <w:rFonts w:ascii="Arial Unicode MS" w:eastAsia="Arial Unicode MS" w:hAnsi="Arial Unicode MS" w:cs="Arial Unicode MS"/>
          </w:rPr>
          <w:t>la Capital Federal</w:t>
        </w:r>
      </w:smartTag>
      <w:r w:rsidRPr="002C1BA0">
        <w:rPr>
          <w:rFonts w:ascii="Arial Unicode MS" w:eastAsia="Arial Unicode MS" w:hAnsi="Arial Unicode MS" w:cs="Arial Unicode MS"/>
        </w:rPr>
        <w:t xml:space="preserve"> a un área comprensiva de las Ciudades de:</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color w:val="FF0000"/>
        </w:rPr>
        <w:t>- Viedma y Carmen Patagones.</w:t>
      </w:r>
    </w:p>
    <w:p w:rsidR="001152A3" w:rsidRPr="002C1BA0" w:rsidRDefault="001152A3" w:rsidP="001152A3">
      <w:pPr>
        <w:jc w:val="both"/>
        <w:rPr>
          <w:rFonts w:ascii="Arial Unicode MS" w:eastAsia="Arial Unicode MS" w:hAnsi="Arial Unicode MS" w:cs="Arial Unicode MS"/>
          <w:b/>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8.1.2- La coparticipación impositiva es un sistema:</w:t>
      </w:r>
    </w:p>
    <w:p w:rsidR="001152A3" w:rsidRPr="002C1BA0" w:rsidRDefault="001152A3" w:rsidP="001152A3">
      <w:pPr>
        <w:jc w:val="both"/>
        <w:rPr>
          <w:rFonts w:ascii="Arial Unicode MS" w:eastAsia="Arial Unicode MS" w:hAnsi="Arial Unicode MS" w:cs="Arial Unicode MS"/>
          <w:b/>
        </w:rPr>
      </w:pPr>
      <w:r w:rsidRPr="002C1BA0">
        <w:rPr>
          <w:rFonts w:ascii="Arial Unicode MS" w:eastAsia="Arial Unicode MS" w:hAnsi="Arial Unicode MS" w:cs="Arial Unicode MS"/>
          <w:b/>
          <w:color w:val="FF0000"/>
        </w:rPr>
        <w:t xml:space="preserve">- Incorporado a </w:t>
      </w:r>
      <w:smartTag w:uri="urn:schemas-microsoft-com:office:smarttags" w:element="PersonName">
        <w:smartTagPr>
          <w:attr w:name="ProductID" w:val="la CN"/>
        </w:smartTagPr>
        <w:r w:rsidRPr="002C1BA0">
          <w:rPr>
            <w:rFonts w:ascii="Arial Unicode MS" w:eastAsia="Arial Unicode MS" w:hAnsi="Arial Unicode MS" w:cs="Arial Unicode MS"/>
            <w:b/>
            <w:color w:val="FF0000"/>
          </w:rPr>
          <w:t>la CN</w:t>
        </w:r>
      </w:smartTag>
      <w:r w:rsidRPr="002C1BA0">
        <w:rPr>
          <w:rFonts w:ascii="Arial Unicode MS" w:eastAsia="Arial Unicode MS" w:hAnsi="Arial Unicode MS" w:cs="Arial Unicode MS"/>
          <w:b/>
          <w:color w:val="FF0000"/>
        </w:rPr>
        <w:t xml:space="preserve"> por la reforma de 1994</w:t>
      </w:r>
      <w:r w:rsidRPr="002C1BA0">
        <w:rPr>
          <w:rFonts w:ascii="Arial Unicode MS" w:eastAsia="Arial Unicode MS" w:hAnsi="Arial Unicode MS" w:cs="Arial Unicode MS"/>
          <w:b/>
        </w:rPr>
        <w:t>.</w:t>
      </w:r>
    </w:p>
    <w:p w:rsidR="001152A3" w:rsidRPr="002C1BA0" w:rsidRDefault="001152A3" w:rsidP="001152A3">
      <w:pPr>
        <w:jc w:val="both"/>
        <w:rPr>
          <w:rFonts w:ascii="Arial Unicode MS" w:eastAsia="Arial Unicode MS" w:hAnsi="Arial Unicode MS" w:cs="Arial Unicode M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 xml:space="preserve">11.1.3- Cuando hablamos de la función social de la propiedad, según la posición adoptada por la doctrina Social Católica a partir de </w:t>
      </w:r>
      <w:smartTag w:uri="urn:schemas-microsoft-com:office:smarttags" w:element="PersonName">
        <w:smartTagPr>
          <w:attr w:name="ProductID" w:val="la Enc￭clica Ferum"/>
        </w:smartTagPr>
        <w:r w:rsidRPr="002C1BA0">
          <w:rPr>
            <w:rFonts w:ascii="Arial Unicode MS" w:eastAsia="Arial Unicode MS" w:hAnsi="Arial Unicode MS" w:cs="Arial Unicode MS"/>
          </w:rPr>
          <w:t xml:space="preserve">la Encíclica </w:t>
        </w:r>
        <w:proofErr w:type="spellStart"/>
        <w:r w:rsidRPr="002C1BA0">
          <w:rPr>
            <w:rFonts w:ascii="Arial Unicode MS" w:eastAsia="Arial Unicode MS" w:hAnsi="Arial Unicode MS" w:cs="Arial Unicode MS"/>
          </w:rPr>
          <w:t>Ferum</w:t>
        </w:r>
      </w:smartTag>
      <w:proofErr w:type="spell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rPr>
        <w:t>Novarum</w:t>
      </w:r>
      <w:proofErr w:type="spellEnd"/>
      <w:r w:rsidRPr="002C1BA0">
        <w:rPr>
          <w:rFonts w:ascii="Arial Unicode MS" w:eastAsia="Arial Unicode MS" w:hAnsi="Arial Unicode MS" w:cs="Arial Unicode MS"/>
        </w:rPr>
        <w:t xml:space="preserve"> del papa León XIII, decimos que:</w:t>
      </w:r>
    </w:p>
    <w:p w:rsidR="001152A3" w:rsidRPr="002C1BA0" w:rsidRDefault="001152A3" w:rsidP="001152A3">
      <w:pPr>
        <w:jc w:val="both"/>
        <w:rPr>
          <w:rFonts w:ascii="Arial Unicode MS" w:eastAsia="Arial Unicode MS" w:hAnsi="Arial Unicode MS" w:cs="Arial Unicode MS"/>
          <w:b/>
        </w:rPr>
      </w:pPr>
      <w:r w:rsidRPr="002C1BA0">
        <w:rPr>
          <w:rFonts w:ascii="Arial Unicode MS" w:eastAsia="Arial Unicode MS" w:hAnsi="Arial Unicode MS" w:cs="Arial Unicode MS"/>
          <w:b/>
          <w:color w:val="FF0000"/>
        </w:rPr>
        <w:lastRenderedPageBreak/>
        <w:t>- Es un derecho individual pero que a su vez tiene una finalidad que atañe al interés colectivo de bienestar general</w:t>
      </w:r>
      <w:r w:rsidRPr="002C1BA0">
        <w:rPr>
          <w:rFonts w:ascii="Arial Unicode MS" w:eastAsia="Arial Unicode MS" w:hAnsi="Arial Unicode MS" w:cs="Arial Unicode MS"/>
          <w:b/>
        </w:rPr>
        <w:t>.</w:t>
      </w:r>
    </w:p>
    <w:p w:rsidR="001152A3" w:rsidRPr="002C1BA0" w:rsidRDefault="001152A3" w:rsidP="001152A3">
      <w:pPr>
        <w:jc w:val="both"/>
        <w:rPr>
          <w:rFonts w:ascii="Arial Unicode MS" w:eastAsia="Arial Unicode MS" w:hAnsi="Arial Unicode MS" w:cs="Arial Unicode M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5.2.2- ¿Quién debe solicitar la inconstitucionalidad de una norma en un caso concreto?</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color w:val="FF0000"/>
        </w:rPr>
        <w:t>- El titular del derecho afectado.</w:t>
      </w:r>
    </w:p>
    <w:p w:rsidR="001152A3" w:rsidRPr="002C1BA0" w:rsidRDefault="001152A3" w:rsidP="001152A3">
      <w:pPr>
        <w:jc w:val="both"/>
        <w:rPr>
          <w:rFonts w:ascii="Arial Unicode MS" w:eastAsia="Arial Unicode MS" w:hAnsi="Arial Unicode MS" w:cs="Arial Unicode M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 xml:space="preserve">7.2- La formación de regiones en </w:t>
      </w:r>
      <w:smartTag w:uri="urn:schemas-microsoft-com:office:smarttags" w:element="PersonName">
        <w:smartTagPr>
          <w:attr w:name="ProductID" w:val="la Rep￺blica Argentina"/>
        </w:smartTagPr>
        <w:r w:rsidRPr="002C1BA0">
          <w:rPr>
            <w:rFonts w:ascii="Arial Unicode MS" w:eastAsia="Arial Unicode MS" w:hAnsi="Arial Unicode MS" w:cs="Arial Unicode MS"/>
          </w:rPr>
          <w:t>la República Argentina</w:t>
        </w:r>
      </w:smartTag>
      <w:r w:rsidRPr="002C1BA0">
        <w:rPr>
          <w:rFonts w:ascii="Arial Unicode MS" w:eastAsia="Arial Unicode MS" w:hAnsi="Arial Unicode MS" w:cs="Arial Unicode MS"/>
        </w:rPr>
        <w:t xml:space="preserve"> es una competencia reservada:</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color w:val="FF0000"/>
        </w:rPr>
        <w:t xml:space="preserve">- A las provincias.    </w:t>
      </w:r>
    </w:p>
    <w:p w:rsidR="001152A3" w:rsidRPr="002C1BA0" w:rsidRDefault="001152A3" w:rsidP="001152A3">
      <w:pPr>
        <w:jc w:val="both"/>
        <w:rPr>
          <w:rFonts w:ascii="Arial Unicode MS" w:eastAsia="Arial Unicode MS" w:hAnsi="Arial Unicode MS" w:cs="Arial Unicode M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12.1.5- ¿Quiénes son los sujetos legitimados para interponer la acción de amparo individual?</w:t>
      </w:r>
    </w:p>
    <w:p w:rsidR="001152A3" w:rsidRPr="002C1BA0" w:rsidRDefault="001152A3" w:rsidP="001152A3">
      <w:pPr>
        <w:jc w:val="both"/>
        <w:rPr>
          <w:rFonts w:ascii="Arial Unicode MS" w:eastAsia="Arial Unicode MS" w:hAnsi="Arial Unicode MS" w:cs="Arial Unicode MS"/>
          <w:color w:val="FF0000"/>
        </w:rPr>
      </w:pPr>
      <w:r w:rsidRPr="002C1BA0">
        <w:rPr>
          <w:rFonts w:ascii="Arial Unicode MS" w:eastAsia="Arial Unicode MS" w:hAnsi="Arial Unicode MS" w:cs="Arial Unicode MS"/>
          <w:b/>
          <w:color w:val="FF0000"/>
        </w:rPr>
        <w:t>- El afectado.</w:t>
      </w: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 xml:space="preserve">19.3- Según nuestra CN el presidente de </w:t>
      </w:r>
      <w:smartTag w:uri="urn:schemas-microsoft-com:office:smarttags" w:element="PersonName">
        <w:smartTagPr>
          <w:attr w:name="ProductID" w:val="la Naci￳n"/>
        </w:smartTagPr>
        <w:r w:rsidRPr="002C1BA0">
          <w:rPr>
            <w:rFonts w:ascii="Arial Unicode MS" w:eastAsia="Arial Unicode MS" w:hAnsi="Arial Unicode MS" w:cs="Arial Unicode MS"/>
          </w:rPr>
          <w:t>la Nación</w:t>
        </w:r>
      </w:smartTag>
      <w:r w:rsidRPr="002C1BA0">
        <w:rPr>
          <w:rFonts w:ascii="Arial Unicode MS" w:eastAsia="Arial Unicode MS" w:hAnsi="Arial Unicode MS" w:cs="Arial Unicode MS"/>
        </w:rPr>
        <w:t xml:space="preserve"> es elegido directamente por el pueblo en doble vuelta. Una de las dos excepciones a esa regla es cuando:</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color w:val="FF0000"/>
        </w:rPr>
        <w:t xml:space="preserve">- La fórmula más votada en </w:t>
      </w:r>
      <w:proofErr w:type="gramStart"/>
      <w:r w:rsidRPr="002C1BA0">
        <w:rPr>
          <w:rFonts w:ascii="Arial Unicode MS" w:eastAsia="Arial Unicode MS" w:hAnsi="Arial Unicode MS" w:cs="Arial Unicode MS"/>
          <w:b/>
          <w:color w:val="FF0000"/>
        </w:rPr>
        <w:t>la</w:t>
      </w:r>
      <w:proofErr w:type="gramEnd"/>
      <w:r w:rsidRPr="002C1BA0">
        <w:rPr>
          <w:rFonts w:ascii="Arial Unicode MS" w:eastAsia="Arial Unicode MS" w:hAnsi="Arial Unicode MS" w:cs="Arial Unicode MS"/>
          <w:b/>
          <w:color w:val="FF0000"/>
        </w:rPr>
        <w:t xml:space="preserve"> 1º vuelta obtenga más del 45% de los votos afirmativos válidamente emitidos.</w:t>
      </w:r>
    </w:p>
    <w:p w:rsidR="001152A3" w:rsidRPr="002C1BA0" w:rsidRDefault="001152A3" w:rsidP="001152A3">
      <w:pPr>
        <w:jc w:val="both"/>
        <w:rPr>
          <w:rFonts w:ascii="Arial Unicode MS" w:eastAsia="Arial Unicode MS" w:hAnsi="Arial Unicode MS" w:cs="Arial Unicode M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12.1.4- ¿Qué debe contener un orden de allanamiento?</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color w:val="FF0000"/>
        </w:rPr>
        <w:t>- Domicilios afectados, autoridad policial autorizada para llevar a cabo dicho procedimiento, y debe realizarse en horarios diurnos, excepcionalmente en horarios nocturnos.</w:t>
      </w:r>
    </w:p>
    <w:p w:rsidR="001152A3" w:rsidRPr="002C1BA0" w:rsidRDefault="001152A3" w:rsidP="001152A3">
      <w:pPr>
        <w:jc w:val="both"/>
        <w:rPr>
          <w:rFonts w:ascii="Arial Unicode MS" w:eastAsia="Arial Unicode MS" w:hAnsi="Arial Unicode MS" w:cs="Arial Unicode MS"/>
          <w:color w:val="FF0000"/>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 xml:space="preserve">19.3- Según nuestra CN el presidente de </w:t>
      </w:r>
      <w:smartTag w:uri="urn:schemas-microsoft-com:office:smarttags" w:element="PersonName">
        <w:smartTagPr>
          <w:attr w:name="ProductID" w:val="la Naci￳n"/>
        </w:smartTagPr>
        <w:r w:rsidRPr="002C1BA0">
          <w:rPr>
            <w:rFonts w:ascii="Arial Unicode MS" w:eastAsia="Arial Unicode MS" w:hAnsi="Arial Unicode MS" w:cs="Arial Unicode MS"/>
          </w:rPr>
          <w:t>la Nación</w:t>
        </w:r>
      </w:smartTag>
      <w:r w:rsidRPr="002C1BA0">
        <w:rPr>
          <w:rFonts w:ascii="Arial Unicode MS" w:eastAsia="Arial Unicode MS" w:hAnsi="Arial Unicode MS" w:cs="Arial Unicode MS"/>
        </w:rPr>
        <w:t xml:space="preserve"> es elegido directamente por el pueblo en doble vuelta excepto:</w:t>
      </w:r>
    </w:p>
    <w:p w:rsidR="001152A3" w:rsidRPr="002C1BA0" w:rsidRDefault="001152A3" w:rsidP="001152A3">
      <w:pPr>
        <w:jc w:val="both"/>
        <w:rPr>
          <w:rFonts w:ascii="Arial Unicode MS" w:eastAsia="Arial Unicode MS" w:hAnsi="Arial Unicode MS" w:cs="Arial Unicode MS"/>
          <w:b/>
        </w:rPr>
      </w:pPr>
      <w:r w:rsidRPr="002C1BA0">
        <w:rPr>
          <w:rFonts w:ascii="Arial Unicode MS" w:eastAsia="Arial Unicode MS" w:hAnsi="Arial Unicode MS" w:cs="Arial Unicode MS"/>
          <w:b/>
          <w:color w:val="FF0000"/>
        </w:rPr>
        <w:t xml:space="preserve">- Que la fórmula mas votada en la 1º vuelta obtenga </w:t>
      </w:r>
      <w:proofErr w:type="gramStart"/>
      <w:r w:rsidRPr="002C1BA0">
        <w:rPr>
          <w:rFonts w:ascii="Arial Unicode MS" w:eastAsia="Arial Unicode MS" w:hAnsi="Arial Unicode MS" w:cs="Arial Unicode MS"/>
          <w:b/>
          <w:color w:val="FF0000"/>
        </w:rPr>
        <w:t>mas</w:t>
      </w:r>
      <w:proofErr w:type="gramEnd"/>
      <w:r w:rsidRPr="002C1BA0">
        <w:rPr>
          <w:rFonts w:ascii="Arial Unicode MS" w:eastAsia="Arial Unicode MS" w:hAnsi="Arial Unicode MS" w:cs="Arial Unicode MS"/>
          <w:b/>
          <w:color w:val="FF0000"/>
        </w:rPr>
        <w:t xml:space="preserve"> del 45% de los votos afirmativos válidamente emitidos;  o el 40% por lo menos y además una diferencia mayor de 10 puntos porcentuales</w:t>
      </w:r>
      <w:r w:rsidRPr="002C1BA0">
        <w:rPr>
          <w:rFonts w:ascii="Arial Unicode MS" w:eastAsia="Arial Unicode MS" w:hAnsi="Arial Unicode MS" w:cs="Arial Unicode MS"/>
          <w:b/>
        </w:rPr>
        <w:t>.</w:t>
      </w:r>
    </w:p>
    <w:p w:rsidR="001152A3" w:rsidRPr="002C1BA0" w:rsidRDefault="001152A3" w:rsidP="001152A3">
      <w:pPr>
        <w:jc w:val="both"/>
        <w:rPr>
          <w:rFonts w:ascii="Arial Unicode MS" w:eastAsia="Arial Unicode MS" w:hAnsi="Arial Unicode MS" w:cs="Arial Unicode M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t>13.3.2- Un criterio restringido del poder de policía:</w:t>
      </w:r>
    </w:p>
    <w:p w:rsidR="001152A3" w:rsidRPr="002C1BA0" w:rsidRDefault="001152A3" w:rsidP="001152A3">
      <w:pPr>
        <w:jc w:val="both"/>
        <w:rPr>
          <w:rFonts w:ascii="Arial Unicode MS" w:eastAsia="Arial Unicode MS" w:hAnsi="Arial Unicode MS" w:cs="Arial Unicode MS"/>
          <w:b/>
          <w:color w:val="FF0000"/>
        </w:rPr>
      </w:pPr>
      <w:r w:rsidRPr="002C1BA0">
        <w:rPr>
          <w:rFonts w:ascii="Arial Unicode MS" w:eastAsia="Arial Unicode MS" w:hAnsi="Arial Unicode MS" w:cs="Arial Unicode MS"/>
          <w:b/>
        </w:rPr>
        <w:t xml:space="preserve">-  </w:t>
      </w:r>
      <w:r w:rsidRPr="002C1BA0">
        <w:rPr>
          <w:rFonts w:ascii="Arial Unicode MS" w:eastAsia="Arial Unicode MS" w:hAnsi="Arial Unicode MS" w:cs="Arial Unicode MS"/>
          <w:b/>
          <w:color w:val="FF0000"/>
        </w:rPr>
        <w:t>Permite restringir los derechos solo por razones de seguridad, salubridad, moralidad e higiene.</w:t>
      </w:r>
    </w:p>
    <w:p w:rsidR="001152A3" w:rsidRPr="002C1BA0" w:rsidRDefault="001152A3" w:rsidP="001152A3">
      <w:pPr>
        <w:jc w:val="both"/>
        <w:rPr>
          <w:rFonts w:ascii="Arial Unicode MS" w:eastAsia="Arial Unicode MS" w:hAnsi="Arial Unicode MS" w:cs="Arial Unicode MS"/>
        </w:rPr>
      </w:pPr>
    </w:p>
    <w:p w:rsidR="001152A3" w:rsidRPr="002C1BA0" w:rsidRDefault="001152A3" w:rsidP="001152A3">
      <w:pPr>
        <w:jc w:val="both"/>
        <w:rPr>
          <w:rFonts w:ascii="Arial Unicode MS" w:eastAsia="Arial Unicode MS" w:hAnsi="Arial Unicode MS" w:cs="Arial Unicode MS"/>
        </w:rPr>
      </w:pPr>
      <w:r w:rsidRPr="002C1BA0">
        <w:rPr>
          <w:rFonts w:ascii="Arial Unicode MS" w:eastAsia="Arial Unicode MS" w:hAnsi="Arial Unicode MS" w:cs="Arial Unicode MS"/>
        </w:rPr>
        <w:lastRenderedPageBreak/>
        <w:t xml:space="preserve">6.6- Según el Art. 2 de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r w:rsidRPr="002C1BA0">
        <w:rPr>
          <w:rFonts w:ascii="Arial Unicode MS" w:eastAsia="Arial Unicode MS" w:hAnsi="Arial Unicode MS" w:cs="Arial Unicode MS"/>
        </w:rPr>
        <w:t xml:space="preserve"> el gobierno federal sostiene el culto católico apostólico romano. Ello significa principalmente que:</w:t>
      </w:r>
    </w:p>
    <w:p w:rsidR="001152A3" w:rsidRPr="002C1BA0" w:rsidRDefault="001152A3" w:rsidP="001152A3">
      <w:pPr>
        <w:jc w:val="both"/>
        <w:rPr>
          <w:rFonts w:ascii="Arial Unicode MS" w:eastAsia="Arial Unicode MS" w:hAnsi="Arial Unicode MS" w:cs="Arial Unicode MS"/>
          <w:b/>
        </w:rPr>
      </w:pPr>
      <w:r w:rsidRPr="002C1BA0">
        <w:rPr>
          <w:rFonts w:ascii="Arial Unicode MS" w:eastAsia="Arial Unicode MS" w:hAnsi="Arial Unicode MS" w:cs="Arial Unicode MS"/>
          <w:b/>
          <w:color w:val="FF0000"/>
        </w:rPr>
        <w:t>- El gobierno contribuye económicamente con sus actividades</w:t>
      </w:r>
      <w:r w:rsidRPr="002C1BA0">
        <w:rPr>
          <w:rFonts w:ascii="Arial Unicode MS" w:eastAsia="Arial Unicode MS" w:hAnsi="Arial Unicode MS" w:cs="Arial Unicode MS"/>
          <w:b/>
        </w:rPr>
        <w:t>.</w:t>
      </w:r>
    </w:p>
    <w:p w:rsidR="001152A3" w:rsidRPr="002C1BA0" w:rsidRDefault="001152A3" w:rsidP="001152A3">
      <w:pPr>
        <w:rPr>
          <w:rFonts w:ascii="Arial Unicode MS" w:eastAsia="Arial Unicode MS" w:hAnsi="Arial Unicode MS" w:cs="Arial Unicode MS"/>
        </w:rPr>
      </w:pP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2.1.6 Normas operativas: </w:t>
      </w:r>
      <w:r w:rsidRPr="002C1BA0">
        <w:rPr>
          <w:rFonts w:ascii="Arial Unicode MS" w:eastAsia="Arial Unicode MS" w:hAnsi="Arial Unicode MS" w:cs="Arial Unicode MS"/>
          <w:b/>
          <w:color w:val="FF0000"/>
        </w:rPr>
        <w:t>No requieren de normas reglamentarias para entrar en funcionamiento.</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18.1.2 El proceso de sanción y formación de leyes reúne distintas etapas indique cuales son las mismas</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Iniciativa – sanción y de eficacia</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6.7.3 Los organismos de </w:t>
      </w:r>
      <w:smartTag w:uri="urn:schemas-microsoft-com:office:smarttags" w:element="PersonName">
        <w:smartTagPr>
          <w:attr w:name="ProductID" w:val="la Convenci￳n Americana"/>
        </w:smartTagPr>
        <w:r w:rsidRPr="002C1BA0">
          <w:rPr>
            <w:rFonts w:ascii="Arial Unicode MS" w:eastAsia="Arial Unicode MS" w:hAnsi="Arial Unicode MS" w:cs="Arial Unicode MS"/>
          </w:rPr>
          <w:t>la Convención Americana</w:t>
        </w:r>
      </w:smartTag>
      <w:r w:rsidRPr="002C1BA0">
        <w:rPr>
          <w:rFonts w:ascii="Arial Unicode MS" w:eastAsia="Arial Unicode MS" w:hAnsi="Arial Unicode MS" w:cs="Arial Unicode MS"/>
        </w:rPr>
        <w:t xml:space="preserve"> de Derechos Humanos (Pacto de San José de Costa Rica) son: </w:t>
      </w:r>
      <w:r w:rsidRPr="002C1BA0">
        <w:rPr>
          <w:rFonts w:ascii="Arial Unicode MS" w:eastAsia="Arial Unicode MS" w:hAnsi="Arial Unicode MS" w:cs="Arial Unicode MS"/>
          <w:b/>
          <w:color w:val="FF0000"/>
        </w:rPr>
        <w:t>Comisión y Corte</w:t>
      </w:r>
      <w:r w:rsidRPr="002C1BA0">
        <w:rPr>
          <w:rFonts w:ascii="Arial Unicode MS" w:eastAsia="Arial Unicode MS" w:hAnsi="Arial Unicode MS" w:cs="Arial Unicode MS"/>
          <w:color w:val="FF0000"/>
        </w:rPr>
        <w:t>.</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8.1.3 Que órgano se encarga de la fiscalización de </w:t>
      </w:r>
      <w:smartTag w:uri="urn:schemas-microsoft-com:office:smarttags" w:element="PersonName">
        <w:smartTagPr>
          <w:attr w:name="ProductID" w:val="la Ley Convenio"/>
        </w:smartTagPr>
        <w:r w:rsidRPr="002C1BA0">
          <w:rPr>
            <w:rFonts w:ascii="Arial Unicode MS" w:eastAsia="Arial Unicode MS" w:hAnsi="Arial Unicode MS" w:cs="Arial Unicode MS"/>
          </w:rPr>
          <w:t>la Ley Convenio</w:t>
        </w:r>
      </w:smartTag>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Comisión Federal de impuestos</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12.1.1 Según el art. 43 Const. </w:t>
      </w:r>
      <w:proofErr w:type="spellStart"/>
      <w:r w:rsidRPr="002C1BA0">
        <w:rPr>
          <w:rFonts w:ascii="Arial Unicode MS" w:eastAsia="Arial Unicode MS" w:hAnsi="Arial Unicode MS" w:cs="Arial Unicode MS"/>
        </w:rPr>
        <w:t>Nac</w:t>
      </w:r>
      <w:proofErr w:type="spellEnd"/>
      <w:r w:rsidRPr="002C1BA0">
        <w:rPr>
          <w:rFonts w:ascii="Arial Unicode MS" w:eastAsia="Arial Unicode MS" w:hAnsi="Arial Unicode MS" w:cs="Arial Unicode MS"/>
        </w:rPr>
        <w:t>. Cuando se produce una lesión, restricción, alteración o amenaza de la libertad física o un agravamiento ilegítimo en la forma o condición de una detención, o se produce una desaparición forzada de personas cual de estas acciones puede</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Habeas Corpus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9.2 Cual es la naturaleza de esta “libertad” que promueve nuestra carta magna</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 xml:space="preserve">Es un valor-fin </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2.2.1 Cual de las siguientes afirmaciones sobre el procedimiento de reforma de </w:t>
      </w:r>
      <w:smartTag w:uri="urn:schemas-microsoft-com:office:smarttags" w:element="PersonName">
        <w:smartTagPr>
          <w:attr w:name="ProductID" w:val="la Const. Nac."/>
        </w:smartTagPr>
        <w:r w:rsidRPr="002C1BA0">
          <w:rPr>
            <w:rFonts w:ascii="Arial Unicode MS" w:eastAsia="Arial Unicode MS" w:hAnsi="Arial Unicode MS" w:cs="Arial Unicode MS"/>
          </w:rPr>
          <w:t xml:space="preserve">la Const. </w:t>
        </w:r>
        <w:proofErr w:type="spellStart"/>
        <w:r w:rsidRPr="002C1BA0">
          <w:rPr>
            <w:rFonts w:ascii="Arial Unicode MS" w:eastAsia="Arial Unicode MS" w:hAnsi="Arial Unicode MS" w:cs="Arial Unicode MS"/>
          </w:rPr>
          <w:t>Nac</w:t>
        </w:r>
        <w:proofErr w:type="spellEnd"/>
        <w:r w:rsidRPr="002C1BA0">
          <w:rPr>
            <w:rFonts w:ascii="Arial Unicode MS" w:eastAsia="Arial Unicode MS" w:hAnsi="Arial Unicode MS" w:cs="Arial Unicode MS"/>
          </w:rPr>
          <w:t>.</w:t>
        </w:r>
      </w:smartTag>
      <w:r w:rsidRPr="002C1BA0">
        <w:rPr>
          <w:rFonts w:ascii="Arial Unicode MS" w:eastAsia="Arial Unicode MS" w:hAnsi="Arial Unicode MS" w:cs="Arial Unicode MS"/>
        </w:rPr>
        <w:t xml:space="preserve"> </w:t>
      </w:r>
      <w:proofErr w:type="gramStart"/>
      <w:r w:rsidRPr="002C1BA0">
        <w:rPr>
          <w:rFonts w:ascii="Arial Unicode MS" w:eastAsia="Arial Unicode MS" w:hAnsi="Arial Unicode MS" w:cs="Arial Unicode MS"/>
        </w:rPr>
        <w:t>es</w:t>
      </w:r>
      <w:proofErr w:type="gramEnd"/>
      <w:r w:rsidRPr="002C1BA0">
        <w:rPr>
          <w:rFonts w:ascii="Arial Unicode MS" w:eastAsia="Arial Unicode MS" w:hAnsi="Arial Unicode MS" w:cs="Arial Unicode MS"/>
        </w:rPr>
        <w:t xml:space="preserve"> la correcta? </w:t>
      </w:r>
      <w:r w:rsidRPr="002C1BA0">
        <w:rPr>
          <w:rFonts w:ascii="Arial Unicode MS" w:eastAsia="Arial Unicode MS" w:hAnsi="Arial Unicode MS" w:cs="Arial Unicode MS"/>
          <w:b/>
          <w:color w:val="FF0000"/>
        </w:rPr>
        <w:t>Congreso nacional es quien debe declarar la necesidad de la reforma y determinar los puntos sujetos a revisión</w:t>
      </w:r>
      <w:r w:rsidRPr="002C1BA0">
        <w:rPr>
          <w:rFonts w:ascii="Arial Unicode MS" w:eastAsia="Arial Unicode MS" w:hAnsi="Arial Unicode MS" w:cs="Arial Unicode MS"/>
          <w:color w:val="FF0000"/>
        </w:rPr>
        <w:t>.</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15.6.1 Conforme lo reconozco </w:t>
      </w:r>
      <w:smartTag w:uri="urn:schemas-microsoft-com:office:smarttags" w:element="PersonName">
        <w:smartTagPr>
          <w:attr w:name="ProductID" w:val="la Corte Suprema"/>
        </w:smartTagPr>
        <w:r w:rsidRPr="002C1BA0">
          <w:rPr>
            <w:rFonts w:ascii="Arial Unicode MS" w:eastAsia="Arial Unicode MS" w:hAnsi="Arial Unicode MS" w:cs="Arial Unicode MS"/>
          </w:rPr>
          <w:t>la Corte Suprema</w:t>
        </w:r>
      </w:smartTag>
      <w:r w:rsidRPr="002C1BA0">
        <w:rPr>
          <w:rFonts w:ascii="Arial Unicode MS" w:eastAsia="Arial Unicode MS" w:hAnsi="Arial Unicode MS" w:cs="Arial Unicode MS"/>
        </w:rPr>
        <w:t xml:space="preserve"> en “Ríos”, votar es: </w:t>
      </w:r>
      <w:r w:rsidRPr="002C1BA0">
        <w:rPr>
          <w:rFonts w:ascii="Arial Unicode MS" w:eastAsia="Arial Unicode MS" w:hAnsi="Arial Unicode MS" w:cs="Arial Unicode MS"/>
          <w:b/>
          <w:color w:val="FF0000"/>
        </w:rPr>
        <w:t>una función pública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13 Las causales para que proceda el instituto de la intervención federal son: </w:t>
      </w:r>
      <w:r w:rsidRPr="002C1BA0">
        <w:rPr>
          <w:rFonts w:ascii="Arial Unicode MS" w:eastAsia="Arial Unicode MS" w:hAnsi="Arial Unicode MS" w:cs="Arial Unicode MS"/>
          <w:b/>
          <w:color w:val="FF0000"/>
        </w:rPr>
        <w:t>alteración de la forma republicana de gobierno, ataque exterior, sedición e invasión de una provincia a otra.</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10.1.2 Queda excluido/a de la libertad de expresión</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Libertad de pensamiento</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1.5.3 que postulado de los que se enumeran a continuación corresponde al constitucionalismo posmoderno</w:t>
      </w:r>
      <w:r w:rsidRPr="002C1BA0">
        <w:rPr>
          <w:rFonts w:ascii="Arial Unicode MS" w:eastAsia="Arial Unicode MS" w:hAnsi="Arial Unicode MS" w:cs="Arial Unicode MS"/>
          <w:b/>
        </w:rPr>
        <w:t xml:space="preserve">? </w:t>
      </w:r>
      <w:r w:rsidRPr="002C1BA0">
        <w:rPr>
          <w:rFonts w:ascii="Arial Unicode MS" w:eastAsia="Arial Unicode MS" w:hAnsi="Arial Unicode MS" w:cs="Arial Unicode MS"/>
          <w:b/>
          <w:color w:val="FF0000"/>
        </w:rPr>
        <w:t>Estados nacionales se debilitan frente a centros de poder supranacionales</w:t>
      </w:r>
      <w:r w:rsidRPr="002C1BA0">
        <w:rPr>
          <w:rFonts w:ascii="Arial Unicode MS" w:eastAsia="Arial Unicode MS" w:hAnsi="Arial Unicode MS" w:cs="Arial Unicode MS"/>
          <w:b/>
        </w:rPr>
        <w:t xml:space="preserve">. </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13.3.1 Los fines que persigue el poder de policía, según la tesis norteamericana son: </w:t>
      </w:r>
      <w:r w:rsidRPr="002C1BA0">
        <w:rPr>
          <w:rFonts w:ascii="Arial Unicode MS" w:eastAsia="Arial Unicode MS" w:hAnsi="Arial Unicode MS" w:cs="Arial Unicode MS"/>
          <w:b/>
          <w:color w:val="FF0000"/>
        </w:rPr>
        <w:t>moralidad, salubridad, seguridad y bienestar general</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8.1.2 El régimen de coparticipación comprende</w:t>
      </w:r>
      <w:r w:rsidRPr="002C1BA0">
        <w:rPr>
          <w:rFonts w:ascii="Arial Unicode MS" w:eastAsia="Arial Unicode MS" w:hAnsi="Arial Unicode MS" w:cs="Arial Unicode MS"/>
          <w:color w:val="FF0000"/>
        </w:rPr>
        <w:t xml:space="preserve">: </w:t>
      </w:r>
      <w:r w:rsidRPr="002C1BA0">
        <w:rPr>
          <w:rFonts w:ascii="Arial Unicode MS" w:eastAsia="Arial Unicode MS" w:hAnsi="Arial Unicode MS" w:cs="Arial Unicode MS"/>
          <w:b/>
          <w:color w:val="FF0000"/>
        </w:rPr>
        <w:t>impuestos indirectos y directos sin asignación específica</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lastRenderedPageBreak/>
        <w:t xml:space="preserve">13.1 Los supuestos de limitación permanente de los derechos son: </w:t>
      </w:r>
      <w:r w:rsidRPr="002C1BA0">
        <w:rPr>
          <w:rFonts w:ascii="Arial Unicode MS" w:eastAsia="Arial Unicode MS" w:hAnsi="Arial Unicode MS" w:cs="Arial Unicode MS"/>
          <w:b/>
          <w:color w:val="FF0000"/>
        </w:rPr>
        <w:t>poder de reglamentación y poder de policía.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2.1.1 Los límites del poder constituyente derivado son: </w:t>
      </w:r>
      <w:r w:rsidRPr="002C1BA0">
        <w:rPr>
          <w:rFonts w:ascii="Arial Unicode MS" w:eastAsia="Arial Unicode MS" w:hAnsi="Arial Unicode MS" w:cs="Arial Unicode MS"/>
          <w:b/>
          <w:color w:val="FF0000"/>
        </w:rPr>
        <w:t xml:space="preserve">los procedimientos fijados por </w:t>
      </w:r>
      <w:smartTag w:uri="urn:schemas-microsoft-com:office:smarttags" w:element="PersonName">
        <w:smartTagPr>
          <w:attr w:name="ProductID" w:val="la C.N"/>
        </w:smartTagPr>
        <w:r w:rsidRPr="002C1BA0">
          <w:rPr>
            <w:rFonts w:ascii="Arial Unicode MS" w:eastAsia="Arial Unicode MS" w:hAnsi="Arial Unicode MS" w:cs="Arial Unicode MS"/>
            <w:b/>
            <w:color w:val="FF0000"/>
          </w:rPr>
          <w:t>la C.N</w:t>
        </w:r>
      </w:smartTag>
      <w:r w:rsidRPr="002C1BA0">
        <w:rPr>
          <w:rFonts w:ascii="Arial Unicode MS" w:eastAsia="Arial Unicode MS" w:hAnsi="Arial Unicode MS" w:cs="Arial Unicode MS"/>
          <w:b/>
          <w:color w:val="FF0000"/>
        </w:rPr>
        <w:t xml:space="preserve"> a reformar</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4.1.1 La tipología de nuestra C.N, según </w:t>
      </w:r>
      <w:proofErr w:type="spellStart"/>
      <w:r w:rsidRPr="002C1BA0">
        <w:rPr>
          <w:rFonts w:ascii="Arial Unicode MS" w:eastAsia="Arial Unicode MS" w:hAnsi="Arial Unicode MS" w:cs="Arial Unicode MS"/>
        </w:rPr>
        <w:t>Bidart</w:t>
      </w:r>
      <w:proofErr w:type="spellEnd"/>
      <w:r w:rsidRPr="002C1BA0">
        <w:rPr>
          <w:rFonts w:ascii="Arial Unicode MS" w:eastAsia="Arial Unicode MS" w:hAnsi="Arial Unicode MS" w:cs="Arial Unicode MS"/>
        </w:rPr>
        <w:t xml:space="preserve"> Campos es la siguiente: </w:t>
      </w:r>
      <w:r w:rsidRPr="002C1BA0">
        <w:rPr>
          <w:rFonts w:ascii="Arial Unicode MS" w:eastAsia="Arial Unicode MS" w:hAnsi="Arial Unicode MS" w:cs="Arial Unicode MS"/>
          <w:b/>
          <w:color w:val="FF0000"/>
        </w:rPr>
        <w:t>Mixta racional – Normativa – Tradicional Historicista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11.5 Entre los derechos de 3º generación, se encuentra el de gozar de un ambiente sano y equilibrado”, el cual, según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r w:rsidRPr="002C1BA0">
        <w:rPr>
          <w:rFonts w:ascii="Arial Unicode MS" w:eastAsia="Arial Unicode MS" w:hAnsi="Arial Unicode MS" w:cs="Arial Unicode MS"/>
        </w:rPr>
        <w:t xml:space="preserve"> ampara a: </w:t>
      </w:r>
      <w:r w:rsidRPr="002C1BA0">
        <w:rPr>
          <w:rFonts w:ascii="Arial Unicode MS" w:eastAsia="Arial Unicode MS" w:hAnsi="Arial Unicode MS" w:cs="Arial Unicode MS"/>
          <w:b/>
          <w:color w:val="FF0000"/>
        </w:rPr>
        <w:t>todos los habitantes y a las generaciones futuras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5.2.2 Indique cual de las siguientes afirmaciones corresponden al sistema argentino de control de constitucionalidad</w:t>
      </w:r>
      <w:r w:rsidRPr="002C1BA0">
        <w:rPr>
          <w:rFonts w:ascii="Arial Unicode MS" w:eastAsia="Arial Unicode MS" w:hAnsi="Arial Unicode MS" w:cs="Arial Unicode MS"/>
          <w:color w:val="FF0000"/>
        </w:rPr>
        <w:t xml:space="preserve">: </w:t>
      </w:r>
      <w:r w:rsidRPr="002C1BA0">
        <w:rPr>
          <w:rFonts w:ascii="Arial Unicode MS" w:eastAsia="Arial Unicode MS" w:hAnsi="Arial Unicode MS" w:cs="Arial Unicode MS"/>
          <w:b/>
          <w:color w:val="FF0000"/>
        </w:rPr>
        <w:t>la declaración de inconstitucionalidad únicamente produce efectos para el caso concreto en que se dicto</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15.5.3 Cual de las siguientes no configura una de las funciones de los partidos políticos</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Constituirse en los verdaderos conductores de gobierno</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9.4 Respecto de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r w:rsidRPr="002C1BA0">
        <w:rPr>
          <w:rFonts w:ascii="Arial Unicode MS" w:eastAsia="Arial Unicode MS" w:hAnsi="Arial Unicode MS" w:cs="Arial Unicode MS"/>
        </w:rPr>
        <w:t xml:space="preserve"> los “derechos no enumerados” son: </w:t>
      </w:r>
      <w:r w:rsidRPr="002C1BA0">
        <w:rPr>
          <w:rFonts w:ascii="Arial Unicode MS" w:eastAsia="Arial Unicode MS" w:hAnsi="Arial Unicode MS" w:cs="Arial Unicode MS"/>
          <w:b/>
          <w:color w:val="FF0000"/>
        </w:rPr>
        <w:t>Anteriores</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5.1.4 Indique cual de las siguientes afirmaciones respecto de la importancia del fallo de la corte suprema en el caso </w:t>
      </w:r>
      <w:proofErr w:type="spellStart"/>
      <w:r w:rsidRPr="002C1BA0">
        <w:rPr>
          <w:rFonts w:ascii="Arial Unicode MS" w:eastAsia="Arial Unicode MS" w:hAnsi="Arial Unicode MS" w:cs="Arial Unicode MS"/>
        </w:rPr>
        <w:t>Ekmedjian</w:t>
      </w:r>
      <w:proofErr w:type="spellEnd"/>
      <w:r w:rsidRPr="002C1BA0">
        <w:rPr>
          <w:rFonts w:ascii="Arial Unicode MS" w:eastAsia="Arial Unicode MS" w:hAnsi="Arial Unicode MS" w:cs="Arial Unicode MS"/>
        </w:rPr>
        <w:t xml:space="preserve"> c/ </w:t>
      </w:r>
      <w:proofErr w:type="spellStart"/>
      <w:r w:rsidRPr="002C1BA0">
        <w:rPr>
          <w:rFonts w:ascii="Arial Unicode MS" w:eastAsia="Arial Unicode MS" w:hAnsi="Arial Unicode MS" w:cs="Arial Unicode MS"/>
        </w:rPr>
        <w:t>Sofovich</w:t>
      </w:r>
      <w:proofErr w:type="spellEnd"/>
      <w:r w:rsidRPr="002C1BA0">
        <w:rPr>
          <w:rFonts w:ascii="Arial Unicode MS" w:eastAsia="Arial Unicode MS" w:hAnsi="Arial Unicode MS" w:cs="Arial Unicode MS"/>
        </w:rPr>
        <w:t xml:space="preserve"> respecto del régimen de los tratados internacionales, es la correcta: </w:t>
      </w:r>
      <w:r w:rsidRPr="002C1BA0">
        <w:rPr>
          <w:rFonts w:ascii="Arial Unicode MS" w:eastAsia="Arial Unicode MS" w:hAnsi="Arial Unicode MS" w:cs="Arial Unicode MS"/>
          <w:b/>
          <w:color w:val="FF0000"/>
        </w:rPr>
        <w:t>afirma que el tratado es aplicable aun que no se hayan dictado normas reglamentarias de derecho interno</w:t>
      </w:r>
      <w:r w:rsidRPr="002C1BA0">
        <w:rPr>
          <w:rFonts w:ascii="Arial Unicode MS" w:eastAsia="Arial Unicode MS" w:hAnsi="Arial Unicode MS" w:cs="Arial Unicode MS"/>
        </w:rPr>
        <w:t>.</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14.4.1 Cual es la mayoría necesaria para acusar a un funcionario o magistrado, según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 xml:space="preserve">2/3 de los miembros presentes de </w:t>
      </w:r>
      <w:smartTag w:uri="urn:schemas-microsoft-com:office:smarttags" w:element="PersonName">
        <w:smartTagPr>
          <w:attr w:name="ProductID" w:val="la C￡mara"/>
        </w:smartTagPr>
        <w:r w:rsidRPr="002C1BA0">
          <w:rPr>
            <w:rFonts w:ascii="Arial Unicode MS" w:eastAsia="Arial Unicode MS" w:hAnsi="Arial Unicode MS" w:cs="Arial Unicode MS"/>
            <w:b/>
            <w:color w:val="FF0000"/>
          </w:rPr>
          <w:t>la Cámara</w:t>
        </w:r>
      </w:smartTag>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15.2  El art. 39 de </w:t>
      </w:r>
      <w:smartTag w:uri="urn:schemas-microsoft-com:office:smarttags" w:element="PersonName">
        <w:smartTagPr>
          <w:attr w:name="ProductID" w:val="la C.N"/>
        </w:smartTagPr>
        <w:r w:rsidRPr="002C1BA0">
          <w:rPr>
            <w:rFonts w:ascii="Arial Unicode MS" w:eastAsia="Arial Unicode MS" w:hAnsi="Arial Unicode MS" w:cs="Arial Unicode MS"/>
          </w:rPr>
          <w:t>la C.N</w:t>
        </w:r>
      </w:smartTag>
      <w:r w:rsidRPr="002C1BA0">
        <w:rPr>
          <w:rFonts w:ascii="Arial Unicode MS" w:eastAsia="Arial Unicode MS" w:hAnsi="Arial Unicode MS" w:cs="Arial Unicode MS"/>
        </w:rPr>
        <w:t xml:space="preserve"> establece que proyectos no pueden ser objeto de iniciativa popular ellos son: </w:t>
      </w:r>
      <w:r w:rsidRPr="002C1BA0">
        <w:rPr>
          <w:rFonts w:ascii="Arial Unicode MS" w:eastAsia="Arial Unicode MS" w:hAnsi="Arial Unicode MS" w:cs="Arial Unicode MS"/>
          <w:b/>
          <w:color w:val="FF0000"/>
        </w:rPr>
        <w:t>reforma constitucional, tratados internacionales, tributos, presupuestos, materia penal.</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5.2.2 El control de constitucionalidad puede plantearse a través de: </w:t>
      </w:r>
      <w:r w:rsidRPr="002C1BA0">
        <w:rPr>
          <w:rFonts w:ascii="Arial Unicode MS" w:eastAsia="Arial Unicode MS" w:hAnsi="Arial Unicode MS" w:cs="Arial Unicode MS"/>
          <w:b/>
          <w:color w:val="FF0000"/>
        </w:rPr>
        <w:t>cualquier proceso</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12.1.1 Asilo consiste en: </w:t>
      </w:r>
      <w:r w:rsidRPr="002C1BA0">
        <w:rPr>
          <w:rFonts w:ascii="Arial Unicode MS" w:eastAsia="Arial Unicode MS" w:hAnsi="Arial Unicode MS" w:cs="Arial Unicode MS"/>
          <w:b/>
          <w:color w:val="FF0000"/>
        </w:rPr>
        <w:t xml:space="preserve">Libertad del extranjero perseguido en su país por motivos políticos, religiosos, raciales, </w:t>
      </w:r>
      <w:proofErr w:type="spellStart"/>
      <w:r w:rsidRPr="002C1BA0">
        <w:rPr>
          <w:rFonts w:ascii="Arial Unicode MS" w:eastAsia="Arial Unicode MS" w:hAnsi="Arial Unicode MS" w:cs="Arial Unicode MS"/>
          <w:b/>
          <w:color w:val="FF0000"/>
        </w:rPr>
        <w:t>etc</w:t>
      </w:r>
      <w:proofErr w:type="spellEnd"/>
      <w:r w:rsidRPr="002C1BA0">
        <w:rPr>
          <w:rFonts w:ascii="Arial Unicode MS" w:eastAsia="Arial Unicode MS" w:hAnsi="Arial Unicode MS" w:cs="Arial Unicode MS"/>
        </w:rPr>
        <w:t>…………..</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14.2 Las características propias de un sistema parlamentario son: </w:t>
      </w:r>
      <w:r w:rsidRPr="002C1BA0">
        <w:rPr>
          <w:rFonts w:ascii="Arial Unicode MS" w:eastAsia="Arial Unicode MS" w:hAnsi="Arial Unicode MS" w:cs="Arial Unicode MS"/>
          <w:b/>
          <w:color w:val="FF0000"/>
        </w:rPr>
        <w:t>dualidad de jefaturas, el parlamento como institución democráticamente legitima……..</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15.6.1 Nuestro Código Electoral prevé distintos tipos de sufragio considerados al momento del escrutinio de votos cuales son</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Votos válidos, nulos, blancos recurridos e impugnados</w:t>
      </w:r>
      <w:r w:rsidRPr="002C1BA0">
        <w:rPr>
          <w:rFonts w:ascii="Arial Unicode MS" w:eastAsia="Arial Unicode MS" w:hAnsi="Arial Unicode MS" w:cs="Arial Unicode MS"/>
          <w:b/>
        </w:rPr>
        <w:t>.</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lastRenderedPageBreak/>
        <w:t xml:space="preserve">15.4 Los derechos políticos son anexos a la participación en la vida estatal. A continuación se enumeran algunos de ellos, señale cual no pertenece al grupo: </w:t>
      </w:r>
      <w:r w:rsidRPr="002C1BA0">
        <w:rPr>
          <w:rFonts w:ascii="Arial Unicode MS" w:eastAsia="Arial Unicode MS" w:hAnsi="Arial Unicode MS" w:cs="Arial Unicode MS"/>
          <w:b/>
          <w:color w:val="FF0000"/>
        </w:rPr>
        <w:t>derecho de asociación</w:t>
      </w:r>
      <w:r w:rsidRPr="002C1BA0">
        <w:rPr>
          <w:rFonts w:ascii="Arial Unicode MS" w:eastAsia="Arial Unicode MS" w:hAnsi="Arial Unicode MS" w:cs="Arial Unicode MS"/>
          <w:b/>
        </w:rPr>
        <w:t xml:space="preserve"> </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1.3 Teoría Constitucional o Teoría de </w:t>
      </w:r>
      <w:smartTag w:uri="urn:schemas-microsoft-com:office:smarttags" w:element="PersonName">
        <w:smartTagPr>
          <w:attr w:name="ProductID" w:val="la Constituci￳n"/>
        </w:smartTagPr>
        <w:r w:rsidRPr="002C1BA0">
          <w:rPr>
            <w:rFonts w:ascii="Arial Unicode MS" w:eastAsia="Arial Unicode MS" w:hAnsi="Arial Unicode MS" w:cs="Arial Unicode MS"/>
          </w:rPr>
          <w:t>la Constitución</w:t>
        </w:r>
      </w:smartTag>
      <w:r w:rsidRPr="002C1BA0">
        <w:rPr>
          <w:rFonts w:ascii="Arial Unicode MS" w:eastAsia="Arial Unicode MS" w:hAnsi="Arial Unicode MS" w:cs="Arial Unicode MS"/>
        </w:rPr>
        <w:t xml:space="preserve"> procura: </w:t>
      </w:r>
      <w:r w:rsidRPr="002C1BA0">
        <w:rPr>
          <w:rFonts w:ascii="Arial Unicode MS" w:eastAsia="Arial Unicode MS" w:hAnsi="Arial Unicode MS" w:cs="Arial Unicode MS"/>
          <w:b/>
          <w:color w:val="FF0000"/>
        </w:rPr>
        <w:t>enunciar principios y directrices constitucionales válidos para una determinada época y cultura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11.1.3 Cuando hablamos de la función Social de la propiedad según </w:t>
      </w:r>
      <w:proofErr w:type="spellStart"/>
      <w:r w:rsidRPr="002C1BA0">
        <w:rPr>
          <w:rFonts w:ascii="Arial Unicode MS" w:eastAsia="Arial Unicode MS" w:hAnsi="Arial Unicode MS" w:cs="Arial Unicode MS"/>
        </w:rPr>
        <w:t>Comte</w:t>
      </w:r>
      <w:proofErr w:type="spellEnd"/>
      <w:r w:rsidRPr="002C1BA0">
        <w:rPr>
          <w:rFonts w:ascii="Arial Unicode MS" w:eastAsia="Arial Unicode MS" w:hAnsi="Arial Unicode MS" w:cs="Arial Unicode MS"/>
        </w:rPr>
        <w:t xml:space="preserve"> y </w:t>
      </w:r>
      <w:proofErr w:type="spellStart"/>
      <w:r w:rsidRPr="002C1BA0">
        <w:rPr>
          <w:rFonts w:ascii="Arial Unicode MS" w:eastAsia="Arial Unicode MS" w:hAnsi="Arial Unicode MS" w:cs="Arial Unicode MS"/>
        </w:rPr>
        <w:t>Duguit</w:t>
      </w:r>
      <w:proofErr w:type="spellEnd"/>
      <w:r w:rsidRPr="002C1BA0">
        <w:rPr>
          <w:rFonts w:ascii="Arial Unicode MS" w:eastAsia="Arial Unicode MS" w:hAnsi="Arial Unicode MS" w:cs="Arial Unicode MS"/>
        </w:rPr>
        <w:t xml:space="preserve"> decimos que: </w:t>
      </w:r>
      <w:r w:rsidRPr="002C1BA0">
        <w:rPr>
          <w:rFonts w:ascii="Arial Unicode MS" w:eastAsia="Arial Unicode MS" w:hAnsi="Arial Unicode MS" w:cs="Arial Unicode MS"/>
          <w:b/>
          <w:color w:val="FF0000"/>
        </w:rPr>
        <w:t>propiedad privada no es un derecho sino una institución jurídica…</w:t>
      </w:r>
      <w:proofErr w:type="gramStart"/>
      <w:r w:rsidRPr="002C1BA0">
        <w:rPr>
          <w:rFonts w:ascii="Arial Unicode MS" w:eastAsia="Arial Unicode MS" w:hAnsi="Arial Unicode MS" w:cs="Arial Unicode MS"/>
          <w:b/>
          <w:color w:val="FF0000"/>
        </w:rPr>
        <w:t>..</w:t>
      </w:r>
      <w:proofErr w:type="gramEnd"/>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10.3 La libertad de culto: </w:t>
      </w:r>
      <w:r w:rsidRPr="002C1BA0">
        <w:rPr>
          <w:rFonts w:ascii="Arial Unicode MS" w:eastAsia="Arial Unicode MS" w:hAnsi="Arial Unicode MS" w:cs="Arial Unicode MS"/>
          <w:b/>
          <w:color w:val="FF0000"/>
        </w:rPr>
        <w:t>alude al derecho de practicar una determinada confesión religiosa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12.1.5 Una de las diferencias más importantes incorporadas por la reforma del </w:t>
      </w:r>
      <w:smartTag w:uri="urn:schemas-microsoft-com:office:smarttags" w:element="metricconverter">
        <w:smartTagPr>
          <w:attr w:name="ProductID" w:val="94 a"/>
        </w:smartTagPr>
        <w:r w:rsidRPr="002C1BA0">
          <w:rPr>
            <w:rFonts w:ascii="Arial Unicode MS" w:eastAsia="Arial Unicode MS" w:hAnsi="Arial Unicode MS" w:cs="Arial Unicode MS"/>
          </w:rPr>
          <w:t>94 a</w:t>
        </w:r>
      </w:smartTag>
      <w:r w:rsidRPr="002C1BA0">
        <w:rPr>
          <w:rFonts w:ascii="Arial Unicode MS" w:eastAsia="Arial Unicode MS" w:hAnsi="Arial Unicode MS" w:cs="Arial Unicode MS"/>
        </w:rPr>
        <w:t xml:space="preserve"> la acción de amparo con relación a </w:t>
      </w:r>
      <w:smartTag w:uri="urn:schemas-microsoft-com:office:smarttags" w:element="PersonName">
        <w:smartTagPr>
          <w:attr w:name="ProductID" w:val="la Ley"/>
        </w:smartTagPr>
        <w:r w:rsidRPr="002C1BA0">
          <w:rPr>
            <w:rFonts w:ascii="Arial Unicode MS" w:eastAsia="Arial Unicode MS" w:hAnsi="Arial Unicode MS" w:cs="Arial Unicode MS"/>
          </w:rPr>
          <w:t>la Ley</w:t>
        </w:r>
      </w:smartTag>
      <w:r w:rsidRPr="002C1BA0">
        <w:rPr>
          <w:rFonts w:ascii="Arial Unicode MS" w:eastAsia="Arial Unicode MS" w:hAnsi="Arial Unicode MS" w:cs="Arial Unicode MS"/>
        </w:rPr>
        <w:t xml:space="preserve"> 16.986 fue: </w:t>
      </w:r>
      <w:r w:rsidRPr="002C1BA0">
        <w:rPr>
          <w:rFonts w:ascii="Arial Unicode MS" w:eastAsia="Arial Unicode MS" w:hAnsi="Arial Unicode MS" w:cs="Arial Unicode MS"/>
          <w:b/>
          <w:color w:val="FF0000"/>
        </w:rPr>
        <w:t>que procede contra actos u omisiones de particulares</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9.3.4 Las acciones positivas por parte del estado llevan implícito el riesgo de producir una discriminación: </w:t>
      </w:r>
      <w:r w:rsidRPr="002C1BA0">
        <w:rPr>
          <w:rFonts w:ascii="Arial Unicode MS" w:eastAsia="Arial Unicode MS" w:hAnsi="Arial Unicode MS" w:cs="Arial Unicode MS"/>
          <w:b/>
          <w:color w:val="FF0000"/>
        </w:rPr>
        <w:t>razonable</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15.5.1 A fin de establecer un concepto de “partidos políticos”, la corte caso “partido obrero” ha dicho que: </w:t>
      </w:r>
      <w:r w:rsidRPr="002C1BA0">
        <w:rPr>
          <w:rFonts w:ascii="Arial Unicode MS" w:eastAsia="Arial Unicode MS" w:hAnsi="Arial Unicode MS" w:cs="Arial Unicode MS"/>
          <w:b/>
          <w:color w:val="FF0000"/>
        </w:rPr>
        <w:t>instrumentos de gobierno que tienen como función actuar como intermediarios entre este y fuerzas sociales</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10.1.2 Cual es la jurisprudencia vigente en </w:t>
      </w:r>
      <w:smartTag w:uri="urn:schemas-microsoft-com:office:smarttags" w:element="PersonName">
        <w:smartTagPr>
          <w:attr w:name="ProductID" w:val="la CSJN"/>
        </w:smartTagPr>
        <w:r w:rsidRPr="002C1BA0">
          <w:rPr>
            <w:rFonts w:ascii="Arial Unicode MS" w:eastAsia="Arial Unicode MS" w:hAnsi="Arial Unicode MS" w:cs="Arial Unicode MS"/>
          </w:rPr>
          <w:t>la CSJN</w:t>
        </w:r>
      </w:smartTag>
      <w:r w:rsidRPr="002C1BA0">
        <w:rPr>
          <w:rFonts w:ascii="Arial Unicode MS" w:eastAsia="Arial Unicode MS" w:hAnsi="Arial Unicode MS" w:cs="Arial Unicode MS"/>
        </w:rPr>
        <w:t xml:space="preserve"> en materia tutela legislativa y jurisdiccional sobre la libertad de expresión: </w:t>
      </w:r>
      <w:r w:rsidRPr="002C1BA0">
        <w:rPr>
          <w:rFonts w:ascii="Arial Unicode MS" w:eastAsia="Arial Unicode MS" w:hAnsi="Arial Unicode MS" w:cs="Arial Unicode MS"/>
          <w:b/>
        </w:rPr>
        <w:t xml:space="preserve">caso </w:t>
      </w:r>
      <w:r w:rsidRPr="002C1BA0">
        <w:rPr>
          <w:rFonts w:ascii="Arial Unicode MS" w:eastAsia="Arial Unicode MS" w:hAnsi="Arial Unicode MS" w:cs="Arial Unicode MS"/>
          <w:b/>
          <w:color w:val="FF0000"/>
        </w:rPr>
        <w:t xml:space="preserve">ramos </w:t>
      </w:r>
      <w:proofErr w:type="spellStart"/>
      <w:r w:rsidRPr="002C1BA0">
        <w:rPr>
          <w:rFonts w:ascii="Arial Unicode MS" w:eastAsia="Arial Unicode MS" w:hAnsi="Arial Unicode MS" w:cs="Arial Unicode MS"/>
          <w:b/>
          <w:color w:val="FF0000"/>
        </w:rPr>
        <w:t>paul</w:t>
      </w:r>
      <w:proofErr w:type="spellEnd"/>
      <w:r w:rsidRPr="002C1BA0">
        <w:rPr>
          <w:rFonts w:ascii="Arial Unicode MS" w:eastAsia="Arial Unicode MS" w:hAnsi="Arial Unicode MS" w:cs="Arial Unicode MS"/>
          <w:b/>
          <w:color w:val="FF0000"/>
        </w:rPr>
        <w:t xml:space="preserve"> c/ batalla </w:t>
      </w:r>
      <w:proofErr w:type="spellStart"/>
      <w:r w:rsidRPr="002C1BA0">
        <w:rPr>
          <w:rFonts w:ascii="Arial Unicode MS" w:eastAsia="Arial Unicode MS" w:hAnsi="Arial Unicode MS" w:cs="Arial Unicode MS"/>
          <w:b/>
          <w:color w:val="FF0000"/>
        </w:rPr>
        <w:t>eduardo</w:t>
      </w:r>
      <w:proofErr w:type="spellEnd"/>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19.1 Podemos delinear 3 tipos de liderazgo, ellos son</w:t>
      </w:r>
      <w:r w:rsidRPr="002C1BA0">
        <w:rPr>
          <w:rFonts w:ascii="Arial Unicode MS" w:eastAsia="Arial Unicode MS" w:hAnsi="Arial Unicode MS" w:cs="Arial Unicode MS"/>
          <w:color w:val="FF0000"/>
        </w:rPr>
        <w:t xml:space="preserve">: </w:t>
      </w:r>
      <w:r w:rsidRPr="002C1BA0">
        <w:rPr>
          <w:rFonts w:ascii="Arial Unicode MS" w:eastAsia="Arial Unicode MS" w:hAnsi="Arial Unicode MS" w:cs="Arial Unicode MS"/>
          <w:b/>
          <w:color w:val="FF0000"/>
        </w:rPr>
        <w:t xml:space="preserve">autocrático, laissez faire y democrático  </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18.2.1 Ambas cámaras del congreso tiene facultades disciplinarias las sanciones que pueden imponerles a sus miembros, a tenor del art. 66 de </w:t>
      </w:r>
      <w:smartTag w:uri="urn:schemas-microsoft-com:office:smarttags" w:element="PersonName">
        <w:smartTagPr>
          <w:attr w:name="ProductID" w:val="la Const. Son"/>
        </w:smartTagPr>
        <w:r w:rsidRPr="002C1BA0">
          <w:rPr>
            <w:rFonts w:ascii="Arial Unicode MS" w:eastAsia="Arial Unicode MS" w:hAnsi="Arial Unicode MS" w:cs="Arial Unicode MS"/>
          </w:rPr>
          <w:t>la Const. Son</w:t>
        </w:r>
      </w:smartTag>
      <w:r w:rsidRPr="002C1BA0">
        <w:rPr>
          <w:rFonts w:ascii="Arial Unicode MS" w:eastAsia="Arial Unicode MS" w:hAnsi="Arial Unicode MS" w:cs="Arial Unicode MS"/>
          <w:color w:val="FF0000"/>
        </w:rPr>
        <w:t xml:space="preserve">: </w:t>
      </w:r>
      <w:r w:rsidRPr="002C1BA0">
        <w:rPr>
          <w:rFonts w:ascii="Arial Unicode MS" w:eastAsia="Arial Unicode MS" w:hAnsi="Arial Unicode MS" w:cs="Arial Unicode MS"/>
          <w:b/>
          <w:color w:val="FF0000"/>
        </w:rPr>
        <w:t>corrección, remoción y exclusión</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6.2.2 Los extranjeros gozan de los siguientes derechos: </w:t>
      </w:r>
      <w:r w:rsidRPr="002C1BA0">
        <w:rPr>
          <w:rFonts w:ascii="Arial Unicode MS" w:eastAsia="Arial Unicode MS" w:hAnsi="Arial Unicode MS" w:cs="Arial Unicode MS"/>
          <w:b/>
          <w:color w:val="FF0000"/>
        </w:rPr>
        <w:t>todos los derechos civiles y algunos derechos negativos</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9.4 El art. 33 de </w:t>
      </w:r>
      <w:smartTag w:uri="urn:schemas-microsoft-com:office:smarttags" w:element="PersonName">
        <w:smartTagPr>
          <w:attr w:name="ProductID" w:val="la Const. Derechos"/>
        </w:smartTagPr>
        <w:r w:rsidRPr="002C1BA0">
          <w:rPr>
            <w:rFonts w:ascii="Arial Unicode MS" w:eastAsia="Arial Unicode MS" w:hAnsi="Arial Unicode MS" w:cs="Arial Unicode MS"/>
          </w:rPr>
          <w:t>la Const. Derechos</w:t>
        </w:r>
      </w:smartTag>
      <w:r w:rsidRPr="002C1BA0">
        <w:rPr>
          <w:rFonts w:ascii="Arial Unicode MS" w:eastAsia="Arial Unicode MS" w:hAnsi="Arial Unicode MS" w:cs="Arial Unicode MS"/>
        </w:rPr>
        <w:t xml:space="preserve"> no enumerados tiene origen en la: </w:t>
      </w:r>
      <w:r w:rsidRPr="002C1BA0">
        <w:rPr>
          <w:rFonts w:ascii="Arial Unicode MS" w:eastAsia="Arial Unicode MS" w:hAnsi="Arial Unicode MS" w:cs="Arial Unicode MS"/>
          <w:b/>
          <w:color w:val="FF0000"/>
        </w:rPr>
        <w:t>reforma de 1860</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19.3 Conforme </w:t>
      </w:r>
      <w:smartTag w:uri="urn:schemas-microsoft-com:office:smarttags" w:element="PersonName">
        <w:smartTagPr>
          <w:attr w:name="ProductID" w:val="la Const."/>
        </w:smartTagPr>
        <w:r w:rsidRPr="002C1BA0">
          <w:rPr>
            <w:rFonts w:ascii="Arial Unicode MS" w:eastAsia="Arial Unicode MS" w:hAnsi="Arial Unicode MS" w:cs="Arial Unicode MS"/>
          </w:rPr>
          <w:t>la Const.</w:t>
        </w:r>
      </w:smartTag>
      <w:r w:rsidRPr="002C1BA0">
        <w:rPr>
          <w:rFonts w:ascii="Arial Unicode MS" w:eastAsia="Arial Unicode MS" w:hAnsi="Arial Unicode MS" w:cs="Arial Unicode MS"/>
        </w:rPr>
        <w:t xml:space="preserve"> </w:t>
      </w:r>
      <w:proofErr w:type="gramStart"/>
      <w:r w:rsidRPr="002C1BA0">
        <w:rPr>
          <w:rFonts w:ascii="Arial Unicode MS" w:eastAsia="Arial Unicode MS" w:hAnsi="Arial Unicode MS" w:cs="Arial Unicode MS"/>
        </w:rPr>
        <w:t>y</w:t>
      </w:r>
      <w:proofErr w:type="gramEnd"/>
      <w:r w:rsidRPr="002C1BA0">
        <w:rPr>
          <w:rFonts w:ascii="Arial Unicode MS" w:eastAsia="Arial Unicode MS" w:hAnsi="Arial Unicode MS" w:cs="Arial Unicode MS"/>
        </w:rPr>
        <w:t xml:space="preserve"> el Código Electoral en que momento deben reunirse las condiciones exigidas para ser elegido presidente y vice? </w:t>
      </w:r>
      <w:r w:rsidRPr="002C1BA0">
        <w:rPr>
          <w:rFonts w:ascii="Arial Unicode MS" w:eastAsia="Arial Unicode MS" w:hAnsi="Arial Unicode MS" w:cs="Arial Unicode MS"/>
          <w:b/>
          <w:color w:val="FF0000"/>
        </w:rPr>
        <w:t xml:space="preserve">Al momento  de oficializarse la fórmula por la justicia electoral </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20.6 En su carácter de Jefe de las FF.AA el presidente ejerce el poder de mando. El mismo es: </w:t>
      </w:r>
      <w:r w:rsidRPr="002C1BA0">
        <w:rPr>
          <w:rFonts w:ascii="Arial Unicode MS" w:eastAsia="Arial Unicode MS" w:hAnsi="Arial Unicode MS" w:cs="Arial Unicode MS"/>
          <w:b/>
          <w:color w:val="FF0000"/>
        </w:rPr>
        <w:t>Administrativo, disciplinario y jerárquico</w:t>
      </w:r>
      <w:r w:rsidRPr="002C1BA0">
        <w:rPr>
          <w:rFonts w:ascii="Arial Unicode MS" w:eastAsia="Arial Unicode MS" w:hAnsi="Arial Unicode MS" w:cs="Arial Unicode MS"/>
        </w:rPr>
        <w:t>.</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10.5 El peaje, conforme lo establezco, </w:t>
      </w:r>
      <w:smartTag w:uri="urn:schemas-microsoft-com:office:smarttags" w:element="PersonName">
        <w:smartTagPr>
          <w:attr w:name="ProductID" w:val="la CSJN"/>
        </w:smartTagPr>
        <w:r w:rsidRPr="002C1BA0">
          <w:rPr>
            <w:rFonts w:ascii="Arial Unicode MS" w:eastAsia="Arial Unicode MS" w:hAnsi="Arial Unicode MS" w:cs="Arial Unicode MS"/>
          </w:rPr>
          <w:t>la CSJN</w:t>
        </w:r>
      </w:smartTag>
      <w:r w:rsidRPr="002C1BA0">
        <w:rPr>
          <w:rFonts w:ascii="Arial Unicode MS" w:eastAsia="Arial Unicode MS" w:hAnsi="Arial Unicode MS" w:cs="Arial Unicode MS"/>
        </w:rPr>
        <w:t xml:space="preserve"> en estado nacional c/ Arenera El Libertador: </w:t>
      </w:r>
      <w:r w:rsidRPr="002C1BA0">
        <w:rPr>
          <w:rFonts w:ascii="Arial Unicode MS" w:eastAsia="Arial Unicode MS" w:hAnsi="Arial Unicode MS" w:cs="Arial Unicode MS"/>
          <w:b/>
          <w:color w:val="FF0000"/>
        </w:rPr>
        <w:t>es constitucional siempre que el importe sea razonable</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lastRenderedPageBreak/>
        <w:t xml:space="preserve">21.2.2 Las leyes reglamentarias han previsto dos modos de actuación del Consejo de </w:t>
      </w:r>
      <w:smartTag w:uri="urn:schemas-microsoft-com:office:smarttags" w:element="PersonName">
        <w:smartTagPr>
          <w:attr w:name="ProductID" w:val="la Magistratura"/>
        </w:smartTagPr>
        <w:r w:rsidRPr="002C1BA0">
          <w:rPr>
            <w:rFonts w:ascii="Arial Unicode MS" w:eastAsia="Arial Unicode MS" w:hAnsi="Arial Unicode MS" w:cs="Arial Unicode MS"/>
          </w:rPr>
          <w:t>la Magistratura</w:t>
        </w:r>
      </w:smartTag>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por comisiones y por pleno</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13.4.3 El estado de asamblea al decir Quiroga </w:t>
      </w:r>
      <w:proofErr w:type="spellStart"/>
      <w:r w:rsidRPr="002C1BA0">
        <w:rPr>
          <w:rFonts w:ascii="Arial Unicode MS" w:eastAsia="Arial Unicode MS" w:hAnsi="Arial Unicode MS" w:cs="Arial Unicode MS"/>
        </w:rPr>
        <w:t>Lavie</w:t>
      </w:r>
      <w:proofErr w:type="spellEnd"/>
      <w:r w:rsidRPr="002C1BA0">
        <w:rPr>
          <w:rFonts w:ascii="Arial Unicode MS" w:eastAsia="Arial Unicode MS" w:hAnsi="Arial Unicode MS" w:cs="Arial Unicode MS"/>
        </w:rPr>
        <w:t xml:space="preserve"> coincide con</w:t>
      </w:r>
      <w:r w:rsidRPr="002C1BA0">
        <w:rPr>
          <w:rFonts w:ascii="Arial Unicode MS" w:eastAsia="Arial Unicode MS" w:hAnsi="Arial Unicode MS" w:cs="Arial Unicode MS"/>
          <w:b/>
        </w:rPr>
        <w:t xml:space="preserve">: </w:t>
      </w:r>
      <w:r w:rsidRPr="002C1BA0">
        <w:rPr>
          <w:rFonts w:ascii="Arial Unicode MS" w:eastAsia="Arial Unicode MS" w:hAnsi="Arial Unicode MS" w:cs="Arial Unicode MS"/>
          <w:b/>
          <w:color w:val="FF0000"/>
        </w:rPr>
        <w:t>Convocatoria y movilización de civiles, impuesta como carga pública, incorporadas al servicio civil de defensa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16.2 El principio divisorio del poder (PE, PL, PJ) importa: </w:t>
      </w:r>
      <w:r w:rsidRPr="002C1BA0">
        <w:rPr>
          <w:rFonts w:ascii="Arial Unicode MS" w:eastAsia="Arial Unicode MS" w:hAnsi="Arial Unicode MS" w:cs="Arial Unicode MS"/>
          <w:b/>
          <w:color w:val="FF0000"/>
        </w:rPr>
        <w:t xml:space="preserve">Establecer entre los órganos de poder concretas relaciones de </w:t>
      </w:r>
      <w:proofErr w:type="gramStart"/>
      <w:r w:rsidRPr="002C1BA0">
        <w:rPr>
          <w:rFonts w:ascii="Arial Unicode MS" w:eastAsia="Arial Unicode MS" w:hAnsi="Arial Unicode MS" w:cs="Arial Unicode MS"/>
          <w:b/>
          <w:color w:val="FF0000"/>
        </w:rPr>
        <w:t>control recíproco y coordinados</w:t>
      </w:r>
      <w:proofErr w:type="gramEnd"/>
      <w:r w:rsidRPr="002C1BA0">
        <w:rPr>
          <w:rFonts w:ascii="Arial Unicode MS" w:eastAsia="Arial Unicode MS" w:hAnsi="Arial Unicode MS" w:cs="Arial Unicode MS"/>
          <w:b/>
          <w:color w:val="FF0000"/>
        </w:rPr>
        <w:t xml:space="preserve"> a fin de garantizar la libertad</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15.5.2 La ley 23.298 (</w:t>
      </w:r>
      <w:proofErr w:type="spellStart"/>
      <w:r w:rsidRPr="002C1BA0">
        <w:rPr>
          <w:rFonts w:ascii="Arial Unicode MS" w:eastAsia="Arial Unicode MS" w:hAnsi="Arial Unicode MS" w:cs="Arial Unicode MS"/>
        </w:rPr>
        <w:t>Reg</w:t>
      </w:r>
      <w:proofErr w:type="spellEnd"/>
      <w:r w:rsidRPr="002C1BA0">
        <w:rPr>
          <w:rFonts w:ascii="Arial Unicode MS" w:eastAsia="Arial Unicode MS" w:hAnsi="Arial Unicode MS" w:cs="Arial Unicode MS"/>
        </w:rPr>
        <w:t xml:space="preserve"> Legal de los Partidos Políticos) prevé 3 tipos de organizaciones partidarias cuales son: </w:t>
      </w:r>
      <w:r w:rsidRPr="002C1BA0">
        <w:rPr>
          <w:rFonts w:ascii="Arial Unicode MS" w:eastAsia="Arial Unicode MS" w:hAnsi="Arial Unicode MS" w:cs="Arial Unicode MS"/>
          <w:b/>
          <w:color w:val="FF0000"/>
        </w:rPr>
        <w:t>partidos distrito, nacionales y las fusiones o alianzas transitorias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17.8 Los congresistas de la nación gozan inmunidades legislativas individuales y colectivas. Las colectivas son: </w:t>
      </w:r>
      <w:r w:rsidRPr="002C1BA0">
        <w:rPr>
          <w:rFonts w:ascii="Arial Unicode MS" w:eastAsia="Arial Unicode MS" w:hAnsi="Arial Unicode MS" w:cs="Arial Unicode MS"/>
          <w:b/>
          <w:color w:val="FF0000"/>
        </w:rPr>
        <w:t>poder disciplinario, Poder reglamentario, requerimiento de informes y juzgamiento de derechos, títulos y aceptación de renuncia de sus miembros</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15.6.2 La ley 24.444 (Ley de cupo femenino) dispone respecto al porcentaje de mujeres en las nominas de candidatos para “las listas que se presenten deberán tener mujeres en un mínimo de un: </w:t>
      </w:r>
      <w:r w:rsidRPr="002C1BA0">
        <w:rPr>
          <w:rFonts w:ascii="Arial Unicode MS" w:eastAsia="Arial Unicode MS" w:hAnsi="Arial Unicode MS" w:cs="Arial Unicode MS"/>
          <w:b/>
          <w:color w:val="FF0000"/>
        </w:rPr>
        <w:t>30%</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16.4 La jurisprudencia vigente de </w:t>
      </w:r>
      <w:smartTag w:uri="urn:schemas-microsoft-com:office:smarttags" w:element="PersonName">
        <w:smartTagPr>
          <w:attr w:name="ProductID" w:val="la CSJN"/>
        </w:smartTagPr>
        <w:r w:rsidRPr="002C1BA0">
          <w:rPr>
            <w:rFonts w:ascii="Arial Unicode MS" w:eastAsia="Arial Unicode MS" w:hAnsi="Arial Unicode MS" w:cs="Arial Unicode MS"/>
          </w:rPr>
          <w:t>la CSJN</w:t>
        </w:r>
      </w:smartTag>
      <w:r w:rsidRPr="002C1BA0">
        <w:rPr>
          <w:rFonts w:ascii="Arial Unicode MS" w:eastAsia="Arial Unicode MS" w:hAnsi="Arial Unicode MS" w:cs="Arial Unicode MS"/>
        </w:rPr>
        <w:t xml:space="preserve"> relativa a la competencia material admitida para un gobierno surgido de una revolución triunfante señala que el mismo: </w:t>
      </w:r>
      <w:r w:rsidRPr="002C1BA0">
        <w:rPr>
          <w:rFonts w:ascii="Arial Unicode MS" w:eastAsia="Arial Unicode MS" w:hAnsi="Arial Unicode MS" w:cs="Arial Unicode MS"/>
          <w:b/>
          <w:color w:val="FF0000"/>
        </w:rPr>
        <w:t xml:space="preserve">tiene el poder de realizar todos los actos necesarios para el cumplimiento de sus fines </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18.5 Actualmente </w:t>
      </w:r>
      <w:smartTag w:uri="urn:schemas-microsoft-com:office:smarttags" w:element="PersonName">
        <w:smartTagPr>
          <w:attr w:name="ProductID" w:val="la Auditoria General"/>
        </w:smartTagPr>
        <w:r w:rsidRPr="002C1BA0">
          <w:rPr>
            <w:rFonts w:ascii="Arial Unicode MS" w:eastAsia="Arial Unicode MS" w:hAnsi="Arial Unicode MS" w:cs="Arial Unicode MS"/>
          </w:rPr>
          <w:t>la Auditoria General</w:t>
        </w:r>
      </w:smartTag>
      <w:r w:rsidRPr="002C1BA0">
        <w:rPr>
          <w:rFonts w:ascii="Arial Unicode MS" w:eastAsia="Arial Unicode MS" w:hAnsi="Arial Unicode MS" w:cs="Arial Unicode MS"/>
        </w:rPr>
        <w:t xml:space="preserve"> de </w:t>
      </w:r>
      <w:smartTag w:uri="urn:schemas-microsoft-com:office:smarttags" w:element="PersonName">
        <w:smartTagPr>
          <w:attr w:name="ProductID" w:val="la Naci￳n"/>
        </w:smartTagPr>
        <w:r w:rsidRPr="002C1BA0">
          <w:rPr>
            <w:rFonts w:ascii="Arial Unicode MS" w:eastAsia="Arial Unicode MS" w:hAnsi="Arial Unicode MS" w:cs="Arial Unicode MS"/>
          </w:rPr>
          <w:t>la Nación</w:t>
        </w:r>
      </w:smartTag>
      <w:r w:rsidRPr="002C1BA0">
        <w:rPr>
          <w:rFonts w:ascii="Arial Unicode MS" w:eastAsia="Arial Unicode MS" w:hAnsi="Arial Unicode MS" w:cs="Arial Unicode MS"/>
        </w:rPr>
        <w:t xml:space="preserve"> se compone de: </w:t>
      </w:r>
      <w:r w:rsidRPr="002C1BA0">
        <w:rPr>
          <w:rFonts w:ascii="Arial Unicode MS" w:eastAsia="Arial Unicode MS" w:hAnsi="Arial Unicode MS" w:cs="Arial Unicode MS"/>
          <w:b/>
          <w:color w:val="FF0000"/>
        </w:rPr>
        <w:t>7 miembros</w:t>
      </w:r>
    </w:p>
    <w:p w:rsidR="001152A3" w:rsidRPr="002C1BA0" w:rsidRDefault="001152A3" w:rsidP="001152A3">
      <w:pPr>
        <w:rPr>
          <w:rFonts w:ascii="Arial Unicode MS" w:eastAsia="Arial Unicode MS" w:hAnsi="Arial Unicode MS" w:cs="Arial Unicode MS"/>
        </w:rPr>
      </w:pP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5.1.3 Como queda, a partir de la reforma de 1994 constituido el bloque de legalidad federal</w:t>
      </w:r>
      <w:proofErr w:type="gramStart"/>
      <w:r w:rsidRPr="002C1BA0">
        <w:rPr>
          <w:rFonts w:ascii="Arial Unicode MS" w:eastAsia="Arial Unicode MS" w:hAnsi="Arial Unicode MS" w:cs="Arial Unicode MS"/>
          <w:color w:val="FF0000"/>
        </w:rPr>
        <w:t>?</w:t>
      </w:r>
      <w:proofErr w:type="gramEnd"/>
      <w:r w:rsidRPr="002C1BA0">
        <w:rPr>
          <w:rFonts w:ascii="Arial Unicode MS" w:eastAsia="Arial Unicode MS" w:hAnsi="Arial Unicode MS" w:cs="Arial Unicode MS"/>
          <w:color w:val="FF0000"/>
        </w:rPr>
        <w:t xml:space="preserve"> </w:t>
      </w:r>
      <w:proofErr w:type="spellStart"/>
      <w:r w:rsidRPr="002C1BA0">
        <w:rPr>
          <w:rFonts w:ascii="Arial Unicode MS" w:eastAsia="Arial Unicode MS" w:hAnsi="Arial Unicode MS" w:cs="Arial Unicode MS"/>
          <w:b/>
          <w:color w:val="FF0000"/>
        </w:rPr>
        <w:t>Const.Nac</w:t>
      </w:r>
      <w:proofErr w:type="spellEnd"/>
      <w:r w:rsidRPr="002C1BA0">
        <w:rPr>
          <w:rFonts w:ascii="Arial Unicode MS" w:eastAsia="Arial Unicode MS" w:hAnsi="Arial Unicode MS" w:cs="Arial Unicode MS"/>
          <w:b/>
          <w:color w:val="FF0000"/>
        </w:rPr>
        <w:t xml:space="preserve"> – </w:t>
      </w:r>
      <w:proofErr w:type="spellStart"/>
      <w:r w:rsidRPr="002C1BA0">
        <w:rPr>
          <w:rFonts w:ascii="Arial Unicode MS" w:eastAsia="Arial Unicode MS" w:hAnsi="Arial Unicode MS" w:cs="Arial Unicode MS"/>
          <w:b/>
          <w:color w:val="FF0000"/>
        </w:rPr>
        <w:t>Tdos</w:t>
      </w:r>
      <w:proofErr w:type="spellEnd"/>
      <w:r w:rsidRPr="002C1BA0">
        <w:rPr>
          <w:rFonts w:ascii="Arial Unicode MS" w:eastAsia="Arial Unicode MS" w:hAnsi="Arial Unicode MS" w:cs="Arial Unicode MS"/>
          <w:b/>
          <w:color w:val="FF0000"/>
        </w:rPr>
        <w:t xml:space="preserve"> </w:t>
      </w:r>
      <w:proofErr w:type="spellStart"/>
      <w:r w:rsidRPr="002C1BA0">
        <w:rPr>
          <w:rFonts w:ascii="Arial Unicode MS" w:eastAsia="Arial Unicode MS" w:hAnsi="Arial Unicode MS" w:cs="Arial Unicode MS"/>
          <w:b/>
          <w:color w:val="FF0000"/>
        </w:rPr>
        <w:t>Dchos</w:t>
      </w:r>
      <w:proofErr w:type="spellEnd"/>
      <w:r w:rsidRPr="002C1BA0">
        <w:rPr>
          <w:rFonts w:ascii="Arial Unicode MS" w:eastAsia="Arial Unicode MS" w:hAnsi="Arial Unicode MS" w:cs="Arial Unicode MS"/>
          <w:b/>
          <w:color w:val="FF0000"/>
        </w:rPr>
        <w:t xml:space="preserve"> Humanos – </w:t>
      </w:r>
      <w:proofErr w:type="spellStart"/>
      <w:r w:rsidRPr="002C1BA0">
        <w:rPr>
          <w:rFonts w:ascii="Arial Unicode MS" w:eastAsia="Arial Unicode MS" w:hAnsi="Arial Unicode MS" w:cs="Arial Unicode MS"/>
          <w:b/>
          <w:color w:val="FF0000"/>
        </w:rPr>
        <w:t>Tdos</w:t>
      </w:r>
      <w:proofErr w:type="spellEnd"/>
      <w:r w:rsidRPr="002C1BA0">
        <w:rPr>
          <w:rFonts w:ascii="Arial Unicode MS" w:eastAsia="Arial Unicode MS" w:hAnsi="Arial Unicode MS" w:cs="Arial Unicode MS"/>
          <w:b/>
          <w:color w:val="FF0000"/>
        </w:rPr>
        <w:t xml:space="preserve"> de Integración – </w:t>
      </w:r>
      <w:proofErr w:type="spellStart"/>
      <w:r w:rsidRPr="002C1BA0">
        <w:rPr>
          <w:rFonts w:ascii="Arial Unicode MS" w:eastAsia="Arial Unicode MS" w:hAnsi="Arial Unicode MS" w:cs="Arial Unicode MS"/>
          <w:b/>
          <w:color w:val="FF0000"/>
        </w:rPr>
        <w:t>Tdos</w:t>
      </w:r>
      <w:proofErr w:type="spellEnd"/>
      <w:r w:rsidRPr="002C1BA0">
        <w:rPr>
          <w:rFonts w:ascii="Arial Unicode MS" w:eastAsia="Arial Unicode MS" w:hAnsi="Arial Unicode MS" w:cs="Arial Unicode MS"/>
          <w:b/>
          <w:color w:val="FF0000"/>
        </w:rPr>
        <w:t xml:space="preserve"> </w:t>
      </w:r>
      <w:proofErr w:type="spellStart"/>
      <w:r w:rsidRPr="002C1BA0">
        <w:rPr>
          <w:rFonts w:ascii="Arial Unicode MS" w:eastAsia="Arial Unicode MS" w:hAnsi="Arial Unicode MS" w:cs="Arial Unicode MS"/>
          <w:b/>
          <w:color w:val="FF0000"/>
        </w:rPr>
        <w:t>internac</w:t>
      </w:r>
      <w:proofErr w:type="spellEnd"/>
      <w:r w:rsidRPr="002C1BA0">
        <w:rPr>
          <w:rFonts w:ascii="Arial Unicode MS" w:eastAsia="Arial Unicode MS" w:hAnsi="Arial Unicode MS" w:cs="Arial Unicode MS"/>
          <w:b/>
          <w:color w:val="FF0000"/>
        </w:rPr>
        <w:t>. – Dcho. Comunitario – Leyes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2.2.1 Señale a cual </w:t>
      </w:r>
      <w:proofErr w:type="gramStart"/>
      <w:r w:rsidRPr="002C1BA0">
        <w:rPr>
          <w:rFonts w:ascii="Arial Unicode MS" w:eastAsia="Arial Unicode MS" w:hAnsi="Arial Unicode MS" w:cs="Arial Unicode MS"/>
        </w:rPr>
        <w:t>de los</w:t>
      </w:r>
      <w:proofErr w:type="gramEnd"/>
      <w:r w:rsidRPr="002C1BA0">
        <w:rPr>
          <w:rFonts w:ascii="Arial Unicode MS" w:eastAsia="Arial Unicode MS" w:hAnsi="Arial Unicode MS" w:cs="Arial Unicode MS"/>
        </w:rPr>
        <w:t xml:space="preserve"> sig. </w:t>
      </w:r>
      <w:proofErr w:type="spellStart"/>
      <w:r w:rsidRPr="002C1BA0">
        <w:rPr>
          <w:rFonts w:ascii="Arial Unicode MS" w:eastAsia="Arial Unicode MS" w:hAnsi="Arial Unicode MS" w:cs="Arial Unicode MS"/>
        </w:rPr>
        <w:t>Organos</w:t>
      </w:r>
      <w:proofErr w:type="spellEnd"/>
      <w:r w:rsidRPr="002C1BA0">
        <w:rPr>
          <w:rFonts w:ascii="Arial Unicode MS" w:eastAsia="Arial Unicode MS" w:hAnsi="Arial Unicode MS" w:cs="Arial Unicode MS"/>
        </w:rPr>
        <w:t xml:space="preserve"> constituidos corresponde declarar la necesidad de la reforma</w:t>
      </w:r>
      <w:proofErr w:type="gramStart"/>
      <w:r w:rsidRPr="002C1BA0">
        <w:rPr>
          <w:rFonts w:ascii="Arial Unicode MS" w:eastAsia="Arial Unicode MS" w:hAnsi="Arial Unicode MS" w:cs="Arial Unicode MS"/>
          <w:color w:val="FF0000"/>
        </w:rPr>
        <w:t>?</w:t>
      </w:r>
      <w:proofErr w:type="gramEnd"/>
      <w:r w:rsidRPr="002C1BA0">
        <w:rPr>
          <w:rFonts w:ascii="Arial Unicode MS" w:eastAsia="Arial Unicode MS" w:hAnsi="Arial Unicode MS" w:cs="Arial Unicode MS"/>
          <w:color w:val="FF0000"/>
        </w:rPr>
        <w:t xml:space="preserve"> </w:t>
      </w:r>
      <w:r w:rsidRPr="002C1BA0">
        <w:rPr>
          <w:rFonts w:ascii="Arial Unicode MS" w:eastAsia="Arial Unicode MS" w:hAnsi="Arial Unicode MS" w:cs="Arial Unicode MS"/>
          <w:b/>
          <w:color w:val="FF0000"/>
        </w:rPr>
        <w:t xml:space="preserve">Congreso de </w:t>
      </w:r>
      <w:smartTag w:uri="urn:schemas-microsoft-com:office:smarttags" w:element="PersonName">
        <w:smartTagPr>
          <w:attr w:name="ProductID" w:val="la Naci￳n"/>
        </w:smartTagPr>
        <w:r w:rsidRPr="002C1BA0">
          <w:rPr>
            <w:rFonts w:ascii="Arial Unicode MS" w:eastAsia="Arial Unicode MS" w:hAnsi="Arial Unicode MS" w:cs="Arial Unicode MS"/>
            <w:b/>
            <w:color w:val="FF0000"/>
          </w:rPr>
          <w:t>la Nación</w:t>
        </w:r>
      </w:smartTag>
      <w:r w:rsidRPr="002C1BA0">
        <w:rPr>
          <w:rFonts w:ascii="Arial Unicode MS" w:eastAsia="Arial Unicode MS" w:hAnsi="Arial Unicode MS" w:cs="Arial Unicode MS"/>
          <w:b/>
          <w:color w:val="FF0000"/>
        </w:rPr>
        <w:t xml:space="preserve"> </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13.2 La reglamentación de los </w:t>
      </w:r>
      <w:proofErr w:type="spellStart"/>
      <w:r w:rsidRPr="002C1BA0">
        <w:rPr>
          <w:rFonts w:ascii="Arial Unicode MS" w:eastAsia="Arial Unicode MS" w:hAnsi="Arial Unicode MS" w:cs="Arial Unicode MS"/>
        </w:rPr>
        <w:t>dchos</w:t>
      </w:r>
      <w:proofErr w:type="spell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rPr>
        <w:t>const</w:t>
      </w:r>
      <w:proofErr w:type="spellEnd"/>
      <w:r w:rsidRPr="002C1BA0">
        <w:rPr>
          <w:rFonts w:ascii="Arial Unicode MS" w:eastAsia="Arial Unicode MS" w:hAnsi="Arial Unicode MS" w:cs="Arial Unicode MS"/>
        </w:rPr>
        <w:t xml:space="preserve">. Debe respetar 2 principios fundamentales, los cuales son: </w:t>
      </w:r>
      <w:r w:rsidRPr="002C1BA0">
        <w:rPr>
          <w:rFonts w:ascii="Arial Unicode MS" w:eastAsia="Arial Unicode MS" w:hAnsi="Arial Unicode MS" w:cs="Arial Unicode MS"/>
          <w:b/>
          <w:color w:val="FF0000"/>
        </w:rPr>
        <w:t>Principio de legalidad y Razonabilidad</w:t>
      </w:r>
    </w:p>
    <w:p w:rsidR="001152A3" w:rsidRPr="002C1BA0" w:rsidRDefault="001152A3" w:rsidP="001152A3">
      <w:pPr>
        <w:rPr>
          <w:rFonts w:ascii="Arial Unicode MS" w:eastAsia="Arial Unicode MS" w:hAnsi="Arial Unicode MS" w:cs="Arial Unicode MS"/>
          <w:color w:val="FF0000"/>
        </w:rPr>
      </w:pPr>
      <w:r w:rsidRPr="002C1BA0">
        <w:rPr>
          <w:rFonts w:ascii="Arial Unicode MS" w:eastAsia="Arial Unicode MS" w:hAnsi="Arial Unicode MS" w:cs="Arial Unicode MS"/>
        </w:rPr>
        <w:t xml:space="preserve">6.2.1 Son argentinos por </w:t>
      </w:r>
      <w:proofErr w:type="spellStart"/>
      <w:r w:rsidRPr="002C1BA0">
        <w:rPr>
          <w:rFonts w:ascii="Arial Unicode MS" w:eastAsia="Arial Unicode MS" w:hAnsi="Arial Unicode MS" w:cs="Arial Unicode MS"/>
        </w:rPr>
        <w:t>opcion</w:t>
      </w:r>
      <w:proofErr w:type="spellEnd"/>
      <w:r w:rsidRPr="002C1BA0">
        <w:rPr>
          <w:rFonts w:ascii="Arial Unicode MS" w:eastAsia="Arial Unicode MS" w:hAnsi="Arial Unicode MS" w:cs="Arial Unicode MS"/>
          <w:color w:val="FF0000"/>
        </w:rPr>
        <w:t xml:space="preserve">: </w:t>
      </w:r>
      <w:r w:rsidRPr="002C1BA0">
        <w:rPr>
          <w:rFonts w:ascii="Arial Unicode MS" w:eastAsia="Arial Unicode MS" w:hAnsi="Arial Unicode MS" w:cs="Arial Unicode MS"/>
          <w:b/>
          <w:color w:val="FF0000"/>
        </w:rPr>
        <w:t xml:space="preserve">los hijos de argentinos nativos que habiendo nacido en </w:t>
      </w:r>
      <w:proofErr w:type="spellStart"/>
      <w:r w:rsidRPr="002C1BA0">
        <w:rPr>
          <w:rFonts w:ascii="Arial Unicode MS" w:eastAsia="Arial Unicode MS" w:hAnsi="Arial Unicode MS" w:cs="Arial Unicode MS"/>
          <w:b/>
          <w:color w:val="FF0000"/>
        </w:rPr>
        <w:t>pais</w:t>
      </w:r>
      <w:proofErr w:type="spellEnd"/>
      <w:r w:rsidRPr="002C1BA0">
        <w:rPr>
          <w:rFonts w:ascii="Arial Unicode MS" w:eastAsia="Arial Unicode MS" w:hAnsi="Arial Unicode MS" w:cs="Arial Unicode MS"/>
          <w:b/>
          <w:color w:val="FF0000"/>
        </w:rPr>
        <w:t xml:space="preserve"> extranjero, eligen la </w:t>
      </w:r>
      <w:proofErr w:type="spellStart"/>
      <w:r w:rsidRPr="002C1BA0">
        <w:rPr>
          <w:rFonts w:ascii="Arial Unicode MS" w:eastAsia="Arial Unicode MS" w:hAnsi="Arial Unicode MS" w:cs="Arial Unicode MS"/>
          <w:b/>
          <w:color w:val="FF0000"/>
        </w:rPr>
        <w:t>ciudadania</w:t>
      </w:r>
      <w:proofErr w:type="spellEnd"/>
      <w:r w:rsidRPr="002C1BA0">
        <w:rPr>
          <w:rFonts w:ascii="Arial Unicode MS" w:eastAsia="Arial Unicode MS" w:hAnsi="Arial Unicode MS" w:cs="Arial Unicode MS"/>
          <w:b/>
          <w:color w:val="FF0000"/>
        </w:rPr>
        <w:t xml:space="preserve"> de origen de sus padres</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9.3.2 Quien tiene legitimación para impugnar una desigualdad conforme lo ha establecido </w:t>
      </w:r>
      <w:smartTag w:uri="urn:schemas-microsoft-com:office:smarttags" w:element="PersonName">
        <w:smartTagPr>
          <w:attr w:name="ProductID" w:val="la CSJN"/>
        </w:smartTagPr>
        <w:r w:rsidRPr="002C1BA0">
          <w:rPr>
            <w:rFonts w:ascii="Arial Unicode MS" w:eastAsia="Arial Unicode MS" w:hAnsi="Arial Unicode MS" w:cs="Arial Unicode MS"/>
          </w:rPr>
          <w:t>la CSJN</w:t>
        </w:r>
      </w:smartTag>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El destinatario de la desigualdad</w:t>
      </w:r>
      <w:r w:rsidRPr="002C1BA0">
        <w:rPr>
          <w:rFonts w:ascii="Arial Unicode MS" w:eastAsia="Arial Unicode MS" w:hAnsi="Arial Unicode MS" w:cs="Arial Unicode MS"/>
        </w:rPr>
        <w:t>.</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7.1.4 Hasta la reforma de 1994 los municipios </w:t>
      </w:r>
      <w:proofErr w:type="gramStart"/>
      <w:r w:rsidRPr="002C1BA0">
        <w:rPr>
          <w:rFonts w:ascii="Arial Unicode MS" w:eastAsia="Arial Unicode MS" w:hAnsi="Arial Unicode MS" w:cs="Arial Unicode MS"/>
        </w:rPr>
        <w:t>eran :</w:t>
      </w:r>
      <w:proofErr w:type="gram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b/>
          <w:color w:val="FF0000"/>
        </w:rPr>
        <w:t>Autarquicos</w:t>
      </w:r>
      <w:proofErr w:type="spellEnd"/>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lastRenderedPageBreak/>
        <w:t>1.5.1 Que postulado de los que se enumeran a continuación corresponde al constitucionalismo clásico</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 xml:space="preserve">La constitución es una ley de garantías y suprema, porque es la fuente </w:t>
      </w:r>
      <w:proofErr w:type="gramStart"/>
      <w:r w:rsidRPr="002C1BA0">
        <w:rPr>
          <w:rFonts w:ascii="Arial Unicode MS" w:eastAsia="Arial Unicode MS" w:hAnsi="Arial Unicode MS" w:cs="Arial Unicode MS"/>
          <w:b/>
          <w:color w:val="FF0000"/>
        </w:rPr>
        <w:t>ultima</w:t>
      </w:r>
      <w:proofErr w:type="gramEnd"/>
      <w:r w:rsidRPr="002C1BA0">
        <w:rPr>
          <w:rFonts w:ascii="Arial Unicode MS" w:eastAsia="Arial Unicode MS" w:hAnsi="Arial Unicode MS" w:cs="Arial Unicode MS"/>
          <w:b/>
          <w:color w:val="FF0000"/>
        </w:rPr>
        <w:t xml:space="preserve"> de validez de todo el ordenamiento jurídico</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6.2.2 El art.25 siguiendo el modelo </w:t>
      </w:r>
      <w:proofErr w:type="spellStart"/>
      <w:r w:rsidRPr="002C1BA0">
        <w:rPr>
          <w:rFonts w:ascii="Arial Unicode MS" w:eastAsia="Arial Unicode MS" w:hAnsi="Arial Unicode MS" w:cs="Arial Unicode MS"/>
        </w:rPr>
        <w:t>alberdiano</w:t>
      </w:r>
      <w:proofErr w:type="spellEnd"/>
      <w:r w:rsidRPr="002C1BA0">
        <w:rPr>
          <w:rFonts w:ascii="Arial Unicode MS" w:eastAsia="Arial Unicode MS" w:hAnsi="Arial Unicode MS" w:cs="Arial Unicode MS"/>
        </w:rPr>
        <w:t xml:space="preserve">, indica:” El gobierno federal fomentara la inmigración europea”. El contenido de esta clausula, al decir </w:t>
      </w:r>
      <w:proofErr w:type="spellStart"/>
      <w:r w:rsidRPr="002C1BA0">
        <w:rPr>
          <w:rFonts w:ascii="Arial Unicode MS" w:eastAsia="Arial Unicode MS" w:hAnsi="Arial Unicode MS" w:cs="Arial Unicode MS"/>
        </w:rPr>
        <w:t>Sagues</w:t>
      </w:r>
      <w:proofErr w:type="spellEnd"/>
      <w:r w:rsidRPr="002C1BA0">
        <w:rPr>
          <w:rFonts w:ascii="Arial Unicode MS" w:eastAsia="Arial Unicode MS" w:hAnsi="Arial Unicode MS" w:cs="Arial Unicode MS"/>
        </w:rPr>
        <w:t xml:space="preserve">, hoy es: </w:t>
      </w:r>
      <w:r w:rsidRPr="002C1BA0">
        <w:rPr>
          <w:rFonts w:ascii="Arial Unicode MS" w:eastAsia="Arial Unicode MS" w:hAnsi="Arial Unicode MS" w:cs="Arial Unicode MS"/>
          <w:b/>
          <w:color w:val="FF0000"/>
        </w:rPr>
        <w:t>Racista e ilegitimo</w:t>
      </w:r>
      <w:r w:rsidRPr="002C1BA0">
        <w:rPr>
          <w:rFonts w:ascii="Arial Unicode MS" w:eastAsia="Arial Unicode MS" w:hAnsi="Arial Unicode MS" w:cs="Arial Unicode MS"/>
          <w:b/>
        </w:rPr>
        <w:t xml:space="preserve"> </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8.1.3 Con que </w:t>
      </w:r>
      <w:proofErr w:type="spellStart"/>
      <w:r w:rsidRPr="002C1BA0">
        <w:rPr>
          <w:rFonts w:ascii="Arial Unicode MS" w:eastAsia="Arial Unicode MS" w:hAnsi="Arial Unicode MS" w:cs="Arial Unicode MS"/>
        </w:rPr>
        <w:t>mayoria</w:t>
      </w:r>
      <w:proofErr w:type="spellEnd"/>
      <w:r w:rsidRPr="002C1BA0">
        <w:rPr>
          <w:rFonts w:ascii="Arial Unicode MS" w:eastAsia="Arial Unicode MS" w:hAnsi="Arial Unicode MS" w:cs="Arial Unicode MS"/>
        </w:rPr>
        <w:t xml:space="preserve"> debe sancionarse la ley convenio que instrumenta el </w:t>
      </w:r>
      <w:proofErr w:type="spellStart"/>
      <w:r w:rsidRPr="002C1BA0">
        <w:rPr>
          <w:rFonts w:ascii="Arial Unicode MS" w:eastAsia="Arial Unicode MS" w:hAnsi="Arial Unicode MS" w:cs="Arial Unicode MS"/>
        </w:rPr>
        <w:t>regimen</w:t>
      </w:r>
      <w:proofErr w:type="spellEnd"/>
      <w:r w:rsidRPr="002C1BA0">
        <w:rPr>
          <w:rFonts w:ascii="Arial Unicode MS" w:eastAsia="Arial Unicode MS" w:hAnsi="Arial Unicode MS" w:cs="Arial Unicode MS"/>
        </w:rPr>
        <w:t xml:space="preserve"> de </w:t>
      </w:r>
      <w:proofErr w:type="spellStart"/>
      <w:r w:rsidRPr="002C1BA0">
        <w:rPr>
          <w:rFonts w:ascii="Arial Unicode MS" w:eastAsia="Arial Unicode MS" w:hAnsi="Arial Unicode MS" w:cs="Arial Unicode MS"/>
        </w:rPr>
        <w:t>coparticipacion</w:t>
      </w:r>
      <w:proofErr w:type="spellEnd"/>
      <w:r w:rsidRPr="002C1BA0">
        <w:rPr>
          <w:rFonts w:ascii="Arial Unicode MS" w:eastAsia="Arial Unicode MS" w:hAnsi="Arial Unicode MS" w:cs="Arial Unicode MS"/>
        </w:rPr>
        <w:t xml:space="preserve">? </w:t>
      </w:r>
      <w:proofErr w:type="spellStart"/>
      <w:r w:rsidRPr="002C1BA0">
        <w:rPr>
          <w:rFonts w:ascii="Arial Unicode MS" w:eastAsia="Arial Unicode MS" w:hAnsi="Arial Unicode MS" w:cs="Arial Unicode MS"/>
          <w:b/>
          <w:color w:val="FF0000"/>
        </w:rPr>
        <w:t>Mayoria</w:t>
      </w:r>
      <w:proofErr w:type="spellEnd"/>
      <w:r w:rsidRPr="002C1BA0">
        <w:rPr>
          <w:rFonts w:ascii="Arial Unicode MS" w:eastAsia="Arial Unicode MS" w:hAnsi="Arial Unicode MS" w:cs="Arial Unicode MS"/>
          <w:b/>
          <w:color w:val="FF0000"/>
        </w:rPr>
        <w:t xml:space="preserve"> absoluta de la totalidad de los integrantes de cada </w:t>
      </w:r>
      <w:proofErr w:type="spellStart"/>
      <w:r w:rsidRPr="002C1BA0">
        <w:rPr>
          <w:rFonts w:ascii="Arial Unicode MS" w:eastAsia="Arial Unicode MS" w:hAnsi="Arial Unicode MS" w:cs="Arial Unicode MS"/>
          <w:b/>
          <w:color w:val="FF0000"/>
        </w:rPr>
        <w:t>Camara</w:t>
      </w:r>
      <w:proofErr w:type="spellEnd"/>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2.1.1 Cual de </w:t>
      </w:r>
      <w:proofErr w:type="gramStart"/>
      <w:r w:rsidRPr="002C1BA0">
        <w:rPr>
          <w:rFonts w:ascii="Arial Unicode MS" w:eastAsia="Arial Unicode MS" w:hAnsi="Arial Unicode MS" w:cs="Arial Unicode MS"/>
        </w:rPr>
        <w:t>las</w:t>
      </w:r>
      <w:proofErr w:type="gramEnd"/>
      <w:r w:rsidRPr="002C1BA0">
        <w:rPr>
          <w:rFonts w:ascii="Arial Unicode MS" w:eastAsia="Arial Unicode MS" w:hAnsi="Arial Unicode MS" w:cs="Arial Unicode MS"/>
        </w:rPr>
        <w:t xml:space="preserve"> sig. Afirmaciones constituye uno de los limites establecidos al Poder Constituyente Originario, según </w:t>
      </w:r>
      <w:proofErr w:type="spellStart"/>
      <w:r w:rsidRPr="002C1BA0">
        <w:rPr>
          <w:rFonts w:ascii="Arial Unicode MS" w:eastAsia="Arial Unicode MS" w:hAnsi="Arial Unicode MS" w:cs="Arial Unicode MS"/>
        </w:rPr>
        <w:t>B.Campos</w:t>
      </w:r>
      <w:proofErr w:type="spellEnd"/>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el valor justicia o dcho. Natural</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9.1.1 Cual de los siguientes enunciados no es correcto</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El </w:t>
      </w:r>
      <w:proofErr w:type="gramStart"/>
      <w:r w:rsidRPr="002C1BA0">
        <w:rPr>
          <w:rFonts w:ascii="Arial Unicode MS" w:eastAsia="Arial Unicode MS" w:hAnsi="Arial Unicode MS" w:cs="Arial Unicode MS"/>
        </w:rPr>
        <w:t>termino</w:t>
      </w:r>
      <w:proofErr w:type="gramEnd"/>
      <w:r w:rsidRPr="002C1BA0">
        <w:rPr>
          <w:rFonts w:ascii="Arial Unicode MS" w:eastAsia="Arial Unicode MS" w:hAnsi="Arial Unicode MS" w:cs="Arial Unicode MS"/>
        </w:rPr>
        <w:t xml:space="preserve"> Declaraciones hace referencia a la nación considerada en su relación con: </w:t>
      </w:r>
      <w:r w:rsidRPr="002C1BA0">
        <w:rPr>
          <w:rFonts w:ascii="Arial Unicode MS" w:eastAsia="Arial Unicode MS" w:hAnsi="Arial Unicode MS" w:cs="Arial Unicode MS"/>
          <w:b/>
          <w:color w:val="FF0000"/>
        </w:rPr>
        <w:t>organizaciones internacionales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17.8 La sesión conjunta del Senado y de </w:t>
      </w:r>
      <w:smartTag w:uri="urn:schemas-microsoft-com:office:smarttags" w:element="PersonName">
        <w:smartTagPr>
          <w:attr w:name="ProductID" w:val="la Camara"/>
        </w:smartTagPr>
        <w:r w:rsidRPr="002C1BA0">
          <w:rPr>
            <w:rFonts w:ascii="Arial Unicode MS" w:eastAsia="Arial Unicode MS" w:hAnsi="Arial Unicode MS" w:cs="Arial Unicode MS"/>
          </w:rPr>
          <w:t xml:space="preserve">la </w:t>
        </w:r>
        <w:proofErr w:type="spellStart"/>
        <w:r w:rsidRPr="002C1BA0">
          <w:rPr>
            <w:rFonts w:ascii="Arial Unicode MS" w:eastAsia="Arial Unicode MS" w:hAnsi="Arial Unicode MS" w:cs="Arial Unicode MS"/>
          </w:rPr>
          <w:t>Camara</w:t>
        </w:r>
      </w:smartTag>
      <w:proofErr w:type="spellEnd"/>
      <w:r w:rsidRPr="002C1BA0">
        <w:rPr>
          <w:rFonts w:ascii="Arial Unicode MS" w:eastAsia="Arial Unicode MS" w:hAnsi="Arial Unicode MS" w:cs="Arial Unicode MS"/>
        </w:rPr>
        <w:t xml:space="preserve"> de Diputados conforme la asamblea legislativa. Cual de las siguientes funciones no corresponde a la misma</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Para autorizar al Presidente para que declare el Estado de sitio en caso de ataque exterior.</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7.3 Cual de las siguientes no conforma un tipo de competencia, de las que se reparten entre el Gobierno Federal y las provincias</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 xml:space="preserve">Poderes </w:t>
      </w:r>
      <w:proofErr w:type="spellStart"/>
      <w:r w:rsidRPr="002C1BA0">
        <w:rPr>
          <w:rFonts w:ascii="Arial Unicode MS" w:eastAsia="Arial Unicode MS" w:hAnsi="Arial Unicode MS" w:cs="Arial Unicode MS"/>
          <w:b/>
          <w:color w:val="FF0000"/>
        </w:rPr>
        <w:t>implicitos</w:t>
      </w:r>
      <w:proofErr w:type="spellEnd"/>
      <w:r w:rsidRPr="002C1BA0">
        <w:rPr>
          <w:rFonts w:ascii="Arial Unicode MS" w:eastAsia="Arial Unicode MS" w:hAnsi="Arial Unicode MS" w:cs="Arial Unicode MS"/>
          <w:b/>
          <w:color w:val="FF0000"/>
        </w:rPr>
        <w:t xml:space="preserve"> de </w:t>
      </w:r>
      <w:smartTag w:uri="urn:schemas-microsoft-com:office:smarttags" w:element="PersonName">
        <w:smartTagPr>
          <w:attr w:name="ProductID" w:val="la Nacion"/>
        </w:smartTagPr>
        <w:r w:rsidRPr="002C1BA0">
          <w:rPr>
            <w:rFonts w:ascii="Arial Unicode MS" w:eastAsia="Arial Unicode MS" w:hAnsi="Arial Unicode MS" w:cs="Arial Unicode MS"/>
            <w:b/>
            <w:color w:val="FF0000"/>
          </w:rPr>
          <w:t xml:space="preserve">la </w:t>
        </w:r>
        <w:proofErr w:type="spellStart"/>
        <w:r w:rsidRPr="002C1BA0">
          <w:rPr>
            <w:rFonts w:ascii="Arial Unicode MS" w:eastAsia="Arial Unicode MS" w:hAnsi="Arial Unicode MS" w:cs="Arial Unicode MS"/>
            <w:b/>
            <w:color w:val="FF0000"/>
          </w:rPr>
          <w:t>Nacion</w:t>
        </w:r>
      </w:smartTag>
      <w:proofErr w:type="spellEnd"/>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11.3 Cuando hablamos de </w:t>
      </w:r>
      <w:proofErr w:type="spellStart"/>
      <w:r w:rsidRPr="002C1BA0">
        <w:rPr>
          <w:rFonts w:ascii="Arial Unicode MS" w:eastAsia="Arial Unicode MS" w:hAnsi="Arial Unicode MS" w:cs="Arial Unicode MS"/>
        </w:rPr>
        <w:t>Confiscacion</w:t>
      </w:r>
      <w:proofErr w:type="spellEnd"/>
      <w:r w:rsidRPr="002C1BA0">
        <w:rPr>
          <w:rFonts w:ascii="Arial Unicode MS" w:eastAsia="Arial Unicode MS" w:hAnsi="Arial Unicode MS" w:cs="Arial Unicode MS"/>
        </w:rPr>
        <w:t xml:space="preserve">, nos referimos al acto de autoridad que priva a una persona de un bien…. </w:t>
      </w:r>
      <w:r w:rsidRPr="002C1BA0">
        <w:rPr>
          <w:rFonts w:ascii="Arial Unicode MS" w:eastAsia="Arial Unicode MS" w:hAnsi="Arial Unicode MS" w:cs="Arial Unicode MS"/>
          <w:b/>
          <w:color w:val="FF0000"/>
        </w:rPr>
        <w:t xml:space="preserve">En forma coactiva y sin previa </w:t>
      </w:r>
      <w:proofErr w:type="spellStart"/>
      <w:r w:rsidRPr="002C1BA0">
        <w:rPr>
          <w:rFonts w:ascii="Arial Unicode MS" w:eastAsia="Arial Unicode MS" w:hAnsi="Arial Unicode MS" w:cs="Arial Unicode MS"/>
          <w:b/>
          <w:color w:val="FF0000"/>
        </w:rPr>
        <w:t>indemnizacion</w:t>
      </w:r>
      <w:proofErr w:type="spellEnd"/>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14.2 </w:t>
      </w:r>
      <w:proofErr w:type="spellStart"/>
      <w:r w:rsidRPr="002C1BA0">
        <w:rPr>
          <w:rFonts w:ascii="Arial Unicode MS" w:eastAsia="Arial Unicode MS" w:hAnsi="Arial Unicode MS" w:cs="Arial Unicode MS"/>
        </w:rPr>
        <w:t>Fijate</w:t>
      </w:r>
      <w:proofErr w:type="spellEnd"/>
      <w:r w:rsidRPr="002C1BA0">
        <w:rPr>
          <w:rFonts w:ascii="Arial Unicode MS" w:eastAsia="Arial Unicode MS" w:hAnsi="Arial Unicode MS" w:cs="Arial Unicode MS"/>
        </w:rPr>
        <w:t xml:space="preserve"> en el otro examen es la misma</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8.1.1 Conforme el art. 75 inc.2 las contribuciones exclusivas de </w:t>
      </w:r>
      <w:smartTag w:uri="urn:schemas-microsoft-com:office:smarttags" w:element="PersonName">
        <w:smartTagPr>
          <w:attr w:name="ProductID" w:val="la Naci￳n"/>
        </w:smartTagPr>
        <w:r w:rsidRPr="002C1BA0">
          <w:rPr>
            <w:rFonts w:ascii="Arial Unicode MS" w:eastAsia="Arial Unicode MS" w:hAnsi="Arial Unicode MS" w:cs="Arial Unicode MS"/>
          </w:rPr>
          <w:t>la Nación</w:t>
        </w:r>
      </w:smartTag>
      <w:r w:rsidRPr="002C1BA0">
        <w:rPr>
          <w:rFonts w:ascii="Arial Unicode MS" w:eastAsia="Arial Unicode MS" w:hAnsi="Arial Unicode MS" w:cs="Arial Unicode MS"/>
        </w:rPr>
        <w:t xml:space="preserve"> son: </w:t>
      </w:r>
      <w:r w:rsidRPr="002C1BA0">
        <w:rPr>
          <w:rFonts w:ascii="Arial Unicode MS" w:eastAsia="Arial Unicode MS" w:hAnsi="Arial Unicode MS" w:cs="Arial Unicode MS"/>
          <w:b/>
          <w:color w:val="FF0000"/>
        </w:rPr>
        <w:t xml:space="preserve">las contribuciones directas con </w:t>
      </w:r>
      <w:proofErr w:type="spellStart"/>
      <w:r w:rsidRPr="002C1BA0">
        <w:rPr>
          <w:rFonts w:ascii="Arial Unicode MS" w:eastAsia="Arial Unicode MS" w:hAnsi="Arial Unicode MS" w:cs="Arial Unicode MS"/>
          <w:b/>
          <w:color w:val="FF0000"/>
        </w:rPr>
        <w:t>asignacion</w:t>
      </w:r>
      <w:proofErr w:type="spellEnd"/>
      <w:r w:rsidRPr="002C1BA0">
        <w:rPr>
          <w:rFonts w:ascii="Arial Unicode MS" w:eastAsia="Arial Unicode MS" w:hAnsi="Arial Unicode MS" w:cs="Arial Unicode MS"/>
          <w:b/>
          <w:color w:val="FF0000"/>
        </w:rPr>
        <w:t xml:space="preserve"> </w:t>
      </w:r>
      <w:proofErr w:type="gramStart"/>
      <w:r w:rsidRPr="002C1BA0">
        <w:rPr>
          <w:rFonts w:ascii="Arial Unicode MS" w:eastAsia="Arial Unicode MS" w:hAnsi="Arial Unicode MS" w:cs="Arial Unicode MS"/>
          <w:b/>
          <w:color w:val="FF0000"/>
        </w:rPr>
        <w:t>especifica</w:t>
      </w:r>
      <w:proofErr w:type="gramEnd"/>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7.6 Respecto del principio de </w:t>
      </w:r>
      <w:proofErr w:type="gramStart"/>
      <w:r w:rsidRPr="002C1BA0">
        <w:rPr>
          <w:rFonts w:ascii="Arial Unicode MS" w:eastAsia="Arial Unicode MS" w:hAnsi="Arial Unicode MS" w:cs="Arial Unicode MS"/>
        </w:rPr>
        <w:t>“ indestructibilidad</w:t>
      </w:r>
      <w:proofErr w:type="gramEnd"/>
      <w:r w:rsidRPr="002C1BA0">
        <w:rPr>
          <w:rFonts w:ascii="Arial Unicode MS" w:eastAsia="Arial Unicode MS" w:hAnsi="Arial Unicode MS" w:cs="Arial Unicode MS"/>
        </w:rPr>
        <w:t xml:space="preserve"> de las provincias” la corte ha dicho ( Caso </w:t>
      </w:r>
      <w:proofErr w:type="spellStart"/>
      <w:r w:rsidRPr="002C1BA0">
        <w:rPr>
          <w:rFonts w:ascii="Arial Unicode MS" w:eastAsia="Arial Unicode MS" w:hAnsi="Arial Unicode MS" w:cs="Arial Unicode MS"/>
        </w:rPr>
        <w:t>Bressani</w:t>
      </w:r>
      <w:proofErr w:type="spellEnd"/>
      <w:r w:rsidRPr="002C1BA0">
        <w:rPr>
          <w:rFonts w:ascii="Arial Unicode MS" w:eastAsia="Arial Unicode MS" w:hAnsi="Arial Unicode MS" w:cs="Arial Unicode MS"/>
        </w:rPr>
        <w:t xml:space="preserve">) que: </w:t>
      </w:r>
      <w:r w:rsidRPr="002C1BA0">
        <w:rPr>
          <w:rFonts w:ascii="Arial Unicode MS" w:eastAsia="Arial Unicode MS" w:hAnsi="Arial Unicode MS" w:cs="Arial Unicode MS"/>
          <w:b/>
          <w:color w:val="FF0000"/>
        </w:rPr>
        <w:t>cede para el caso que una provincia se acople a otra, que dos formen una sola, o que una provincia se divida en 2 o mas.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11.1.4 Los requisitos </w:t>
      </w:r>
      <w:proofErr w:type="spellStart"/>
      <w:r w:rsidRPr="002C1BA0">
        <w:rPr>
          <w:rFonts w:ascii="Arial Unicode MS" w:eastAsia="Arial Unicode MS" w:hAnsi="Arial Unicode MS" w:cs="Arial Unicode MS"/>
        </w:rPr>
        <w:t>const</w:t>
      </w:r>
      <w:proofErr w:type="spellEnd"/>
      <w:r w:rsidRPr="002C1BA0">
        <w:rPr>
          <w:rFonts w:ascii="Arial Unicode MS" w:eastAsia="Arial Unicode MS" w:hAnsi="Arial Unicode MS" w:cs="Arial Unicode MS"/>
        </w:rPr>
        <w:t xml:space="preserve">.  Fijados por el art. 17 de </w:t>
      </w:r>
      <w:smartTag w:uri="urn:schemas-microsoft-com:office:smarttags" w:element="PersonName">
        <w:smartTagPr>
          <w:attr w:name="ProductID" w:val="la Const. Para"/>
        </w:smartTagPr>
        <w:r w:rsidRPr="002C1BA0">
          <w:rPr>
            <w:rFonts w:ascii="Arial Unicode MS" w:eastAsia="Arial Unicode MS" w:hAnsi="Arial Unicode MS" w:cs="Arial Unicode MS"/>
          </w:rPr>
          <w:t>la Const. Para</w:t>
        </w:r>
      </w:smartTag>
      <w:r w:rsidRPr="002C1BA0">
        <w:rPr>
          <w:rFonts w:ascii="Arial Unicode MS" w:eastAsia="Arial Unicode MS" w:hAnsi="Arial Unicode MS" w:cs="Arial Unicode MS"/>
        </w:rPr>
        <w:t xml:space="preserve"> que proceda la expropiación son: </w:t>
      </w:r>
      <w:r w:rsidRPr="002C1BA0">
        <w:rPr>
          <w:rFonts w:ascii="Arial Unicode MS" w:eastAsia="Arial Unicode MS" w:hAnsi="Arial Unicode MS" w:cs="Arial Unicode MS"/>
          <w:b/>
          <w:color w:val="FF0000"/>
        </w:rPr>
        <w:t xml:space="preserve">declaración por ley, utilidad pública y previa </w:t>
      </w:r>
      <w:proofErr w:type="spellStart"/>
      <w:r w:rsidRPr="002C1BA0">
        <w:rPr>
          <w:rFonts w:ascii="Arial Unicode MS" w:eastAsia="Arial Unicode MS" w:hAnsi="Arial Unicode MS" w:cs="Arial Unicode MS"/>
          <w:b/>
          <w:color w:val="FF0000"/>
        </w:rPr>
        <w:t>indemnizacion</w:t>
      </w:r>
      <w:proofErr w:type="spellEnd"/>
      <w:r w:rsidRPr="002C1BA0">
        <w:rPr>
          <w:rFonts w:ascii="Arial Unicode MS" w:eastAsia="Arial Unicode MS" w:hAnsi="Arial Unicode MS" w:cs="Arial Unicode MS"/>
          <w:b/>
          <w:color w:val="FF0000"/>
        </w:rPr>
        <w:t xml:space="preserve"> </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14.4 Que es Juicio </w:t>
      </w:r>
      <w:proofErr w:type="spellStart"/>
      <w:r w:rsidRPr="002C1BA0">
        <w:rPr>
          <w:rFonts w:ascii="Arial Unicode MS" w:eastAsia="Arial Unicode MS" w:hAnsi="Arial Unicode MS" w:cs="Arial Unicode MS"/>
        </w:rPr>
        <w:t>Politico</w:t>
      </w:r>
      <w:proofErr w:type="spellEnd"/>
      <w:r w:rsidRPr="002C1BA0">
        <w:rPr>
          <w:rFonts w:ascii="Arial Unicode MS" w:eastAsia="Arial Unicode MS" w:hAnsi="Arial Unicode MS" w:cs="Arial Unicode MS"/>
          <w:color w:val="FF0000"/>
        </w:rPr>
        <w:t xml:space="preserve">? </w:t>
      </w:r>
      <w:r w:rsidRPr="002C1BA0">
        <w:rPr>
          <w:rFonts w:ascii="Arial Unicode MS" w:eastAsia="Arial Unicode MS" w:hAnsi="Arial Unicode MS" w:cs="Arial Unicode MS"/>
          <w:b/>
          <w:color w:val="FF0000"/>
        </w:rPr>
        <w:t>Procedimiento de control que ejerce el Congreso, como consecuencia de la responsabilidad que le cabe a ciertos magistrados y funcionarios en un gobierno representativo y republicano, cuyo fin es separar del cargo si hubiera merito suficiente para ello</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lastRenderedPageBreak/>
        <w:t xml:space="preserve"> 13.4.1 Durante el Estado de sitio, el Poder Ejecutivo </w:t>
      </w:r>
      <w:proofErr w:type="spellStart"/>
      <w:r w:rsidRPr="002C1BA0">
        <w:rPr>
          <w:rFonts w:ascii="Arial Unicode MS" w:eastAsia="Arial Unicode MS" w:hAnsi="Arial Unicode MS" w:cs="Arial Unicode MS"/>
        </w:rPr>
        <w:t>podra</w:t>
      </w:r>
      <w:proofErr w:type="spell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 xml:space="preserve">Arrestar personas o trasladarlas de un punto a otro de </w:t>
      </w:r>
      <w:smartTag w:uri="urn:schemas-microsoft-com:office:smarttags" w:element="PersonName">
        <w:smartTagPr>
          <w:attr w:name="ProductID" w:val="la Naci￳n"/>
        </w:smartTagPr>
        <w:r w:rsidRPr="002C1BA0">
          <w:rPr>
            <w:rFonts w:ascii="Arial Unicode MS" w:eastAsia="Arial Unicode MS" w:hAnsi="Arial Unicode MS" w:cs="Arial Unicode MS"/>
            <w:b/>
            <w:color w:val="FF0000"/>
          </w:rPr>
          <w:t>la Nación</w:t>
        </w:r>
      </w:smartTag>
      <w:r w:rsidRPr="002C1BA0">
        <w:rPr>
          <w:rFonts w:ascii="Arial Unicode MS" w:eastAsia="Arial Unicode MS" w:hAnsi="Arial Unicode MS" w:cs="Arial Unicode MS"/>
          <w:b/>
          <w:color w:val="FF0000"/>
        </w:rPr>
        <w:t>, si ellas no prefiriesen salir fuera del territorio argentino</w:t>
      </w:r>
    </w:p>
    <w:p w:rsidR="001152A3" w:rsidRPr="002C1BA0" w:rsidRDefault="001152A3" w:rsidP="001152A3">
      <w:pPr>
        <w:rPr>
          <w:rFonts w:ascii="Arial Unicode MS" w:eastAsia="Arial Unicode MS" w:hAnsi="Arial Unicode MS" w:cs="Arial Unicode MS"/>
        </w:rPr>
      </w:pPr>
      <w:r w:rsidRPr="002C1BA0">
        <w:rPr>
          <w:rFonts w:ascii="Arial Unicode MS" w:eastAsia="Arial Unicode MS" w:hAnsi="Arial Unicode MS" w:cs="Arial Unicode MS"/>
        </w:rPr>
        <w:t xml:space="preserve">13.4.1 En caso de Ataque exterior el </w:t>
      </w:r>
      <w:proofErr w:type="spellStart"/>
      <w:r w:rsidRPr="002C1BA0">
        <w:rPr>
          <w:rFonts w:ascii="Arial Unicode MS" w:eastAsia="Arial Unicode MS" w:hAnsi="Arial Unicode MS" w:cs="Arial Unicode MS"/>
        </w:rPr>
        <w:t>organo</w:t>
      </w:r>
      <w:proofErr w:type="spellEnd"/>
      <w:r w:rsidRPr="002C1BA0">
        <w:rPr>
          <w:rFonts w:ascii="Arial Unicode MS" w:eastAsia="Arial Unicode MS" w:hAnsi="Arial Unicode MS" w:cs="Arial Unicode MS"/>
        </w:rPr>
        <w:t xml:space="preserve"> encargado de declarar el Estado de sitio es: </w:t>
      </w:r>
      <w:r w:rsidRPr="002C1BA0">
        <w:rPr>
          <w:rFonts w:ascii="Arial Unicode MS" w:eastAsia="Arial Unicode MS" w:hAnsi="Arial Unicode MS" w:cs="Arial Unicode MS"/>
          <w:b/>
          <w:color w:val="FF0000"/>
        </w:rPr>
        <w:t>Poder Ejecutivo con acuerdo del Senado</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17.7.2 Las sesiones extraordinarias solo pueden ser convocadas por: </w:t>
      </w:r>
      <w:r w:rsidRPr="002C1BA0">
        <w:rPr>
          <w:rFonts w:ascii="Arial Unicode MS" w:eastAsia="Arial Unicode MS" w:hAnsi="Arial Unicode MS" w:cs="Arial Unicode MS"/>
          <w:b/>
          <w:color w:val="FF0000"/>
        </w:rPr>
        <w:t>Presidente</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19.2 El Presidente puede ausentarse del territorio del </w:t>
      </w:r>
      <w:proofErr w:type="spellStart"/>
      <w:r w:rsidRPr="002C1BA0">
        <w:rPr>
          <w:rFonts w:ascii="Arial Unicode MS" w:eastAsia="Arial Unicode MS" w:hAnsi="Arial Unicode MS" w:cs="Arial Unicode MS"/>
        </w:rPr>
        <w:t>pais</w:t>
      </w:r>
      <w:proofErr w:type="spellEnd"/>
      <w:r w:rsidRPr="002C1BA0">
        <w:rPr>
          <w:rFonts w:ascii="Arial Unicode MS" w:eastAsia="Arial Unicode MS" w:hAnsi="Arial Unicode MS" w:cs="Arial Unicode MS"/>
        </w:rPr>
        <w:t>, cuando</w:t>
      </w:r>
      <w:proofErr w:type="gramStart"/>
      <w:r w:rsidRPr="002C1BA0">
        <w:rPr>
          <w:rFonts w:ascii="Arial Unicode MS" w:eastAsia="Arial Unicode MS" w:hAnsi="Arial Unicode MS" w:cs="Arial Unicode MS"/>
        </w:rPr>
        <w:t>?</w:t>
      </w:r>
      <w:proofErr w:type="gram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Sin licencia solo por razones justificadas de servicio público</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21.1.2 </w:t>
      </w:r>
      <w:smartTag w:uri="urn:schemas-microsoft-com:office:smarttags" w:element="PersonName">
        <w:smartTagPr>
          <w:attr w:name="ProductID" w:val="La Constitucion"/>
        </w:smartTagPr>
        <w:r w:rsidRPr="002C1BA0">
          <w:rPr>
            <w:rFonts w:ascii="Arial Unicode MS" w:eastAsia="Arial Unicode MS" w:hAnsi="Arial Unicode MS" w:cs="Arial Unicode MS"/>
          </w:rPr>
          <w:t xml:space="preserve">La </w:t>
        </w:r>
        <w:proofErr w:type="spellStart"/>
        <w:r w:rsidRPr="002C1BA0">
          <w:rPr>
            <w:rFonts w:ascii="Arial Unicode MS" w:eastAsia="Arial Unicode MS" w:hAnsi="Arial Unicode MS" w:cs="Arial Unicode MS"/>
          </w:rPr>
          <w:t>Constitucion</w:t>
        </w:r>
      </w:smartTag>
      <w:proofErr w:type="spellEnd"/>
      <w:r w:rsidRPr="002C1BA0">
        <w:rPr>
          <w:rFonts w:ascii="Arial Unicode MS" w:eastAsia="Arial Unicode MS" w:hAnsi="Arial Unicode MS" w:cs="Arial Unicode MS"/>
        </w:rPr>
        <w:t xml:space="preserve"> estructura dos cuerpos </w:t>
      </w:r>
      <w:proofErr w:type="spellStart"/>
      <w:r w:rsidRPr="002C1BA0">
        <w:rPr>
          <w:rFonts w:ascii="Arial Unicode MS" w:eastAsia="Arial Unicode MS" w:hAnsi="Arial Unicode MS" w:cs="Arial Unicode MS"/>
        </w:rPr>
        <w:t>tribunalicios</w:t>
      </w:r>
      <w:proofErr w:type="spellEnd"/>
      <w:r w:rsidRPr="002C1BA0">
        <w:rPr>
          <w:rFonts w:ascii="Arial Unicode MS" w:eastAsia="Arial Unicode MS" w:hAnsi="Arial Unicode MS" w:cs="Arial Unicode MS"/>
        </w:rPr>
        <w:t xml:space="preserve"> </w:t>
      </w:r>
      <w:proofErr w:type="gramStart"/>
      <w:r w:rsidRPr="002C1BA0">
        <w:rPr>
          <w:rFonts w:ascii="Arial Unicode MS" w:eastAsia="Arial Unicode MS" w:hAnsi="Arial Unicode MS" w:cs="Arial Unicode MS"/>
        </w:rPr>
        <w:t>( para</w:t>
      </w:r>
      <w:proofErr w:type="gramEnd"/>
      <w:r w:rsidRPr="002C1BA0">
        <w:rPr>
          <w:rFonts w:ascii="Arial Unicode MS" w:eastAsia="Arial Unicode MS" w:hAnsi="Arial Unicode MS" w:cs="Arial Unicode MS"/>
        </w:rPr>
        <w:t xml:space="preserve"> el Poder Judicial de </w:t>
      </w:r>
      <w:smartTag w:uri="urn:schemas-microsoft-com:office:smarttags" w:element="PersonName">
        <w:smartTagPr>
          <w:attr w:name="ProductID" w:val="la Nacion"/>
        </w:smartTagPr>
        <w:r w:rsidRPr="002C1BA0">
          <w:rPr>
            <w:rFonts w:ascii="Arial Unicode MS" w:eastAsia="Arial Unicode MS" w:hAnsi="Arial Unicode MS" w:cs="Arial Unicode MS"/>
          </w:rPr>
          <w:t xml:space="preserve">la </w:t>
        </w:r>
        <w:proofErr w:type="spellStart"/>
        <w:r w:rsidRPr="002C1BA0">
          <w:rPr>
            <w:rFonts w:ascii="Arial Unicode MS" w:eastAsia="Arial Unicode MS" w:hAnsi="Arial Unicode MS" w:cs="Arial Unicode MS"/>
          </w:rPr>
          <w:t>Nacion</w:t>
        </w:r>
      </w:smartTag>
      <w:proofErr w:type="spellEnd"/>
      <w:r w:rsidRPr="002C1BA0">
        <w:rPr>
          <w:rFonts w:ascii="Arial Unicode MS" w:eastAsia="Arial Unicode MS" w:hAnsi="Arial Unicode MS" w:cs="Arial Unicode MS"/>
        </w:rPr>
        <w:t xml:space="preserve">) Ellos son: </w:t>
      </w:r>
      <w:r w:rsidRPr="002C1BA0">
        <w:rPr>
          <w:rFonts w:ascii="Arial Unicode MS" w:eastAsia="Arial Unicode MS" w:hAnsi="Arial Unicode MS" w:cs="Arial Unicode MS"/>
          <w:b/>
          <w:color w:val="FF0000"/>
        </w:rPr>
        <w:t xml:space="preserve">CSJ y los </w:t>
      </w:r>
      <w:proofErr w:type="spellStart"/>
      <w:r w:rsidRPr="002C1BA0">
        <w:rPr>
          <w:rFonts w:ascii="Arial Unicode MS" w:eastAsia="Arial Unicode MS" w:hAnsi="Arial Unicode MS" w:cs="Arial Unicode MS"/>
          <w:b/>
          <w:color w:val="FF0000"/>
        </w:rPr>
        <w:t>demas</w:t>
      </w:r>
      <w:proofErr w:type="spellEnd"/>
      <w:r w:rsidRPr="002C1BA0">
        <w:rPr>
          <w:rFonts w:ascii="Arial Unicode MS" w:eastAsia="Arial Unicode MS" w:hAnsi="Arial Unicode MS" w:cs="Arial Unicode MS"/>
          <w:b/>
          <w:color w:val="FF0000"/>
        </w:rPr>
        <w:t xml:space="preserve"> tribunales inferiores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8.1.4 Fijar anualmente el presupuesto general de gastos y </w:t>
      </w:r>
      <w:proofErr w:type="gramStart"/>
      <w:r w:rsidRPr="002C1BA0">
        <w:rPr>
          <w:rFonts w:ascii="Arial Unicode MS" w:eastAsia="Arial Unicode MS" w:hAnsi="Arial Unicode MS" w:cs="Arial Unicode MS"/>
        </w:rPr>
        <w:t>calculo</w:t>
      </w:r>
      <w:proofErr w:type="gramEnd"/>
      <w:r w:rsidRPr="002C1BA0">
        <w:rPr>
          <w:rFonts w:ascii="Arial Unicode MS" w:eastAsia="Arial Unicode MS" w:hAnsi="Arial Unicode MS" w:cs="Arial Unicode MS"/>
        </w:rPr>
        <w:t xml:space="preserve"> de recursos de </w:t>
      </w:r>
      <w:smartTag w:uri="urn:schemas-microsoft-com:office:smarttags" w:element="PersonName">
        <w:smartTagPr>
          <w:attr w:name="ProductID" w:val="la Administracion Nacional"/>
        </w:smartTagPr>
        <w:r w:rsidRPr="002C1BA0">
          <w:rPr>
            <w:rFonts w:ascii="Arial Unicode MS" w:eastAsia="Arial Unicode MS" w:hAnsi="Arial Unicode MS" w:cs="Arial Unicode MS"/>
          </w:rPr>
          <w:t xml:space="preserve">la </w:t>
        </w:r>
        <w:proofErr w:type="spellStart"/>
        <w:r w:rsidRPr="002C1BA0">
          <w:rPr>
            <w:rFonts w:ascii="Arial Unicode MS" w:eastAsia="Arial Unicode MS" w:hAnsi="Arial Unicode MS" w:cs="Arial Unicode MS"/>
          </w:rPr>
          <w:t>Administracion</w:t>
        </w:r>
        <w:proofErr w:type="spellEnd"/>
        <w:r w:rsidRPr="002C1BA0">
          <w:rPr>
            <w:rFonts w:ascii="Arial Unicode MS" w:eastAsia="Arial Unicode MS" w:hAnsi="Arial Unicode MS" w:cs="Arial Unicode MS"/>
          </w:rPr>
          <w:t xml:space="preserve"> Nacional</w:t>
        </w:r>
      </w:smartTag>
      <w:r w:rsidRPr="002C1BA0">
        <w:rPr>
          <w:rFonts w:ascii="Arial Unicode MS" w:eastAsia="Arial Unicode MS" w:hAnsi="Arial Unicode MS" w:cs="Arial Unicode MS"/>
        </w:rPr>
        <w:t xml:space="preserve"> es una </w:t>
      </w:r>
      <w:proofErr w:type="spellStart"/>
      <w:r w:rsidRPr="002C1BA0">
        <w:rPr>
          <w:rFonts w:ascii="Arial Unicode MS" w:eastAsia="Arial Unicode MS" w:hAnsi="Arial Unicode MS" w:cs="Arial Unicode MS"/>
        </w:rPr>
        <w:t>atribucion</w:t>
      </w:r>
      <w:proofErr w:type="spellEnd"/>
      <w:r w:rsidRPr="002C1BA0">
        <w:rPr>
          <w:rFonts w:ascii="Arial Unicode MS" w:eastAsia="Arial Unicode MS" w:hAnsi="Arial Unicode MS" w:cs="Arial Unicode MS"/>
        </w:rPr>
        <w:t xml:space="preserve"> de: </w:t>
      </w:r>
      <w:r w:rsidRPr="002C1BA0">
        <w:rPr>
          <w:rFonts w:ascii="Arial Unicode MS" w:eastAsia="Arial Unicode MS" w:hAnsi="Arial Unicode MS" w:cs="Arial Unicode MS"/>
          <w:b/>
          <w:color w:val="FF0000"/>
        </w:rPr>
        <w:t xml:space="preserve">Congreso de </w:t>
      </w:r>
      <w:smartTag w:uri="urn:schemas-microsoft-com:office:smarttags" w:element="PersonName">
        <w:smartTagPr>
          <w:attr w:name="ProductID" w:val="la Nacion"/>
        </w:smartTagPr>
        <w:r w:rsidRPr="002C1BA0">
          <w:rPr>
            <w:rFonts w:ascii="Arial Unicode MS" w:eastAsia="Arial Unicode MS" w:hAnsi="Arial Unicode MS" w:cs="Arial Unicode MS"/>
            <w:b/>
            <w:color w:val="FF0000"/>
          </w:rPr>
          <w:t xml:space="preserve">la </w:t>
        </w:r>
        <w:proofErr w:type="spellStart"/>
        <w:r w:rsidRPr="002C1BA0">
          <w:rPr>
            <w:rFonts w:ascii="Arial Unicode MS" w:eastAsia="Arial Unicode MS" w:hAnsi="Arial Unicode MS" w:cs="Arial Unicode MS"/>
            <w:b/>
            <w:color w:val="FF0000"/>
          </w:rPr>
          <w:t>Nacion</w:t>
        </w:r>
      </w:smartTag>
      <w:proofErr w:type="spellEnd"/>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6.2.2 La clausula sobre los pueblos </w:t>
      </w:r>
      <w:proofErr w:type="spellStart"/>
      <w:r w:rsidRPr="002C1BA0">
        <w:rPr>
          <w:rFonts w:ascii="Arial Unicode MS" w:eastAsia="Arial Unicode MS" w:hAnsi="Arial Unicode MS" w:cs="Arial Unicode MS"/>
        </w:rPr>
        <w:t>indigenas</w:t>
      </w:r>
      <w:proofErr w:type="spellEnd"/>
      <w:r w:rsidRPr="002C1BA0">
        <w:rPr>
          <w:rFonts w:ascii="Arial Unicode MS" w:eastAsia="Arial Unicode MS" w:hAnsi="Arial Unicode MS" w:cs="Arial Unicode MS"/>
        </w:rPr>
        <w:t xml:space="preserve"> constituye una </w:t>
      </w:r>
      <w:proofErr w:type="spellStart"/>
      <w:r w:rsidRPr="002C1BA0">
        <w:rPr>
          <w:rFonts w:ascii="Arial Unicode MS" w:eastAsia="Arial Unicode MS" w:hAnsi="Arial Unicode MS" w:cs="Arial Unicode MS"/>
        </w:rPr>
        <w:t>atribucion</w:t>
      </w:r>
      <w:proofErr w:type="spellEnd"/>
      <w:r w:rsidRPr="002C1BA0">
        <w:rPr>
          <w:rFonts w:ascii="Arial Unicode MS" w:eastAsia="Arial Unicode MS" w:hAnsi="Arial Unicode MS" w:cs="Arial Unicode MS"/>
        </w:rPr>
        <w:t xml:space="preserve">: </w:t>
      </w:r>
      <w:r w:rsidRPr="002C1BA0">
        <w:rPr>
          <w:rFonts w:ascii="Arial Unicode MS" w:eastAsia="Arial Unicode MS" w:hAnsi="Arial Unicode MS" w:cs="Arial Unicode MS"/>
          <w:b/>
          <w:color w:val="FF0000"/>
        </w:rPr>
        <w:t>concurrente del congreso y provincias</w:t>
      </w:r>
    </w:p>
    <w:p w:rsidR="001152A3" w:rsidRPr="002C1BA0" w:rsidRDefault="001152A3" w:rsidP="001152A3">
      <w:pPr>
        <w:rPr>
          <w:rFonts w:ascii="Arial Unicode MS" w:eastAsia="Arial Unicode MS" w:hAnsi="Arial Unicode MS" w:cs="Arial Unicode MS"/>
          <w:b/>
        </w:rPr>
      </w:pPr>
      <w:r w:rsidRPr="002C1BA0">
        <w:rPr>
          <w:rFonts w:ascii="Arial Unicode MS" w:eastAsia="Arial Unicode MS" w:hAnsi="Arial Unicode MS" w:cs="Arial Unicode MS"/>
        </w:rPr>
        <w:t xml:space="preserve">12.1.5 En </w:t>
      </w:r>
      <w:proofErr w:type="gramStart"/>
      <w:r w:rsidRPr="002C1BA0">
        <w:rPr>
          <w:rFonts w:ascii="Arial Unicode MS" w:eastAsia="Arial Unicode MS" w:hAnsi="Arial Unicode MS" w:cs="Arial Unicode MS"/>
        </w:rPr>
        <w:t>el Amparo colectivo</w:t>
      </w:r>
      <w:proofErr w:type="gramEnd"/>
      <w:r w:rsidRPr="002C1BA0">
        <w:rPr>
          <w:rFonts w:ascii="Arial Unicode MS" w:eastAsia="Arial Unicode MS" w:hAnsi="Arial Unicode MS" w:cs="Arial Unicode MS"/>
        </w:rPr>
        <w:t xml:space="preserve">, del art. 43 solo tiene </w:t>
      </w:r>
      <w:proofErr w:type="spellStart"/>
      <w:r w:rsidRPr="002C1BA0">
        <w:rPr>
          <w:rFonts w:ascii="Arial Unicode MS" w:eastAsia="Arial Unicode MS" w:hAnsi="Arial Unicode MS" w:cs="Arial Unicode MS"/>
        </w:rPr>
        <w:t>legitimacion</w:t>
      </w:r>
      <w:proofErr w:type="spellEnd"/>
      <w:r w:rsidRPr="002C1BA0">
        <w:rPr>
          <w:rFonts w:ascii="Arial Unicode MS" w:eastAsia="Arial Unicode MS" w:hAnsi="Arial Unicode MS" w:cs="Arial Unicode MS"/>
        </w:rPr>
        <w:t xml:space="preserve"> activa: </w:t>
      </w:r>
      <w:r w:rsidRPr="002C1BA0">
        <w:rPr>
          <w:rFonts w:ascii="Arial Unicode MS" w:eastAsia="Arial Unicode MS" w:hAnsi="Arial Unicode MS" w:cs="Arial Unicode MS"/>
          <w:b/>
          <w:color w:val="FF0000"/>
        </w:rPr>
        <w:t>el afectado, defensor del pueblo y las asociaciones que se encuentren registradas</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10.2 Al decir de </w:t>
      </w:r>
      <w:proofErr w:type="spellStart"/>
      <w:r w:rsidRPr="002C1BA0">
        <w:rPr>
          <w:rFonts w:ascii="Arial Unicode MS" w:eastAsia="Arial Unicode MS" w:hAnsi="Arial Unicode MS" w:cs="Arial Unicode MS"/>
        </w:rPr>
        <w:t>Sagues</w:t>
      </w:r>
      <w:proofErr w:type="spellEnd"/>
      <w:r w:rsidRPr="002C1BA0">
        <w:rPr>
          <w:rFonts w:ascii="Arial Unicode MS" w:eastAsia="Arial Unicode MS" w:hAnsi="Arial Unicode MS" w:cs="Arial Unicode MS"/>
        </w:rPr>
        <w:t xml:space="preserve">, el derecho de </w:t>
      </w:r>
      <w:proofErr w:type="spellStart"/>
      <w:r w:rsidRPr="002C1BA0">
        <w:rPr>
          <w:rFonts w:ascii="Arial Unicode MS" w:eastAsia="Arial Unicode MS" w:hAnsi="Arial Unicode MS" w:cs="Arial Unicode MS"/>
        </w:rPr>
        <w:t>peticion</w:t>
      </w:r>
      <w:proofErr w:type="spellEnd"/>
      <w:r w:rsidRPr="002C1BA0">
        <w:rPr>
          <w:rFonts w:ascii="Arial Unicode MS" w:eastAsia="Arial Unicode MS" w:hAnsi="Arial Unicode MS" w:cs="Arial Unicode MS"/>
        </w:rPr>
        <w:t xml:space="preserve">, se divide en: </w:t>
      </w:r>
      <w:r w:rsidRPr="002C1BA0">
        <w:rPr>
          <w:rFonts w:ascii="Arial Unicode MS" w:eastAsia="Arial Unicode MS" w:hAnsi="Arial Unicode MS" w:cs="Arial Unicode MS"/>
          <w:b/>
          <w:color w:val="FF0000"/>
        </w:rPr>
        <w:t>simple, calificado y prohibido</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5.2.2 Las cuestiones </w:t>
      </w:r>
      <w:proofErr w:type="spellStart"/>
      <w:r w:rsidRPr="002C1BA0">
        <w:rPr>
          <w:rFonts w:ascii="Arial Unicode MS" w:eastAsia="Arial Unicode MS" w:hAnsi="Arial Unicode MS" w:cs="Arial Unicode MS"/>
        </w:rPr>
        <w:t>politicas</w:t>
      </w:r>
      <w:proofErr w:type="spellEnd"/>
      <w:r w:rsidRPr="002C1BA0">
        <w:rPr>
          <w:rFonts w:ascii="Arial Unicode MS" w:eastAsia="Arial Unicode MS" w:hAnsi="Arial Unicode MS" w:cs="Arial Unicode MS"/>
        </w:rPr>
        <w:t xml:space="preserve"> no justiciables, no </w:t>
      </w:r>
      <w:proofErr w:type="spellStart"/>
      <w:r w:rsidRPr="002C1BA0">
        <w:rPr>
          <w:rFonts w:ascii="Arial Unicode MS" w:eastAsia="Arial Unicode MS" w:hAnsi="Arial Unicode MS" w:cs="Arial Unicode MS"/>
        </w:rPr>
        <w:t>estan</w:t>
      </w:r>
      <w:proofErr w:type="spellEnd"/>
      <w:r w:rsidRPr="002C1BA0">
        <w:rPr>
          <w:rFonts w:ascii="Arial Unicode MS" w:eastAsia="Arial Unicode MS" w:hAnsi="Arial Unicode MS" w:cs="Arial Unicode MS"/>
        </w:rPr>
        <w:t xml:space="preserve"> sometidas al control de constitucionalidad, porque: </w:t>
      </w:r>
      <w:r w:rsidRPr="002C1BA0">
        <w:rPr>
          <w:rFonts w:ascii="Arial Unicode MS" w:eastAsia="Arial Unicode MS" w:hAnsi="Arial Unicode MS" w:cs="Arial Unicode MS"/>
          <w:b/>
          <w:color w:val="FF0000"/>
        </w:rPr>
        <w:t xml:space="preserve">los </w:t>
      </w:r>
      <w:proofErr w:type="gramStart"/>
      <w:r w:rsidRPr="002C1BA0">
        <w:rPr>
          <w:rFonts w:ascii="Arial Unicode MS" w:eastAsia="Arial Unicode MS" w:hAnsi="Arial Unicode MS" w:cs="Arial Unicode MS"/>
          <w:b/>
          <w:color w:val="FF0000"/>
        </w:rPr>
        <w:t>“ jueces</w:t>
      </w:r>
      <w:proofErr w:type="gramEnd"/>
      <w:r w:rsidRPr="002C1BA0">
        <w:rPr>
          <w:rFonts w:ascii="Arial Unicode MS" w:eastAsia="Arial Unicode MS" w:hAnsi="Arial Unicode MS" w:cs="Arial Unicode MS"/>
          <w:b/>
          <w:color w:val="FF0000"/>
        </w:rPr>
        <w:t xml:space="preserve">” de su constitucionalidad son el congreso o el presidente </w:t>
      </w:r>
    </w:p>
    <w:p w:rsidR="001152A3" w:rsidRPr="002C1BA0" w:rsidRDefault="001152A3" w:rsidP="001152A3">
      <w:pPr>
        <w:rPr>
          <w:rFonts w:ascii="Arial Unicode MS" w:eastAsia="Arial Unicode MS" w:hAnsi="Arial Unicode MS" w:cs="Arial Unicode MS"/>
          <w:b/>
          <w:color w:val="FF0000"/>
        </w:rPr>
      </w:pPr>
      <w:r w:rsidRPr="002C1BA0">
        <w:rPr>
          <w:rFonts w:ascii="Arial Unicode MS" w:eastAsia="Arial Unicode MS" w:hAnsi="Arial Unicode MS" w:cs="Arial Unicode MS"/>
        </w:rPr>
        <w:t xml:space="preserve">10.1.2 La ley 22.285 </w:t>
      </w:r>
      <w:proofErr w:type="spellStart"/>
      <w:r w:rsidRPr="002C1BA0">
        <w:rPr>
          <w:rFonts w:ascii="Arial Unicode MS" w:eastAsia="Arial Unicode MS" w:hAnsi="Arial Unicode MS" w:cs="Arial Unicode MS"/>
        </w:rPr>
        <w:t>establecio</w:t>
      </w:r>
      <w:proofErr w:type="spellEnd"/>
      <w:r w:rsidRPr="002C1BA0">
        <w:rPr>
          <w:rFonts w:ascii="Arial Unicode MS" w:eastAsia="Arial Unicode MS" w:hAnsi="Arial Unicode MS" w:cs="Arial Unicode MS"/>
        </w:rPr>
        <w:t xml:space="preserve"> la </w:t>
      </w:r>
      <w:proofErr w:type="spellStart"/>
      <w:r w:rsidRPr="002C1BA0">
        <w:rPr>
          <w:rFonts w:ascii="Arial Unicode MS" w:eastAsia="Arial Unicode MS" w:hAnsi="Arial Unicode MS" w:cs="Arial Unicode MS"/>
        </w:rPr>
        <w:t>jurisdiccion</w:t>
      </w:r>
      <w:proofErr w:type="spellEnd"/>
      <w:r w:rsidRPr="002C1BA0">
        <w:rPr>
          <w:rFonts w:ascii="Arial Unicode MS" w:eastAsia="Arial Unicode MS" w:hAnsi="Arial Unicode MS" w:cs="Arial Unicode MS"/>
        </w:rPr>
        <w:t xml:space="preserve"> nacional en materia de: </w:t>
      </w:r>
      <w:r w:rsidRPr="002C1BA0">
        <w:rPr>
          <w:rFonts w:ascii="Arial Unicode MS" w:eastAsia="Arial Unicode MS" w:hAnsi="Arial Unicode MS" w:cs="Arial Unicode MS"/>
          <w:b/>
          <w:color w:val="FF0000"/>
        </w:rPr>
        <w:t>Radiocomunicaciones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 xml:space="preserve">Unidad </w:t>
      </w:r>
      <w:proofErr w:type="gramStart"/>
      <w:r w:rsidRPr="002C1BA0">
        <w:rPr>
          <w:rFonts w:ascii="Arial Unicode MS" w:eastAsia="Arial Unicode MS" w:hAnsi="Arial Unicode MS" w:cs="Arial Unicode MS"/>
          <w:sz w:val="23"/>
          <w:szCs w:val="23"/>
          <w:lang w:val="es-AR" w:eastAsia="es-AR"/>
        </w:rPr>
        <w:t>1 ,</w:t>
      </w:r>
      <w:proofErr w:type="gramEnd"/>
      <w:r w:rsidRPr="002C1BA0">
        <w:rPr>
          <w:rFonts w:ascii="Arial Unicode MS" w:eastAsia="Arial Unicode MS" w:hAnsi="Arial Unicode MS" w:cs="Arial Unicode MS"/>
          <w:sz w:val="23"/>
          <w:szCs w:val="23"/>
          <w:lang w:val="es-AR" w:eastAsia="es-AR"/>
        </w:rPr>
        <w:t xml:space="preserve"> tema 1.5</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constitucionalismo clásico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Consagra la dignidad de la persona humana y la limitación del poder</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 tema 1.4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 xml:space="preserve">El método </w:t>
      </w:r>
      <w:proofErr w:type="spellStart"/>
      <w:r w:rsidRPr="002C1BA0">
        <w:rPr>
          <w:rFonts w:ascii="Arial Unicode MS" w:eastAsia="Arial Unicode MS" w:hAnsi="Arial Unicode MS" w:cs="Arial Unicode MS"/>
          <w:sz w:val="23"/>
          <w:szCs w:val="23"/>
          <w:lang w:val="es-AR" w:eastAsia="es-AR"/>
        </w:rPr>
        <w:t>trialista</w:t>
      </w:r>
      <w:proofErr w:type="spellEnd"/>
      <w:r w:rsidRPr="002C1BA0">
        <w:rPr>
          <w:rFonts w:ascii="Arial Unicode MS" w:eastAsia="Arial Unicode MS" w:hAnsi="Arial Unicode MS" w:cs="Arial Unicode MS"/>
          <w:sz w:val="23"/>
          <w:szCs w:val="23"/>
          <w:lang w:val="es-AR" w:eastAsia="es-AR"/>
        </w:rPr>
        <w:t xml:space="preserve"> para interpretación del Derecho constitucional:</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Sostiene que el derecho constitucional participa del método jurídico, es decir</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proofErr w:type="gramStart"/>
      <w:r w:rsidRPr="002C1BA0">
        <w:rPr>
          <w:rFonts w:ascii="Arial Unicode MS" w:eastAsia="Arial Unicode MS" w:hAnsi="Arial Unicode MS" w:cs="Arial Unicode MS"/>
          <w:color w:val="FF0000"/>
          <w:sz w:val="23"/>
          <w:szCs w:val="23"/>
          <w:lang w:val="es-AR" w:eastAsia="es-AR"/>
        </w:rPr>
        <w:t>está</w:t>
      </w:r>
      <w:proofErr w:type="gramEnd"/>
      <w:r w:rsidRPr="002C1BA0">
        <w:rPr>
          <w:rFonts w:ascii="Arial Unicode MS" w:eastAsia="Arial Unicode MS" w:hAnsi="Arial Unicode MS" w:cs="Arial Unicode MS"/>
          <w:color w:val="FF0000"/>
          <w:sz w:val="23"/>
          <w:szCs w:val="23"/>
          <w:lang w:val="es-AR" w:eastAsia="es-AR"/>
        </w:rPr>
        <w:t xml:space="preserve"> integrado por norma, costumbre y valor</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2 tema 2.1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Poder Constituyente</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Se clasifica en originario y derivado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3 tema 3.1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smartTag w:uri="urn:schemas-microsoft-com:office:smarttags" w:element="PersonName">
        <w:smartTagPr>
          <w:attr w:name="ProductID" w:val="la Constituci￳n"/>
        </w:smartTagPr>
        <w:r w:rsidRPr="002C1BA0">
          <w:rPr>
            <w:rFonts w:ascii="Arial Unicode MS" w:eastAsia="Arial Unicode MS" w:hAnsi="Arial Unicode MS" w:cs="Arial Unicode MS"/>
            <w:sz w:val="23"/>
            <w:szCs w:val="23"/>
            <w:lang w:val="es-AR" w:eastAsia="es-AR"/>
          </w:rPr>
          <w:t>La Constitución</w:t>
        </w:r>
      </w:smartTag>
      <w:r w:rsidRPr="002C1BA0">
        <w:rPr>
          <w:rFonts w:ascii="Arial Unicode MS" w:eastAsia="Arial Unicode MS" w:hAnsi="Arial Unicode MS" w:cs="Arial Unicode MS"/>
          <w:sz w:val="23"/>
          <w:szCs w:val="23"/>
          <w:lang w:val="es-AR" w:eastAsia="es-AR"/>
        </w:rPr>
        <w:t xml:space="preserve"> de 1819</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Propiciaba una concepción unitaria del poder</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5</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4 tema 4.2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En cuanto a las creencias e ideología constitucionales: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Se encuentran correlacionadas en un sistema</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4 tema 4.1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 xml:space="preserve">La tipología de </w:t>
      </w:r>
      <w:smartTag w:uri="urn:schemas-microsoft-com:office:smarttags" w:element="PersonName">
        <w:smartTagPr>
          <w:attr w:name="ProductID" w:val="la Constituci￳n Nacional"/>
        </w:smartTagPr>
        <w:r w:rsidRPr="002C1BA0">
          <w:rPr>
            <w:rFonts w:ascii="Arial Unicode MS" w:eastAsia="Arial Unicode MS" w:hAnsi="Arial Unicode MS" w:cs="Arial Unicode MS"/>
            <w:sz w:val="23"/>
            <w:szCs w:val="23"/>
            <w:lang w:val="es-AR" w:eastAsia="es-AR"/>
          </w:rPr>
          <w:t>la Constitución Nacional</w:t>
        </w:r>
      </w:smartTag>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Es racional normativa con elementos de historicista tradicional</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7</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4 tema 4.3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Preámbulo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xml:space="preserve">- Contiene la síntesis del proyecto político de </w:t>
      </w:r>
      <w:smartTag w:uri="urn:schemas-microsoft-com:office:smarttags" w:element="PersonName">
        <w:smartTagPr>
          <w:attr w:name="ProductID" w:val="la Constituci￳n Nacional"/>
        </w:smartTagPr>
        <w:r w:rsidRPr="002C1BA0">
          <w:rPr>
            <w:rFonts w:ascii="Arial Unicode MS" w:eastAsia="Arial Unicode MS" w:hAnsi="Arial Unicode MS" w:cs="Arial Unicode MS"/>
            <w:color w:val="FF0000"/>
            <w:sz w:val="23"/>
            <w:szCs w:val="23"/>
            <w:lang w:val="es-AR" w:eastAsia="es-AR"/>
          </w:rPr>
          <w:t>la Constitución Nacional</w:t>
        </w:r>
      </w:smartTag>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8</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5 tema 5.1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smartTag w:uri="urn:schemas-microsoft-com:office:smarttags" w:element="PersonName">
        <w:smartTagPr>
          <w:attr w:name="ProductID" w:val="La Supremac￭a"/>
        </w:smartTagPr>
        <w:r w:rsidRPr="002C1BA0">
          <w:rPr>
            <w:rFonts w:ascii="Arial Unicode MS" w:eastAsia="Arial Unicode MS" w:hAnsi="Arial Unicode MS" w:cs="Arial Unicode MS"/>
            <w:sz w:val="23"/>
            <w:szCs w:val="23"/>
            <w:lang w:val="es-AR" w:eastAsia="es-AR"/>
          </w:rPr>
          <w:t>La Supremacía</w:t>
        </w:r>
      </w:smartTag>
      <w:r w:rsidRPr="002C1BA0">
        <w:rPr>
          <w:rFonts w:ascii="Arial Unicode MS" w:eastAsia="Arial Unicode MS" w:hAnsi="Arial Unicode MS" w:cs="Arial Unicode MS"/>
          <w:sz w:val="23"/>
          <w:szCs w:val="23"/>
          <w:lang w:val="es-AR" w:eastAsia="es-AR"/>
        </w:rPr>
        <w:t xml:space="preserve"> constitucional</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Se basa en la distinción entre poder constituyente y poder constituido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9</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2 tema 2.2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 xml:space="preserve">La reforma de </w:t>
      </w:r>
      <w:smartTag w:uri="urn:schemas-microsoft-com:office:smarttags" w:element="PersonName">
        <w:smartTagPr>
          <w:attr w:name="ProductID" w:val="la Constituci￳n Nacional"/>
        </w:smartTagPr>
        <w:r w:rsidRPr="002C1BA0">
          <w:rPr>
            <w:rFonts w:ascii="Arial Unicode MS" w:eastAsia="Arial Unicode MS" w:hAnsi="Arial Unicode MS" w:cs="Arial Unicode MS"/>
            <w:sz w:val="23"/>
            <w:szCs w:val="23"/>
            <w:lang w:val="es-AR" w:eastAsia="es-AR"/>
          </w:rPr>
          <w:t>la Constitución Nacional</w:t>
        </w:r>
      </w:smartTag>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Debe realizarse por una convención convocada al efecto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10</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2 tema 2.2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smartTag w:uri="urn:schemas-microsoft-com:office:smarttags" w:element="PersonName">
        <w:smartTagPr>
          <w:attr w:name="ProductID" w:val="La Convenci￳n Nacional"/>
        </w:smartTagPr>
        <w:r w:rsidRPr="002C1BA0">
          <w:rPr>
            <w:rFonts w:ascii="Arial Unicode MS" w:eastAsia="Arial Unicode MS" w:hAnsi="Arial Unicode MS" w:cs="Arial Unicode MS"/>
            <w:sz w:val="23"/>
            <w:szCs w:val="23"/>
            <w:lang w:val="es-AR" w:eastAsia="es-AR"/>
          </w:rPr>
          <w:t>La Convención Nacional</w:t>
        </w:r>
      </w:smartTag>
      <w:r w:rsidRPr="002C1BA0">
        <w:rPr>
          <w:rFonts w:ascii="Arial Unicode MS" w:eastAsia="Arial Unicode MS" w:hAnsi="Arial Unicode MS" w:cs="Arial Unicode MS"/>
          <w:sz w:val="23"/>
          <w:szCs w:val="23"/>
          <w:lang w:val="es-AR" w:eastAsia="es-AR"/>
        </w:rPr>
        <w:t xml:space="preserve"> Constituyente</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Está sujeta a un límite material y temporal</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proofErr w:type="gramStart"/>
      <w:r w:rsidRPr="002C1BA0">
        <w:rPr>
          <w:rFonts w:ascii="Arial Unicode MS" w:eastAsia="Arial Unicode MS" w:hAnsi="Arial Unicode MS" w:cs="Arial Unicode MS"/>
          <w:sz w:val="23"/>
          <w:szCs w:val="23"/>
          <w:lang w:val="es-AR" w:eastAsia="es-AR"/>
        </w:rPr>
        <w:t>reforma</w:t>
      </w:r>
      <w:proofErr w:type="gramEnd"/>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6 tema 6.1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Las formas de Estado Determinan que un Estado pueda ser:</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Unitario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6 tema 6.6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lastRenderedPageBreak/>
        <w:t>En el Estado Argentino: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xml:space="preserve">- Se reglamentó su relación con </w:t>
      </w:r>
      <w:smartTag w:uri="urn:schemas-microsoft-com:office:smarttags" w:element="PersonName">
        <w:smartTagPr>
          <w:attr w:name="ProductID" w:val="la Iglesia"/>
        </w:smartTagPr>
        <w:r w:rsidRPr="002C1BA0">
          <w:rPr>
            <w:rFonts w:ascii="Arial Unicode MS" w:eastAsia="Arial Unicode MS" w:hAnsi="Arial Unicode MS" w:cs="Arial Unicode MS"/>
            <w:color w:val="FF0000"/>
            <w:sz w:val="23"/>
            <w:szCs w:val="23"/>
            <w:lang w:val="es-AR" w:eastAsia="es-AR"/>
          </w:rPr>
          <w:t>la Iglesia</w:t>
        </w:r>
      </w:smartTag>
      <w:r w:rsidRPr="002C1BA0">
        <w:rPr>
          <w:rFonts w:ascii="Arial Unicode MS" w:eastAsia="Arial Unicode MS" w:hAnsi="Arial Unicode MS" w:cs="Arial Unicode MS"/>
          <w:color w:val="FF0000"/>
          <w:sz w:val="23"/>
          <w:szCs w:val="23"/>
          <w:lang w:val="es-AR" w:eastAsia="es-AR"/>
        </w:rPr>
        <w:t xml:space="preserve"> luego del concordato de 1966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6 tema 6.7</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Los tratados internacionales: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xml:space="preserve">- Tienen jerarquía superior a las leyes, incluidos los concordatos con </w:t>
      </w:r>
      <w:smartTag w:uri="urn:schemas-microsoft-com:office:smarttags" w:element="PersonName">
        <w:smartTagPr>
          <w:attr w:name="ProductID" w:val="la Santa"/>
        </w:smartTagPr>
        <w:r w:rsidRPr="002C1BA0">
          <w:rPr>
            <w:rFonts w:ascii="Arial Unicode MS" w:eastAsia="Arial Unicode MS" w:hAnsi="Arial Unicode MS" w:cs="Arial Unicode MS"/>
            <w:color w:val="FF0000"/>
            <w:sz w:val="23"/>
            <w:szCs w:val="23"/>
            <w:lang w:val="es-AR" w:eastAsia="es-AR"/>
          </w:rPr>
          <w:t>la Santa</w:t>
        </w:r>
      </w:smartTag>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Sede, salvo algunos de derechos humanos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7 tema 7.1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Según el régimen federal argentino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Las provincias pueden dictar su constitución bajo el sistema representativo y</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proofErr w:type="gramStart"/>
      <w:r w:rsidRPr="002C1BA0">
        <w:rPr>
          <w:rFonts w:ascii="Arial Unicode MS" w:eastAsia="Arial Unicode MS" w:hAnsi="Arial Unicode MS" w:cs="Arial Unicode MS"/>
          <w:color w:val="FF0000"/>
          <w:sz w:val="23"/>
          <w:szCs w:val="23"/>
          <w:lang w:val="es-AR" w:eastAsia="es-AR"/>
        </w:rPr>
        <w:t>republicano</w:t>
      </w:r>
      <w:proofErr w:type="gramEnd"/>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15</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7 tema 7.3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Según la distribución de competencias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Las provincias no pueden dictar los códigos de fondo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8 tema 8.1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En materia impositiva:</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Se exige la equidad como base de las cargas públicas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17</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8 tema 8.1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La coparticipación impositiva</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La ley convenio debe dictarse por el Congreso y luego ratificarse por las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proofErr w:type="gramStart"/>
      <w:r w:rsidRPr="002C1BA0">
        <w:rPr>
          <w:rFonts w:ascii="Arial Unicode MS" w:eastAsia="Arial Unicode MS" w:hAnsi="Arial Unicode MS" w:cs="Arial Unicode MS"/>
          <w:color w:val="FF0000"/>
          <w:sz w:val="23"/>
          <w:szCs w:val="23"/>
          <w:lang w:val="es-AR" w:eastAsia="es-AR"/>
        </w:rPr>
        <w:t>legislaturas</w:t>
      </w:r>
      <w:proofErr w:type="gramEnd"/>
      <w:r w:rsidRPr="002C1BA0">
        <w:rPr>
          <w:rFonts w:ascii="Arial Unicode MS" w:eastAsia="Arial Unicode MS" w:hAnsi="Arial Unicode MS" w:cs="Arial Unicode MS"/>
          <w:color w:val="FF0000"/>
          <w:sz w:val="23"/>
          <w:szCs w:val="23"/>
          <w:lang w:val="es-AR" w:eastAsia="es-AR"/>
        </w:rPr>
        <w:t xml:space="preserve"> provinciales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18</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9 tema 9.1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Las declaraciones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xml:space="preserve">- Son formas generales que hacen referencia a </w:t>
      </w:r>
      <w:smartTag w:uri="urn:schemas-microsoft-com:office:smarttags" w:element="PersonName">
        <w:smartTagPr>
          <w:attr w:name="ProductID" w:val="la Naci￳n"/>
        </w:smartTagPr>
        <w:r w:rsidRPr="002C1BA0">
          <w:rPr>
            <w:rFonts w:ascii="Arial Unicode MS" w:eastAsia="Arial Unicode MS" w:hAnsi="Arial Unicode MS" w:cs="Arial Unicode MS"/>
            <w:color w:val="FF0000"/>
            <w:sz w:val="23"/>
            <w:szCs w:val="23"/>
            <w:lang w:val="es-AR" w:eastAsia="es-AR"/>
          </w:rPr>
          <w:t>la Nación</w:t>
        </w:r>
      </w:smartTag>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19</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9 tema 9.3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La igualdad</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Prohíbe la discriminación por raza, sexo, ideología etc.</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20</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10 tema 10.1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La libertad de expresión</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lastRenderedPageBreak/>
        <w:t>- Permite publicar expresiones aunque sean injurias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11 tema 11.1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La propiedad</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Puede ser expropiada si media una ley y previa indemnización</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11 tema 11.4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Los derechos sociales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Incluyen la estabilidad del empleo público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12 tema 12.1 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habeas corpus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Garantiza la libertad de locomoción</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12 tema 12. 1.5</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Hábeas data</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Permite corregir datos de registros públicos y privados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5</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13 tema 13.1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poder de policía</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Permite limitar los derechos constitucionales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13 tema 13. 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Estado de sitio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Su declaración no puede ser revisada judicialmente</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7</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14 tema 14.1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La forma de gobierno puede ser:</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Presidencialista o parlamentaria</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8</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14 tema 14.4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juicio político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Permite inhabilitar al condenado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9</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15 tema 15.2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lastRenderedPageBreak/>
        <w:t xml:space="preserve">Las formas de democracia </w:t>
      </w:r>
      <w:proofErr w:type="spellStart"/>
      <w:r w:rsidRPr="002C1BA0">
        <w:rPr>
          <w:rFonts w:ascii="Arial Unicode MS" w:eastAsia="Arial Unicode MS" w:hAnsi="Arial Unicode MS" w:cs="Arial Unicode MS"/>
          <w:sz w:val="23"/>
          <w:szCs w:val="23"/>
          <w:lang w:val="es-AR" w:eastAsia="es-AR"/>
        </w:rPr>
        <w:t>semidirectas</w:t>
      </w:r>
      <w:proofErr w:type="spellEnd"/>
      <w:r w:rsidRPr="002C1BA0">
        <w:rPr>
          <w:rFonts w:ascii="Arial Unicode MS" w:eastAsia="Arial Unicode MS" w:hAnsi="Arial Unicode MS" w:cs="Arial Unicode MS"/>
          <w:sz w:val="23"/>
          <w:szCs w:val="23"/>
          <w:lang w:val="es-AR" w:eastAsia="es-AR"/>
        </w:rPr>
        <w:t>:</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En el caso que el Congreso convoque a consulta popular, el presidente no puede</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proofErr w:type="gramStart"/>
      <w:r w:rsidRPr="002C1BA0">
        <w:rPr>
          <w:rFonts w:ascii="Arial Unicode MS" w:eastAsia="Arial Unicode MS" w:hAnsi="Arial Unicode MS" w:cs="Arial Unicode MS"/>
          <w:color w:val="FF0000"/>
          <w:sz w:val="23"/>
          <w:szCs w:val="23"/>
          <w:lang w:val="es-AR" w:eastAsia="es-AR"/>
        </w:rPr>
        <w:t>vetar</w:t>
      </w:r>
      <w:proofErr w:type="gramEnd"/>
      <w:r w:rsidRPr="002C1BA0">
        <w:rPr>
          <w:rFonts w:ascii="Arial Unicode MS" w:eastAsia="Arial Unicode MS" w:hAnsi="Arial Unicode MS" w:cs="Arial Unicode MS"/>
          <w:color w:val="FF0000"/>
          <w:sz w:val="23"/>
          <w:szCs w:val="23"/>
          <w:lang w:val="es-AR" w:eastAsia="es-AR"/>
        </w:rPr>
        <w:t xml:space="preserve"> la ley de convocatoria</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10</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15 tema 15.6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sufragio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En la reforma constitucional se incorpora expresamente al texto constitucional</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16 tema 16.2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Entre las atribuciones de gobierno y de control</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El Congreso puede someter a juicio político al Jefe de Gabinete de Ministros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16 tema 16.5</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Los gobiernos de facto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Comenzaron con el golpe de Estado contra Hipólito Irigoyen en 1930</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17 tema 17.3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 xml:space="preserve">El Congreso de </w:t>
      </w:r>
      <w:smartTag w:uri="urn:schemas-microsoft-com:office:smarttags" w:element="PersonName">
        <w:smartTagPr>
          <w:attr w:name="ProductID" w:val="la Naci￳n"/>
        </w:smartTagPr>
        <w:r w:rsidRPr="002C1BA0">
          <w:rPr>
            <w:rFonts w:ascii="Arial Unicode MS" w:eastAsia="Arial Unicode MS" w:hAnsi="Arial Unicode MS" w:cs="Arial Unicode MS"/>
            <w:sz w:val="23"/>
            <w:szCs w:val="23"/>
            <w:lang w:val="es-AR" w:eastAsia="es-AR"/>
          </w:rPr>
          <w:t>la Nación</w:t>
        </w:r>
      </w:smartTag>
      <w:r w:rsidRPr="002C1BA0">
        <w:rPr>
          <w:rFonts w:ascii="Arial Unicode MS" w:eastAsia="Arial Unicode MS" w:hAnsi="Arial Unicode MS" w:cs="Arial Unicode MS"/>
          <w:sz w:val="23"/>
          <w:szCs w:val="23"/>
          <w:lang w:val="es-AR" w:eastAsia="es-AR"/>
        </w:rPr>
        <w:t xml:space="preserve"> se conforma</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Por una Cámara de Senadores que se renueva por tercios de distritos cada dos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proofErr w:type="gramStart"/>
      <w:r w:rsidRPr="002C1BA0">
        <w:rPr>
          <w:rFonts w:ascii="Arial Unicode MS" w:eastAsia="Arial Unicode MS" w:hAnsi="Arial Unicode MS" w:cs="Arial Unicode MS"/>
          <w:color w:val="FF0000"/>
          <w:sz w:val="23"/>
          <w:szCs w:val="23"/>
          <w:lang w:val="es-AR" w:eastAsia="es-AR"/>
        </w:rPr>
        <w:t>años</w:t>
      </w:r>
      <w:proofErr w:type="gramEnd"/>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17 tema 17.7</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El derecho parlamentario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Se basa en la constitución y los reglamentos internos de cada cámara</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15</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18 Tema 18.1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En la formación y sanción de la ley</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Si un proyecto de ley es rechazado totalmente por una de las cámaras, no podrá</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proofErr w:type="gramStart"/>
      <w:r w:rsidRPr="002C1BA0">
        <w:rPr>
          <w:rFonts w:ascii="Arial Unicode MS" w:eastAsia="Arial Unicode MS" w:hAnsi="Arial Unicode MS" w:cs="Arial Unicode MS"/>
          <w:color w:val="FF0000"/>
          <w:sz w:val="23"/>
          <w:szCs w:val="23"/>
          <w:lang w:val="es-AR" w:eastAsia="es-AR"/>
        </w:rPr>
        <w:t>repetirse</w:t>
      </w:r>
      <w:proofErr w:type="gramEnd"/>
      <w:r w:rsidRPr="002C1BA0">
        <w:rPr>
          <w:rFonts w:ascii="Arial Unicode MS" w:eastAsia="Arial Unicode MS" w:hAnsi="Arial Unicode MS" w:cs="Arial Unicode MS"/>
          <w:color w:val="FF0000"/>
          <w:sz w:val="23"/>
          <w:szCs w:val="23"/>
          <w:lang w:val="es-AR" w:eastAsia="es-AR"/>
        </w:rPr>
        <w:t xml:space="preserve"> en las sesiones de ese año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18 tema 18.8</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Entre las atribuciones del congreso:</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Autoriza al presidente a ausentarse de la nación</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17</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19 tema 19.2</w:t>
      </w:r>
    </w:p>
    <w:p w:rsidR="001152A3" w:rsidRPr="002C1BA0" w:rsidRDefault="001152A3" w:rsidP="001152A3">
      <w:pPr>
        <w:autoSpaceDE w:val="0"/>
        <w:autoSpaceDN w:val="0"/>
        <w:adjustRightInd w:val="0"/>
        <w:rPr>
          <w:rFonts w:ascii="Arial Unicode MS" w:eastAsia="Arial Unicode MS" w:hAnsi="Arial Unicode MS" w:cs="Arial Unicode MS"/>
          <w:b/>
          <w:color w:val="365F91"/>
          <w:sz w:val="20"/>
          <w:szCs w:val="20"/>
          <w:lang w:val="es-AR" w:eastAsia="es-AR"/>
        </w:rPr>
      </w:pPr>
      <w:r w:rsidRPr="002C1BA0">
        <w:rPr>
          <w:rFonts w:ascii="Arial Unicode MS" w:eastAsia="Arial Unicode MS" w:hAnsi="Arial Unicode MS" w:cs="Arial Unicode MS"/>
          <w:b/>
          <w:color w:val="365F91"/>
          <w:sz w:val="22"/>
          <w:szCs w:val="22"/>
          <w:lang w:val="es-AR" w:eastAsia="es-AR"/>
        </w:rPr>
        <w:t xml:space="preserve">19.2 </w:t>
      </w:r>
      <w:proofErr w:type="spellStart"/>
      <w:r w:rsidRPr="002C1BA0">
        <w:rPr>
          <w:rFonts w:ascii="Arial Unicode MS" w:eastAsia="Arial Unicode MS" w:hAnsi="Arial Unicode MS" w:cs="Arial Unicode MS"/>
          <w:b/>
          <w:color w:val="365F91"/>
          <w:sz w:val="22"/>
          <w:szCs w:val="22"/>
          <w:lang w:val="es-AR" w:eastAsia="es-AR"/>
        </w:rPr>
        <w:t>Unipersonalidad</w:t>
      </w:r>
      <w:proofErr w:type="spellEnd"/>
      <w:r w:rsidRPr="002C1BA0">
        <w:rPr>
          <w:rFonts w:ascii="Arial Unicode MS" w:eastAsia="Arial Unicode MS" w:hAnsi="Arial Unicode MS" w:cs="Arial Unicode MS"/>
          <w:b/>
          <w:color w:val="365F91"/>
          <w:sz w:val="22"/>
          <w:szCs w:val="22"/>
          <w:lang w:val="es-AR" w:eastAsia="es-AR"/>
        </w:rPr>
        <w:t>, requisitos, mandato, reelección, sueldo y juramento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El Poder ejecutivo es unipersonal a pesar del Jefe de Gabinete y los ministros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18</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 xml:space="preserve">Unidad 19 </w:t>
      </w:r>
      <w:r w:rsidRPr="002C1BA0">
        <w:rPr>
          <w:rFonts w:ascii="Arial Unicode MS" w:eastAsia="Arial Unicode MS" w:hAnsi="Arial Unicode MS" w:cs="Arial Unicode MS"/>
          <w:color w:val="FF0000"/>
          <w:sz w:val="23"/>
          <w:szCs w:val="23"/>
          <w:lang w:val="es-AR" w:eastAsia="es-AR"/>
        </w:rPr>
        <w:t>tema</w:t>
      </w:r>
      <w:r w:rsidRPr="002C1BA0">
        <w:rPr>
          <w:rFonts w:ascii="Arial Unicode MS" w:eastAsia="Arial Unicode MS" w:hAnsi="Arial Unicode MS" w:cs="Arial Unicode MS"/>
          <w:sz w:val="23"/>
          <w:szCs w:val="23"/>
          <w:lang w:val="es-AR" w:eastAsia="es-AR"/>
        </w:rPr>
        <w:t xml:space="preserve"> 19.3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La elección de presidente y Vicepresidente:</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Se eligen de forma directa y en doble vuelta</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19</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20 tema 20.3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Los decretos de necesidad y urgencia</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 En ningún caso pueden dictarse sobre materia penal, tributaria, electoral o de</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s-AR"/>
        </w:rPr>
      </w:pPr>
      <w:proofErr w:type="gramStart"/>
      <w:r w:rsidRPr="002C1BA0">
        <w:rPr>
          <w:rFonts w:ascii="Arial Unicode MS" w:eastAsia="Arial Unicode MS" w:hAnsi="Arial Unicode MS" w:cs="Arial Unicode MS"/>
          <w:color w:val="FF0000"/>
          <w:sz w:val="23"/>
          <w:szCs w:val="23"/>
          <w:lang w:val="es-AR" w:eastAsia="es-AR"/>
        </w:rPr>
        <w:t>régimen</w:t>
      </w:r>
      <w:proofErr w:type="gramEnd"/>
      <w:r w:rsidRPr="002C1BA0">
        <w:rPr>
          <w:rFonts w:ascii="Arial Unicode MS" w:eastAsia="Arial Unicode MS" w:hAnsi="Arial Unicode MS" w:cs="Arial Unicode MS"/>
          <w:color w:val="FF0000"/>
          <w:sz w:val="23"/>
          <w:szCs w:val="23"/>
          <w:lang w:val="es-AR" w:eastAsia="es-AR"/>
        </w:rPr>
        <w:t xml:space="preserve"> de partidos políticos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20</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Unidad 21 Tema 21. 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s-AR"/>
        </w:rPr>
      </w:pPr>
      <w:r w:rsidRPr="002C1BA0">
        <w:rPr>
          <w:rFonts w:ascii="Arial Unicode MS" w:eastAsia="Arial Unicode MS" w:hAnsi="Arial Unicode MS" w:cs="Arial Unicode MS"/>
          <w:sz w:val="23"/>
          <w:szCs w:val="23"/>
          <w:lang w:val="es-AR" w:eastAsia="es-AR"/>
        </w:rPr>
        <w:t xml:space="preserve">El Consejo de </w:t>
      </w:r>
      <w:smartTag w:uri="urn:schemas-microsoft-com:office:smarttags" w:element="PersonName">
        <w:smartTagPr>
          <w:attr w:name="ProductID" w:val="la Magistratura"/>
        </w:smartTagPr>
        <w:r w:rsidRPr="002C1BA0">
          <w:rPr>
            <w:rFonts w:ascii="Arial Unicode MS" w:eastAsia="Arial Unicode MS" w:hAnsi="Arial Unicode MS" w:cs="Arial Unicode MS"/>
            <w:sz w:val="23"/>
            <w:szCs w:val="23"/>
            <w:lang w:val="es-AR" w:eastAsia="es-AR"/>
          </w:rPr>
          <w:t>la Magistratura</w:t>
        </w:r>
      </w:smartTag>
    </w:p>
    <w:p w:rsidR="001152A3" w:rsidRPr="002C1BA0" w:rsidRDefault="001152A3" w:rsidP="001152A3">
      <w:pPr>
        <w:numPr>
          <w:ilvl w:val="0"/>
          <w:numId w:val="1"/>
        </w:numPr>
        <w:autoSpaceDE w:val="0"/>
        <w:autoSpaceDN w:val="0"/>
        <w:adjustRightInd w:val="0"/>
        <w:rPr>
          <w:rFonts w:ascii="Arial Unicode MS" w:eastAsia="Arial Unicode MS" w:hAnsi="Arial Unicode MS" w:cs="Arial Unicode MS"/>
          <w:color w:val="FF0000"/>
          <w:sz w:val="23"/>
          <w:szCs w:val="23"/>
          <w:lang w:val="es-AR" w:eastAsia="es-AR"/>
        </w:rPr>
      </w:pPr>
      <w:r w:rsidRPr="002C1BA0">
        <w:rPr>
          <w:rFonts w:ascii="Arial Unicode MS" w:eastAsia="Arial Unicode MS" w:hAnsi="Arial Unicode MS" w:cs="Arial Unicode MS"/>
          <w:color w:val="FF0000"/>
          <w:sz w:val="23"/>
          <w:szCs w:val="23"/>
          <w:lang w:val="es-AR" w:eastAsia="es-AR"/>
        </w:rPr>
        <w:t>Tiene a su cargo la administración del Poder Judicial</w:t>
      </w:r>
    </w:p>
    <w:p w:rsidR="001152A3" w:rsidRPr="002C1BA0" w:rsidRDefault="001152A3" w:rsidP="001152A3">
      <w:pPr>
        <w:numPr>
          <w:ilvl w:val="0"/>
          <w:numId w:val="1"/>
        </w:numPr>
        <w:autoSpaceDE w:val="0"/>
        <w:autoSpaceDN w:val="0"/>
        <w:adjustRightInd w:val="0"/>
        <w:rPr>
          <w:rFonts w:ascii="Arial Unicode MS" w:eastAsia="Arial Unicode MS" w:hAnsi="Arial Unicode MS" w:cs="Arial Unicode MS"/>
          <w:color w:val="FF0000"/>
          <w:sz w:val="23"/>
          <w:szCs w:val="23"/>
          <w:lang w:val="es-AR" w:eastAsia="es-AR"/>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1 tema 1.4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 xml:space="preserve">El método </w:t>
      </w:r>
      <w:proofErr w:type="spellStart"/>
      <w:r w:rsidRPr="002C1BA0">
        <w:rPr>
          <w:rFonts w:ascii="Arial Unicode MS" w:eastAsia="Arial Unicode MS" w:hAnsi="Arial Unicode MS" w:cs="Arial Unicode MS"/>
          <w:sz w:val="23"/>
          <w:szCs w:val="23"/>
          <w:lang w:val="es-AR" w:eastAsia="en-US"/>
        </w:rPr>
        <w:t>trialista</w:t>
      </w:r>
      <w:proofErr w:type="spellEnd"/>
      <w:r w:rsidRPr="002C1BA0">
        <w:rPr>
          <w:rFonts w:ascii="Arial Unicode MS" w:eastAsia="Arial Unicode MS" w:hAnsi="Arial Unicode MS" w:cs="Arial Unicode MS"/>
          <w:sz w:val="23"/>
          <w:szCs w:val="23"/>
          <w:lang w:val="es-AR" w:eastAsia="en-US"/>
        </w:rPr>
        <w:t xml:space="preserve"> para interpretación del Derecho constitucional:</w:t>
      </w:r>
    </w:p>
    <w:p w:rsidR="001152A3" w:rsidRPr="002C1BA0" w:rsidRDefault="001152A3" w:rsidP="001152A3">
      <w:pPr>
        <w:autoSpaceDE w:val="0"/>
        <w:autoSpaceDN w:val="0"/>
        <w:adjustRightInd w:val="0"/>
        <w:rPr>
          <w:rFonts w:ascii="Arial Unicode MS" w:eastAsia="Arial Unicode MS" w:hAnsi="Arial Unicode MS" w:cs="Arial Unicode MS"/>
          <w:b/>
          <w:bCs/>
          <w:color w:val="FF0000"/>
          <w:sz w:val="23"/>
          <w:szCs w:val="23"/>
          <w:lang w:val="es-AR" w:eastAsia="en-US"/>
        </w:rPr>
      </w:pPr>
      <w:r w:rsidRPr="002C1BA0">
        <w:rPr>
          <w:rFonts w:ascii="Arial Unicode MS" w:eastAsia="Arial Unicode MS" w:hAnsi="Arial Unicode MS" w:cs="Arial Unicode MS"/>
          <w:b/>
          <w:bCs/>
          <w:color w:val="FF0000"/>
          <w:sz w:val="23"/>
          <w:szCs w:val="23"/>
          <w:lang w:val="es-AR" w:eastAsia="en-US"/>
        </w:rPr>
        <w:t>- Sostiene que el derecho constitucional participa del método jurídico, es decir</w:t>
      </w:r>
    </w:p>
    <w:p w:rsidR="001152A3" w:rsidRPr="002C1BA0" w:rsidRDefault="001152A3" w:rsidP="001152A3">
      <w:pPr>
        <w:autoSpaceDE w:val="0"/>
        <w:autoSpaceDN w:val="0"/>
        <w:adjustRightInd w:val="0"/>
        <w:rPr>
          <w:rFonts w:ascii="Arial Unicode MS" w:eastAsia="Arial Unicode MS" w:hAnsi="Arial Unicode MS" w:cs="Arial Unicode MS"/>
          <w:b/>
          <w:bCs/>
          <w:color w:val="FF0000"/>
          <w:sz w:val="23"/>
          <w:szCs w:val="23"/>
          <w:lang w:val="es-AR" w:eastAsia="en-US"/>
        </w:rPr>
      </w:pPr>
      <w:proofErr w:type="gramStart"/>
      <w:r w:rsidRPr="002C1BA0">
        <w:rPr>
          <w:rFonts w:ascii="Arial Unicode MS" w:eastAsia="Arial Unicode MS" w:hAnsi="Arial Unicode MS" w:cs="Arial Unicode MS"/>
          <w:b/>
          <w:bCs/>
          <w:color w:val="FF0000"/>
          <w:sz w:val="23"/>
          <w:szCs w:val="23"/>
          <w:lang w:val="es-AR" w:eastAsia="en-US"/>
        </w:rPr>
        <w:t>está</w:t>
      </w:r>
      <w:proofErr w:type="gramEnd"/>
      <w:r w:rsidRPr="002C1BA0">
        <w:rPr>
          <w:rFonts w:ascii="Arial Unicode MS" w:eastAsia="Arial Unicode MS" w:hAnsi="Arial Unicode MS" w:cs="Arial Unicode MS"/>
          <w:b/>
          <w:bCs/>
          <w:color w:val="FF0000"/>
          <w:sz w:val="23"/>
          <w:szCs w:val="23"/>
          <w:lang w:val="es-AR" w:eastAsia="en-US"/>
        </w:rPr>
        <w:t xml:space="preserve"> integrado por norma, costumbre y valor</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2 tema 2.1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El Poder Constituyente</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Se clasifica en originario y derivado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3 tema 3.1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smartTag w:uri="urn:schemas-microsoft-com:office:smarttags" w:element="PersonName">
        <w:smartTagPr>
          <w:attr w:name="ProductID" w:val="la Constituci￳n"/>
        </w:smartTagPr>
        <w:r w:rsidRPr="002C1BA0">
          <w:rPr>
            <w:rFonts w:ascii="Arial Unicode MS" w:eastAsia="Arial Unicode MS" w:hAnsi="Arial Unicode MS" w:cs="Arial Unicode MS"/>
            <w:sz w:val="23"/>
            <w:szCs w:val="23"/>
            <w:lang w:val="es-AR" w:eastAsia="en-US"/>
          </w:rPr>
          <w:t>La Constitución</w:t>
        </w:r>
      </w:smartTag>
      <w:r w:rsidRPr="002C1BA0">
        <w:rPr>
          <w:rFonts w:ascii="Arial Unicode MS" w:eastAsia="Arial Unicode MS" w:hAnsi="Arial Unicode MS" w:cs="Arial Unicode MS"/>
          <w:sz w:val="23"/>
          <w:szCs w:val="23"/>
          <w:lang w:val="es-AR" w:eastAsia="en-US"/>
        </w:rPr>
        <w:t xml:space="preserve"> de 1819</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Propiciaba una concepción unitaria del poder</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5</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4 tema 4.2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En cuanto a las creencias e ideología constitucionales: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Se encuentran correlacionadas en un sistema</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lastRenderedPageBreak/>
        <w:t>Unidad 4 tema 4.1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 xml:space="preserve">La tipología de </w:t>
      </w:r>
      <w:smartTag w:uri="urn:schemas-microsoft-com:office:smarttags" w:element="PersonName">
        <w:smartTagPr>
          <w:attr w:name="ProductID" w:val="la Constituci￳n Nacional"/>
        </w:smartTagPr>
        <w:r w:rsidRPr="002C1BA0">
          <w:rPr>
            <w:rFonts w:ascii="Arial Unicode MS" w:eastAsia="Arial Unicode MS" w:hAnsi="Arial Unicode MS" w:cs="Arial Unicode MS"/>
            <w:sz w:val="23"/>
            <w:szCs w:val="23"/>
            <w:lang w:val="es-AR" w:eastAsia="en-US"/>
          </w:rPr>
          <w:t>la Constitución Nacional</w:t>
        </w:r>
      </w:smartTag>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 xml:space="preserve">- </w:t>
      </w:r>
      <w:r w:rsidRPr="002C1BA0">
        <w:rPr>
          <w:rFonts w:ascii="Arial Unicode MS" w:eastAsia="Arial Unicode MS" w:hAnsi="Arial Unicode MS" w:cs="Arial Unicode MS"/>
          <w:color w:val="FF0000"/>
          <w:sz w:val="23"/>
          <w:szCs w:val="23"/>
          <w:lang w:val="es-AR" w:eastAsia="en-US"/>
        </w:rPr>
        <w:t>Es racional normativa con elementos de historicista tradicional</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 xml:space="preserve">- </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7</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4 tema 4.3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El Preámbulo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 xml:space="preserve">- </w:t>
      </w:r>
      <w:r w:rsidRPr="002C1BA0">
        <w:rPr>
          <w:rFonts w:ascii="Arial Unicode MS" w:eastAsia="Arial Unicode MS" w:hAnsi="Arial Unicode MS" w:cs="Arial Unicode MS"/>
          <w:color w:val="FF0000"/>
          <w:sz w:val="23"/>
          <w:szCs w:val="23"/>
          <w:lang w:val="es-AR" w:eastAsia="en-US"/>
        </w:rPr>
        <w:t xml:space="preserve">Contiene la síntesis del proyecto político de </w:t>
      </w:r>
      <w:smartTag w:uri="urn:schemas-microsoft-com:office:smarttags" w:element="PersonName">
        <w:smartTagPr>
          <w:attr w:name="ProductID" w:val="la Constituci￳n Nacional"/>
        </w:smartTagPr>
        <w:r w:rsidRPr="002C1BA0">
          <w:rPr>
            <w:rFonts w:ascii="Arial Unicode MS" w:eastAsia="Arial Unicode MS" w:hAnsi="Arial Unicode MS" w:cs="Arial Unicode MS"/>
            <w:color w:val="FF0000"/>
            <w:sz w:val="23"/>
            <w:szCs w:val="23"/>
            <w:lang w:val="es-AR" w:eastAsia="en-US"/>
          </w:rPr>
          <w:t>la Constitución Nacional</w:t>
        </w:r>
      </w:smartTag>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8</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5 tema 5.1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smartTag w:uri="urn:schemas-microsoft-com:office:smarttags" w:element="PersonName">
        <w:smartTagPr>
          <w:attr w:name="ProductID" w:val="La Supremac￭a"/>
        </w:smartTagPr>
        <w:r w:rsidRPr="002C1BA0">
          <w:rPr>
            <w:rFonts w:ascii="Arial Unicode MS" w:eastAsia="Arial Unicode MS" w:hAnsi="Arial Unicode MS" w:cs="Arial Unicode MS"/>
            <w:sz w:val="23"/>
            <w:szCs w:val="23"/>
            <w:lang w:val="es-AR" w:eastAsia="en-US"/>
          </w:rPr>
          <w:t>La Supremacía</w:t>
        </w:r>
      </w:smartTag>
      <w:r w:rsidRPr="002C1BA0">
        <w:rPr>
          <w:rFonts w:ascii="Arial Unicode MS" w:eastAsia="Arial Unicode MS" w:hAnsi="Arial Unicode MS" w:cs="Arial Unicode MS"/>
          <w:sz w:val="23"/>
          <w:szCs w:val="23"/>
          <w:lang w:val="es-AR" w:eastAsia="en-US"/>
        </w:rPr>
        <w:t xml:space="preserve"> constitucional</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Se basa en la distinción entre poder constituyente y poder constituido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9</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2 tema 2.2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 xml:space="preserve">La reforma de </w:t>
      </w:r>
      <w:smartTag w:uri="urn:schemas-microsoft-com:office:smarttags" w:element="PersonName">
        <w:smartTagPr>
          <w:attr w:name="ProductID" w:val="la Constituci￳n Nacional"/>
        </w:smartTagPr>
        <w:r w:rsidRPr="002C1BA0">
          <w:rPr>
            <w:rFonts w:ascii="Arial Unicode MS" w:eastAsia="Arial Unicode MS" w:hAnsi="Arial Unicode MS" w:cs="Arial Unicode MS"/>
            <w:sz w:val="23"/>
            <w:szCs w:val="23"/>
            <w:lang w:val="es-AR" w:eastAsia="en-US"/>
          </w:rPr>
          <w:t>la Constitución Nacional</w:t>
        </w:r>
      </w:smartTag>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Debe realizarse por una convención convocada al efecto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10</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2 tema 2.2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smartTag w:uri="urn:schemas-microsoft-com:office:smarttags" w:element="PersonName">
        <w:smartTagPr>
          <w:attr w:name="ProductID" w:val="La Convenci￳n Nacional"/>
        </w:smartTagPr>
        <w:r w:rsidRPr="002C1BA0">
          <w:rPr>
            <w:rFonts w:ascii="Arial Unicode MS" w:eastAsia="Arial Unicode MS" w:hAnsi="Arial Unicode MS" w:cs="Arial Unicode MS"/>
            <w:sz w:val="23"/>
            <w:szCs w:val="23"/>
            <w:lang w:val="es-AR" w:eastAsia="en-US"/>
          </w:rPr>
          <w:t>La Convención Nacional</w:t>
        </w:r>
      </w:smartTag>
      <w:r w:rsidRPr="002C1BA0">
        <w:rPr>
          <w:rFonts w:ascii="Arial Unicode MS" w:eastAsia="Arial Unicode MS" w:hAnsi="Arial Unicode MS" w:cs="Arial Unicode MS"/>
          <w:sz w:val="23"/>
          <w:szCs w:val="23"/>
          <w:lang w:val="es-AR" w:eastAsia="en-US"/>
        </w:rPr>
        <w:t xml:space="preserve"> Constituyente</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Está sujeta a un límite material y temporal</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6 tema 6.1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Las formas de Estado Determinan que un Estado pueda ser:</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 xml:space="preserve">- </w:t>
      </w:r>
      <w:r w:rsidRPr="002C1BA0">
        <w:rPr>
          <w:rFonts w:ascii="Arial Unicode MS" w:eastAsia="Arial Unicode MS" w:hAnsi="Arial Unicode MS" w:cs="Arial Unicode MS"/>
          <w:color w:val="FF0000"/>
          <w:sz w:val="23"/>
          <w:szCs w:val="23"/>
          <w:lang w:val="es-AR" w:eastAsia="en-US"/>
        </w:rPr>
        <w:t>Unitario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12</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6 tema 6.6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En el Estado Argentino: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lastRenderedPageBreak/>
        <w:t xml:space="preserve">- Se reglamentó su relación con </w:t>
      </w:r>
      <w:smartTag w:uri="urn:schemas-microsoft-com:office:smarttags" w:element="PersonName">
        <w:smartTagPr>
          <w:attr w:name="ProductID" w:val="la Iglesia"/>
        </w:smartTagPr>
        <w:r w:rsidRPr="002C1BA0">
          <w:rPr>
            <w:rFonts w:ascii="Arial Unicode MS" w:eastAsia="Arial Unicode MS" w:hAnsi="Arial Unicode MS" w:cs="Arial Unicode MS"/>
            <w:color w:val="FF0000"/>
            <w:sz w:val="23"/>
            <w:szCs w:val="23"/>
            <w:lang w:val="es-AR" w:eastAsia="en-US"/>
          </w:rPr>
          <w:t>la Iglesia</w:t>
        </w:r>
      </w:smartTag>
      <w:r w:rsidRPr="002C1BA0">
        <w:rPr>
          <w:rFonts w:ascii="Arial Unicode MS" w:eastAsia="Arial Unicode MS" w:hAnsi="Arial Unicode MS" w:cs="Arial Unicode MS"/>
          <w:color w:val="FF0000"/>
          <w:sz w:val="23"/>
          <w:szCs w:val="23"/>
          <w:lang w:val="es-AR" w:eastAsia="en-US"/>
        </w:rPr>
        <w:t xml:space="preserve"> luego del concordato de 1966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6 tema 6.7</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Los tratados internacionales: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xml:space="preserve">- Tienen jerarquía superior a las leyes, incluidos los concordatos con </w:t>
      </w:r>
      <w:smartTag w:uri="urn:schemas-microsoft-com:office:smarttags" w:element="PersonName">
        <w:smartTagPr>
          <w:attr w:name="ProductID" w:val="la Santa"/>
        </w:smartTagPr>
        <w:r w:rsidRPr="002C1BA0">
          <w:rPr>
            <w:rFonts w:ascii="Arial Unicode MS" w:eastAsia="Arial Unicode MS" w:hAnsi="Arial Unicode MS" w:cs="Arial Unicode MS"/>
            <w:color w:val="FF0000"/>
            <w:sz w:val="23"/>
            <w:szCs w:val="23"/>
            <w:lang w:val="es-AR" w:eastAsia="en-US"/>
          </w:rPr>
          <w:t>la Santa</w:t>
        </w:r>
      </w:smartTag>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Sede, salvo algunos de derechos humanos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14</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7 tema 7.1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Según el régimen federal argentino</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Las provincias pueden dictar su constitución bajo el sistema representativo y</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roofErr w:type="gramStart"/>
      <w:r w:rsidRPr="002C1BA0">
        <w:rPr>
          <w:rFonts w:ascii="Arial Unicode MS" w:eastAsia="Arial Unicode MS" w:hAnsi="Arial Unicode MS" w:cs="Arial Unicode MS"/>
          <w:color w:val="FF0000"/>
          <w:sz w:val="23"/>
          <w:szCs w:val="23"/>
          <w:lang w:val="es-AR" w:eastAsia="en-US"/>
        </w:rPr>
        <w:t>republicano</w:t>
      </w:r>
      <w:proofErr w:type="gramEnd"/>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15</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7 tema 7.3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Según la distribución de competencias</w:t>
      </w: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Las provincias no pueden legislar sobre materia educativa</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16</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8 tema 8.1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En materia impositiva:</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Se exige la equidad como base de las cargas públicas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17</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8 tema 8.1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La coparticipación impositiva</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La ley convenio debe dictarse por el Congreso y luego ratificarse por las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roofErr w:type="gramStart"/>
      <w:r w:rsidRPr="002C1BA0">
        <w:rPr>
          <w:rFonts w:ascii="Arial Unicode MS" w:eastAsia="Arial Unicode MS" w:hAnsi="Arial Unicode MS" w:cs="Arial Unicode MS"/>
          <w:color w:val="FF0000"/>
          <w:sz w:val="23"/>
          <w:szCs w:val="23"/>
          <w:lang w:val="es-AR" w:eastAsia="en-US"/>
        </w:rPr>
        <w:t>legislaturas</w:t>
      </w:r>
      <w:proofErr w:type="gramEnd"/>
      <w:r w:rsidRPr="002C1BA0">
        <w:rPr>
          <w:rFonts w:ascii="Arial Unicode MS" w:eastAsia="Arial Unicode MS" w:hAnsi="Arial Unicode MS" w:cs="Arial Unicode MS"/>
          <w:color w:val="FF0000"/>
          <w:sz w:val="23"/>
          <w:szCs w:val="23"/>
          <w:lang w:val="es-AR" w:eastAsia="en-US"/>
        </w:rPr>
        <w:t xml:space="preserve"> provinciales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18</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9 tema 9.1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Las declaraciones</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xml:space="preserve">- Son formas generales que hacen referencia a </w:t>
      </w:r>
      <w:smartTag w:uri="urn:schemas-microsoft-com:office:smarttags" w:element="PersonName">
        <w:smartTagPr>
          <w:attr w:name="ProductID" w:val="la Naci￳n"/>
        </w:smartTagPr>
        <w:r w:rsidRPr="002C1BA0">
          <w:rPr>
            <w:rFonts w:ascii="Arial Unicode MS" w:eastAsia="Arial Unicode MS" w:hAnsi="Arial Unicode MS" w:cs="Arial Unicode MS"/>
            <w:color w:val="FF0000"/>
            <w:sz w:val="23"/>
            <w:szCs w:val="23"/>
            <w:lang w:val="es-AR" w:eastAsia="en-US"/>
          </w:rPr>
          <w:t>la Nación</w:t>
        </w:r>
      </w:smartTag>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lastRenderedPageBreak/>
        <w:t>.</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19</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9 tema 9.3</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La igualdad</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Prohíbe la discriminación por raza, sexo, ideología etc.</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20</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Unidad 10 tema 10.1</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r w:rsidRPr="002C1BA0">
        <w:rPr>
          <w:rFonts w:ascii="Arial Unicode MS" w:eastAsia="Arial Unicode MS" w:hAnsi="Arial Unicode MS" w:cs="Arial Unicode MS"/>
          <w:sz w:val="23"/>
          <w:szCs w:val="23"/>
          <w:lang w:val="es-AR" w:eastAsia="en-US"/>
        </w:rPr>
        <w:t>La libertad de expresión</w:t>
      </w:r>
    </w:p>
    <w:p w:rsidR="001152A3" w:rsidRPr="002C1BA0" w:rsidRDefault="001152A3" w:rsidP="001152A3">
      <w:pPr>
        <w:autoSpaceDE w:val="0"/>
        <w:autoSpaceDN w:val="0"/>
        <w:adjustRightInd w:val="0"/>
        <w:rPr>
          <w:rFonts w:ascii="Arial Unicode MS" w:eastAsia="Arial Unicode MS" w:hAnsi="Arial Unicode MS" w:cs="Arial Unicode MS"/>
          <w:sz w:val="23"/>
          <w:szCs w:val="23"/>
          <w:lang w:val="es-AR" w:eastAsia="en-US"/>
        </w:rPr>
      </w:pPr>
    </w:p>
    <w:p w:rsidR="001152A3" w:rsidRPr="002C1BA0" w:rsidRDefault="001152A3" w:rsidP="001152A3">
      <w:pPr>
        <w:autoSpaceDE w:val="0"/>
        <w:autoSpaceDN w:val="0"/>
        <w:adjustRightInd w:val="0"/>
        <w:rPr>
          <w:rFonts w:ascii="Arial Unicode MS" w:eastAsia="Arial Unicode MS" w:hAnsi="Arial Unicode MS" w:cs="Arial Unicode MS"/>
          <w:color w:val="FF0000"/>
          <w:sz w:val="23"/>
          <w:szCs w:val="23"/>
          <w:lang w:val="es-AR" w:eastAsia="en-US"/>
        </w:rPr>
      </w:pPr>
      <w:r w:rsidRPr="002C1BA0">
        <w:rPr>
          <w:rFonts w:ascii="Arial Unicode MS" w:eastAsia="Arial Unicode MS" w:hAnsi="Arial Unicode MS" w:cs="Arial Unicode MS"/>
          <w:color w:val="FF0000"/>
          <w:sz w:val="23"/>
          <w:szCs w:val="23"/>
          <w:lang w:val="es-AR" w:eastAsia="en-US"/>
        </w:rPr>
        <w:t>- Permite publicar expresiones aunque sean injurias</w:t>
      </w:r>
    </w:p>
    <w:p w:rsidR="001152A3" w:rsidRPr="002C1BA0" w:rsidRDefault="001152A3" w:rsidP="001152A3">
      <w:pPr>
        <w:autoSpaceDE w:val="0"/>
        <w:autoSpaceDN w:val="0"/>
        <w:adjustRightInd w:val="0"/>
        <w:jc w:val="center"/>
        <w:rPr>
          <w:rFonts w:ascii="Arial Unicode MS" w:eastAsia="Arial Unicode MS" w:hAnsi="Arial Unicode MS" w:cs="Arial Unicode MS"/>
          <w:color w:val="FF0000"/>
          <w:sz w:val="23"/>
          <w:szCs w:val="23"/>
          <w:lang w:val="es-AR" w:eastAsia="es-AR"/>
        </w:rPr>
      </w:pPr>
    </w:p>
    <w:p w:rsidR="001152A3" w:rsidRDefault="001152A3"/>
    <w:sectPr w:rsidR="001152A3" w:rsidSect="000223B7">
      <w:footerReference w:type="even" r:id="rId7"/>
      <w:footerReference w:type="default" r:id="rId8"/>
      <w:pgSz w:w="11906" w:h="16838"/>
      <w:pgMar w:top="899" w:right="1106" w:bottom="89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3B7" w:rsidRDefault="000223B7" w:rsidP="000223B7">
      <w:r>
        <w:separator/>
      </w:r>
    </w:p>
  </w:endnote>
  <w:endnote w:type="continuationSeparator" w:id="1">
    <w:p w:rsidR="000223B7" w:rsidRDefault="000223B7" w:rsidP="000223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77E" w:rsidRDefault="000223B7">
    <w:pPr>
      <w:pStyle w:val="Piedepgina"/>
      <w:framePr w:wrap="around" w:vAnchor="text" w:hAnchor="margin" w:xAlign="center" w:y="1"/>
      <w:rPr>
        <w:rStyle w:val="Nmerodepgina"/>
      </w:rPr>
    </w:pPr>
    <w:r>
      <w:rPr>
        <w:rStyle w:val="Nmerodepgina"/>
      </w:rPr>
      <w:fldChar w:fldCharType="begin"/>
    </w:r>
    <w:r w:rsidR="001152A3">
      <w:rPr>
        <w:rStyle w:val="Nmerodepgina"/>
      </w:rPr>
      <w:instrText xml:space="preserve">PAGE  </w:instrText>
    </w:r>
    <w:r>
      <w:rPr>
        <w:rStyle w:val="Nmerodepgina"/>
      </w:rPr>
      <w:fldChar w:fldCharType="end"/>
    </w:r>
  </w:p>
  <w:p w:rsidR="003D477E" w:rsidRDefault="00C1409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77E" w:rsidRDefault="000223B7">
    <w:pPr>
      <w:pStyle w:val="Piedepgina"/>
      <w:framePr w:wrap="around" w:vAnchor="text" w:hAnchor="margin" w:xAlign="center" w:y="1"/>
      <w:rPr>
        <w:rStyle w:val="Nmerodepgina"/>
      </w:rPr>
    </w:pPr>
    <w:r>
      <w:rPr>
        <w:rStyle w:val="Nmerodepgina"/>
      </w:rPr>
      <w:fldChar w:fldCharType="begin"/>
    </w:r>
    <w:r w:rsidR="001152A3">
      <w:rPr>
        <w:rStyle w:val="Nmerodepgina"/>
      </w:rPr>
      <w:instrText xml:space="preserve">PAGE  </w:instrText>
    </w:r>
    <w:r>
      <w:rPr>
        <w:rStyle w:val="Nmerodepgina"/>
      </w:rPr>
      <w:fldChar w:fldCharType="separate"/>
    </w:r>
    <w:r w:rsidR="00C14094">
      <w:rPr>
        <w:rStyle w:val="Nmerodepgina"/>
        <w:noProof/>
      </w:rPr>
      <w:t>7</w:t>
    </w:r>
    <w:r>
      <w:rPr>
        <w:rStyle w:val="Nmerodepgina"/>
      </w:rPr>
      <w:fldChar w:fldCharType="end"/>
    </w:r>
  </w:p>
  <w:p w:rsidR="003D477E" w:rsidRDefault="00C1409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3B7" w:rsidRDefault="000223B7" w:rsidP="000223B7">
      <w:r>
        <w:separator/>
      </w:r>
    </w:p>
  </w:footnote>
  <w:footnote w:type="continuationSeparator" w:id="1">
    <w:p w:rsidR="000223B7" w:rsidRDefault="000223B7" w:rsidP="000223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80516"/>
    <w:multiLevelType w:val="hybridMultilevel"/>
    <w:tmpl w:val="00FAB426"/>
    <w:lvl w:ilvl="0" w:tplc="FFC262D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1152A3"/>
    <w:rsid w:val="000223B7"/>
    <w:rsid w:val="001152A3"/>
    <w:rsid w:val="00C14094"/>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2A3"/>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1152A3"/>
    <w:pPr>
      <w:tabs>
        <w:tab w:val="center" w:pos="4252"/>
        <w:tab w:val="right" w:pos="8504"/>
      </w:tabs>
    </w:pPr>
  </w:style>
  <w:style w:type="character" w:customStyle="1" w:styleId="PiedepginaCar">
    <w:name w:val="Pie de página Car"/>
    <w:basedOn w:val="Fuentedeprrafopredeter"/>
    <w:link w:val="Piedepgina"/>
    <w:rsid w:val="001152A3"/>
    <w:rPr>
      <w:rFonts w:ascii="Times New Roman" w:eastAsia="Times New Roman" w:hAnsi="Times New Roman" w:cs="Times New Roman"/>
      <w:sz w:val="24"/>
      <w:szCs w:val="24"/>
      <w:lang w:eastAsia="es-ES"/>
    </w:rPr>
  </w:style>
  <w:style w:type="character" w:styleId="Nmerodepgina">
    <w:name w:val="page number"/>
    <w:basedOn w:val="Fuentedeprrafopredeter"/>
    <w:rsid w:val="001152A3"/>
  </w:style>
  <w:style w:type="character" w:styleId="nfasis">
    <w:name w:val="Emphasis"/>
    <w:basedOn w:val="Fuentedeprrafopredeter"/>
    <w:qFormat/>
    <w:rsid w:val="001152A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32</Pages>
  <Words>7710</Words>
  <Characters>42410</Characters>
  <Application>Microsoft Office Word</Application>
  <DocSecurity>0</DocSecurity>
  <Lines>353</Lines>
  <Paragraphs>100</Paragraphs>
  <ScaleCrop>false</ScaleCrop>
  <Company>Windows uE</Company>
  <LinksUpToDate>false</LinksUpToDate>
  <CharactersWithSpaces>50020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cp:lastModifiedBy>
  <cp:revision>2</cp:revision>
  <dcterms:created xsi:type="dcterms:W3CDTF">2010-02-12T00:29:00Z</dcterms:created>
  <dcterms:modified xsi:type="dcterms:W3CDTF">2011-08-31T10:36:00Z</dcterms:modified>
</cp:coreProperties>
</file>