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D58" w:rsidRPr="00117C2A" w:rsidRDefault="0081360F" w:rsidP="001004CE">
      <w:pPr>
        <w:pStyle w:val="Sinespaciado"/>
        <w:numPr>
          <w:ilvl w:val="0"/>
          <w:numId w:val="4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Que es un proceso constructivo?</w:t>
      </w:r>
    </w:p>
    <w:p w:rsidR="0081360F" w:rsidRPr="00117C2A" w:rsidRDefault="0081360F" w:rsidP="001004CE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Sere de fases y evolución en la ejecución de un concepto o actividad dentro de la construcción en un tiempo y costo determinado</w:t>
      </w:r>
    </w:p>
    <w:p w:rsidR="0081360F" w:rsidRPr="00117C2A" w:rsidRDefault="0081360F" w:rsidP="001004CE">
      <w:pPr>
        <w:pStyle w:val="Sinespaciad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81360F" w:rsidRPr="00117C2A" w:rsidRDefault="0081360F" w:rsidP="001004CE">
      <w:pPr>
        <w:pStyle w:val="Sinespaciado"/>
        <w:numPr>
          <w:ilvl w:val="0"/>
          <w:numId w:val="4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Que es un sistema constructivo?</w:t>
      </w:r>
    </w:p>
    <w:p w:rsidR="0081360F" w:rsidRPr="00117C2A" w:rsidRDefault="0081360F" w:rsidP="001004CE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Sistema de combinación de procesos constructivos relacionados para obtener un resultado o formar un conjunto</w:t>
      </w:r>
    </w:p>
    <w:p w:rsidR="0081360F" w:rsidRPr="00117C2A" w:rsidRDefault="0081360F" w:rsidP="001004CE">
      <w:pPr>
        <w:pStyle w:val="Sinespaciad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81360F" w:rsidRPr="00117C2A" w:rsidRDefault="0081360F" w:rsidP="001004CE">
      <w:pPr>
        <w:pStyle w:val="Sinespaciado"/>
        <w:numPr>
          <w:ilvl w:val="0"/>
          <w:numId w:val="4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 xml:space="preserve">Clasificación de partido 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Tramites legales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Revisión de proyecto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Tabajos preliminares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ind w:left="106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Levantamiento topográfico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ind w:left="106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Limpieza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ind w:left="106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Apeo y deslinde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ind w:left="106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Línea eléctrica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ind w:left="106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Conexión de drenaje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ind w:left="106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Predio cercado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ind w:left="106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Bodega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Excavaciones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Cimentación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Estructura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Albañilería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Instalciones eléctricas, sanitarias, hidráulica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Intalaciones especiales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Carpinnteria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Ca&lt;nceleria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Pintura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Jardinería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Revisión final de acabados conforme a proyectos y especificaciones</w:t>
      </w:r>
    </w:p>
    <w:p w:rsidR="0081360F" w:rsidRPr="00117C2A" w:rsidRDefault="0081360F" w:rsidP="001004CE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Limpieza final de obras</w:t>
      </w:r>
    </w:p>
    <w:p w:rsidR="0081360F" w:rsidRPr="00117C2A" w:rsidRDefault="0081360F" w:rsidP="001004CE">
      <w:pPr>
        <w:pStyle w:val="Sinespaciad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81360F" w:rsidRPr="00117C2A" w:rsidRDefault="0081360F" w:rsidP="001004CE">
      <w:pPr>
        <w:pStyle w:val="Sinespaciado"/>
        <w:numPr>
          <w:ilvl w:val="0"/>
          <w:numId w:val="4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Clasificación de terrenos</w:t>
      </w:r>
    </w:p>
    <w:p w:rsidR="0081360F" w:rsidRPr="00117C2A" w:rsidRDefault="0081360F" w:rsidP="001004CE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Duro 40-60-300 ton</w:t>
      </w:r>
      <w:r w:rsidR="002F39D9" w:rsidRPr="00117C2A">
        <w:rPr>
          <w:rFonts w:ascii="Arial" w:hAnsi="Arial" w:cs="Arial"/>
          <w:color w:val="1F497D" w:themeColor="text2"/>
          <w:sz w:val="24"/>
          <w:szCs w:val="24"/>
        </w:rPr>
        <w:t>/m2 grava, piedra, roca baja compresibilidad</w:t>
      </w:r>
    </w:p>
    <w:p w:rsidR="002F39D9" w:rsidRPr="00117C2A" w:rsidRDefault="002F39D9" w:rsidP="001004CE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Suave 5-40 ton/m2 arcillas y arenas alta compresibilidad</w:t>
      </w:r>
    </w:p>
    <w:p w:rsidR="002F39D9" w:rsidRPr="00117C2A" w:rsidRDefault="002F39D9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2F39D9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5.-</w:t>
      </w:r>
      <w:r w:rsidR="002F39D9" w:rsidRPr="00117C2A">
        <w:rPr>
          <w:rFonts w:ascii="Arial" w:hAnsi="Arial" w:cs="Arial"/>
          <w:color w:val="1F497D" w:themeColor="text2"/>
          <w:sz w:val="24"/>
          <w:szCs w:val="24"/>
        </w:rPr>
        <w:t>Tipos de excavaciones</w:t>
      </w:r>
    </w:p>
    <w:p w:rsidR="002F39D9" w:rsidRPr="00117C2A" w:rsidRDefault="002F39D9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Mecanicas</w:t>
      </w:r>
    </w:p>
    <w:p w:rsidR="002F39D9" w:rsidRPr="00117C2A" w:rsidRDefault="002F39D9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Manuales</w:t>
      </w:r>
    </w:p>
    <w:p w:rsidR="002F39D9" w:rsidRPr="00117C2A" w:rsidRDefault="002F39D9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2F39D9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6.-</w:t>
      </w:r>
      <w:r w:rsidR="002F39D9" w:rsidRPr="00117C2A">
        <w:rPr>
          <w:rFonts w:ascii="Arial" w:hAnsi="Arial" w:cs="Arial"/>
          <w:color w:val="1F497D" w:themeColor="text2"/>
          <w:sz w:val="24"/>
          <w:szCs w:val="24"/>
        </w:rPr>
        <w:t xml:space="preserve">Tipos de </w:t>
      </w:r>
      <w:r w:rsidR="00EF287A" w:rsidRPr="00117C2A">
        <w:rPr>
          <w:rFonts w:ascii="Arial" w:hAnsi="Arial" w:cs="Arial"/>
          <w:color w:val="1F497D" w:themeColor="text2"/>
          <w:sz w:val="24"/>
          <w:szCs w:val="24"/>
        </w:rPr>
        <w:t>excavación</w:t>
      </w:r>
      <w:r w:rsidR="002F39D9" w:rsidRPr="00117C2A">
        <w:rPr>
          <w:rFonts w:ascii="Arial" w:hAnsi="Arial" w:cs="Arial"/>
          <w:color w:val="1F497D" w:themeColor="text2"/>
          <w:sz w:val="24"/>
          <w:szCs w:val="24"/>
        </w:rPr>
        <w:t xml:space="preserve"> y características</w:t>
      </w:r>
    </w:p>
    <w:p w:rsidR="002F39D9" w:rsidRPr="00117C2A" w:rsidRDefault="002F39D9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Superficial  menor  volumen y profundidad es manual</w:t>
      </w:r>
    </w:p>
    <w:p w:rsidR="002F39D9" w:rsidRPr="00117C2A" w:rsidRDefault="002F39D9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Profunda</w:t>
      </w:r>
      <w:r w:rsidR="00EF287A" w:rsidRPr="00117C2A">
        <w:rPr>
          <w:rFonts w:ascii="Arial" w:hAnsi="Arial" w:cs="Arial"/>
          <w:color w:val="1F497D" w:themeColor="text2"/>
          <w:sz w:val="24"/>
          <w:szCs w:val="24"/>
        </w:rPr>
        <w:t xml:space="preserve"> mecánica mayor volumen mayor profundidad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EF287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7.-</w:t>
      </w:r>
      <w:r w:rsidR="00EF287A" w:rsidRPr="00117C2A">
        <w:rPr>
          <w:rFonts w:ascii="Arial" w:hAnsi="Arial" w:cs="Arial"/>
          <w:color w:val="1F497D" w:themeColor="text2"/>
          <w:sz w:val="24"/>
          <w:szCs w:val="24"/>
        </w:rPr>
        <w:t xml:space="preserve">Coeficiente de profundidad 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Porcentaje adicional de volumen creado por los materiales vaciados a granel (sin acomodo)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EF287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8.-</w:t>
      </w:r>
      <w:r w:rsidR="00EF287A" w:rsidRPr="00117C2A">
        <w:rPr>
          <w:rFonts w:ascii="Arial" w:hAnsi="Arial" w:cs="Arial"/>
          <w:color w:val="1F497D" w:themeColor="text2"/>
          <w:sz w:val="24"/>
          <w:szCs w:val="24"/>
        </w:rPr>
        <w:t>Dos tipos de protecciones en la paredes de excavaciones profundas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Ademes o apuntalaminetos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Ataguía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EF287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9.-</w:t>
      </w:r>
      <w:r w:rsidR="00EF287A" w:rsidRPr="00117C2A">
        <w:rPr>
          <w:rFonts w:ascii="Arial" w:hAnsi="Arial" w:cs="Arial"/>
          <w:color w:val="1F497D" w:themeColor="text2"/>
          <w:sz w:val="24"/>
          <w:szCs w:val="24"/>
        </w:rPr>
        <w:t>Mencione los tipos de cimentaciones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Cimentaciones provisionales madera tabique viguetas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Cimentaciones superficiales (aisladas o corridas) de piedra de concreto simple de concreto armado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Cimentaciones profundas pilotes de cimentación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Cimentaciones especiales cajones y losas de cimentación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EF287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10.-</w:t>
      </w:r>
      <w:r w:rsidR="00EF287A" w:rsidRPr="00117C2A">
        <w:rPr>
          <w:rFonts w:ascii="Arial" w:hAnsi="Arial" w:cs="Arial"/>
          <w:color w:val="1F497D" w:themeColor="text2"/>
          <w:sz w:val="24"/>
          <w:szCs w:val="24"/>
        </w:rPr>
        <w:t>Cuantificación de materiales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Cimbra m2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Acero ton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Concreto m3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EF287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11.-</w:t>
      </w:r>
      <w:r w:rsidR="00EF287A" w:rsidRPr="00117C2A">
        <w:rPr>
          <w:rFonts w:ascii="Arial" w:hAnsi="Arial" w:cs="Arial"/>
          <w:color w:val="1F497D" w:themeColor="text2"/>
          <w:sz w:val="24"/>
          <w:szCs w:val="24"/>
        </w:rPr>
        <w:t>Acero 3,4,5,6,8</w:t>
      </w:r>
    </w:p>
    <w:p w:rsidR="00EF287A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3 3/8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4 1/2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5 5/8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6 3/4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8 1</w:t>
      </w:r>
    </w:p>
    <w:p w:rsidR="00EF287A" w:rsidRPr="00117C2A" w:rsidRDefault="00EF287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A73E08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12.-</w:t>
      </w:r>
      <w:r w:rsidR="00A73E08" w:rsidRPr="00117C2A">
        <w:rPr>
          <w:rFonts w:ascii="Arial" w:hAnsi="Arial" w:cs="Arial"/>
          <w:color w:val="1F497D" w:themeColor="text2"/>
          <w:sz w:val="24"/>
          <w:szCs w:val="24"/>
        </w:rPr>
        <w:t>Prueba de revenimiento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Consistencia- fluidez- manejabilidad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A73E08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13.-</w:t>
      </w:r>
      <w:r w:rsidR="00A73E08" w:rsidRPr="00117C2A">
        <w:rPr>
          <w:rFonts w:ascii="Arial" w:hAnsi="Arial" w:cs="Arial"/>
          <w:color w:val="1F497D" w:themeColor="text2"/>
          <w:sz w:val="24"/>
          <w:szCs w:val="24"/>
        </w:rPr>
        <w:t>Análisis de distribución de cargas en tres tipos de losas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2F39D9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14.-</w:t>
      </w:r>
      <w:r w:rsidR="00A73E08" w:rsidRPr="00117C2A">
        <w:rPr>
          <w:rFonts w:ascii="Arial" w:hAnsi="Arial" w:cs="Arial"/>
          <w:color w:val="1F497D" w:themeColor="text2"/>
          <w:sz w:val="24"/>
          <w:szCs w:val="24"/>
        </w:rPr>
        <w:t>Tres tipos de losas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Losas de concreto armado – losa con nervaduras- aligeradas con casetones- losa acero</w:t>
      </w:r>
    </w:p>
    <w:p w:rsidR="00A73E08" w:rsidRPr="00117C2A" w:rsidRDefault="00A73E08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A73E08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15.-</w:t>
      </w:r>
      <w:r w:rsidR="00454B9A" w:rsidRPr="00117C2A">
        <w:rPr>
          <w:rFonts w:ascii="Arial" w:hAnsi="Arial" w:cs="Arial"/>
          <w:color w:val="1F497D" w:themeColor="text2"/>
          <w:sz w:val="24"/>
          <w:szCs w:val="24"/>
        </w:rPr>
        <w:t>Espesor de recubrimiento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Minimo 1.5 maximo 2.5 según especificaciones técnicas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454B9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16.-</w:t>
      </w:r>
      <w:r w:rsidR="00454B9A" w:rsidRPr="00117C2A">
        <w:rPr>
          <w:rFonts w:ascii="Arial" w:hAnsi="Arial" w:cs="Arial"/>
          <w:color w:val="1F497D" w:themeColor="text2"/>
          <w:sz w:val="24"/>
          <w:szCs w:val="24"/>
        </w:rPr>
        <w:t>Describe el nombre y figura de al menos 6 elementos estructurales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Vigas de acero perfil (I) perfil (H)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Canales de acero perfil ©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Columnas y trabes porfamdas por 3 placas de acero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Combinación de elementos para habilitar armaduras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Angulos de acero lados iguales y desiguales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Tubos de acero redondo cuadrado circular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454B9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17.-</w:t>
      </w:r>
      <w:r w:rsidR="00454B9A" w:rsidRPr="00117C2A">
        <w:rPr>
          <w:rFonts w:ascii="Arial" w:hAnsi="Arial" w:cs="Arial"/>
          <w:color w:val="1F497D" w:themeColor="text2"/>
          <w:sz w:val="24"/>
          <w:szCs w:val="24"/>
        </w:rPr>
        <w:t>Función de un contraventeo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Riguidizar y reforzar estructuralmente un muro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454B9A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18.-</w:t>
      </w:r>
      <w:r w:rsidR="00454B9A" w:rsidRPr="00117C2A">
        <w:rPr>
          <w:rFonts w:ascii="Arial" w:hAnsi="Arial" w:cs="Arial"/>
          <w:color w:val="1F497D" w:themeColor="text2"/>
          <w:sz w:val="24"/>
          <w:szCs w:val="24"/>
        </w:rPr>
        <w:t>Previo al colado de un elemento estructural debemos checar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Que el acero y concreto cumplan con las especificaciones</w:t>
      </w:r>
    </w:p>
    <w:p w:rsidR="00454B9A" w:rsidRPr="00117C2A" w:rsidRDefault="00454B9A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Que el acero y la cimbra se encuentren alineadas</w:t>
      </w:r>
    </w:p>
    <w:p w:rsidR="00454B9A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 xml:space="preserve">Contar con laboratorios de concretos, equipo, herramientas y material adicional para el colado 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Efectuar el reporte de colado y fotografía correspondientes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236D13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19.-</w:t>
      </w:r>
      <w:r w:rsidR="00236D13" w:rsidRPr="00117C2A">
        <w:rPr>
          <w:rFonts w:ascii="Arial" w:hAnsi="Arial" w:cs="Arial"/>
          <w:color w:val="1F497D" w:themeColor="text2"/>
          <w:sz w:val="24"/>
          <w:szCs w:val="24"/>
        </w:rPr>
        <w:t>Que tipo de cimentación tiene el estacionamiento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Cajones de cimentación unidos por trabes y conta venteos de concreto armado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236D13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20.-</w:t>
      </w:r>
      <w:r w:rsidR="00236D13" w:rsidRPr="00117C2A">
        <w:rPr>
          <w:rFonts w:ascii="Arial" w:hAnsi="Arial" w:cs="Arial"/>
          <w:color w:val="1F497D" w:themeColor="text2"/>
          <w:sz w:val="24"/>
          <w:szCs w:val="24"/>
        </w:rPr>
        <w:t>Nivel secundario del estacionamiento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lastRenderedPageBreak/>
        <w:t>Columnas y muros de concreto armado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Columnas mixtas de concreto armado y acero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Columnas de acero con anclas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Trabes de acero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 xml:space="preserve">Armaduras tipo a base de redondos angulos encontrados 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Losa de cimentación a base de losa de acero y concreto armado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236D13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21.-</w:t>
      </w:r>
      <w:r w:rsidR="00236D13" w:rsidRPr="00117C2A">
        <w:rPr>
          <w:rFonts w:ascii="Arial" w:hAnsi="Arial" w:cs="Arial"/>
          <w:color w:val="1F497D" w:themeColor="text2"/>
          <w:sz w:val="24"/>
          <w:szCs w:val="24"/>
        </w:rPr>
        <w:t>Niveles de planta baja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Columnas y trabes de acero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Armaduras tipo y contra venteos  a base de angulos encontrados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Losa de concreto armado (losa acero)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Muro de concreto armado (faldón)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Muro de tabique</w:t>
      </w:r>
    </w:p>
    <w:p w:rsidR="00236D13" w:rsidRPr="00117C2A" w:rsidRDefault="00236D13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Muros aplandado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A4219F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22.-</w:t>
      </w:r>
      <w:r w:rsidR="00A4219F" w:rsidRPr="00117C2A">
        <w:rPr>
          <w:rFonts w:ascii="Arial" w:hAnsi="Arial" w:cs="Arial"/>
          <w:color w:val="1F497D" w:themeColor="text2"/>
          <w:sz w:val="24"/>
          <w:szCs w:val="24"/>
        </w:rPr>
        <w:t>Puentes que unen los edificios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Libremente apoyados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A4219F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23.-</w:t>
      </w:r>
      <w:r w:rsidR="00A4219F" w:rsidRPr="00117C2A">
        <w:rPr>
          <w:rFonts w:ascii="Arial" w:hAnsi="Arial" w:cs="Arial"/>
          <w:color w:val="1F497D" w:themeColor="text2"/>
          <w:sz w:val="24"/>
          <w:szCs w:val="24"/>
        </w:rPr>
        <w:t xml:space="preserve">Describe el procedimiento constructivo de la losa acero 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 xml:space="preserve">Se verifican nivele según proyecto 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coloca la lamina losa acero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tiende, traspala y se claza la maya electro soldada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 xml:space="preserve">Sa amarran a la maya los bastones de varilla de refuerzo 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efectua el vaciado, colado y vibdaro del concreto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confirma con el laboratorio de concreto cantidad, agregado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 xml:space="preserve">Se verifcan niveles, según proyecto 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A4219F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24.-</w:t>
      </w:r>
      <w:r w:rsidR="00A4219F" w:rsidRPr="00117C2A">
        <w:rPr>
          <w:rFonts w:ascii="Arial" w:hAnsi="Arial" w:cs="Arial"/>
          <w:color w:val="1F497D" w:themeColor="text2"/>
          <w:sz w:val="24"/>
          <w:szCs w:val="24"/>
        </w:rPr>
        <w:t>Levantamiento</w:t>
      </w:r>
      <w:r w:rsidR="00F26ECD" w:rsidRPr="00117C2A">
        <w:rPr>
          <w:rFonts w:ascii="Arial" w:hAnsi="Arial" w:cs="Arial"/>
          <w:color w:val="1F497D" w:themeColor="text2"/>
          <w:sz w:val="24"/>
          <w:szCs w:val="24"/>
        </w:rPr>
        <w:t xml:space="preserve"> del </w:t>
      </w:r>
      <w:r w:rsidR="00A4219F" w:rsidRPr="00117C2A">
        <w:rPr>
          <w:rFonts w:ascii="Arial" w:hAnsi="Arial" w:cs="Arial"/>
          <w:color w:val="1F497D" w:themeColor="text2"/>
          <w:sz w:val="24"/>
          <w:szCs w:val="24"/>
        </w:rPr>
        <w:t xml:space="preserve"> estacionamiento</w:t>
      </w:r>
    </w:p>
    <w:p w:rsidR="00A4219F" w:rsidRPr="00117C2A" w:rsidRDefault="00A4219F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F26ECD" w:rsidRPr="00117C2A" w:rsidRDefault="00F26ECD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En el nivel sotano.- se tomaron medidas a ejes de columnas en el sentido longitudinal y transversal del edificio dando como resultado la totalidad de medios lineales o ejes extremos y por consiguiente los metros cuadrados correspondientes.</w:t>
      </w:r>
    </w:p>
    <w:p w:rsidR="00F26ECD" w:rsidRPr="00117C2A" w:rsidRDefault="00F26ECD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ubicaron y diferenciaron las columnas siendo estas de 3 tipos , columnas de concreto armado, mixtos de concreto armado y acero y columnas de acero reforzado.</w:t>
      </w:r>
    </w:p>
    <w:p w:rsidR="00F26ECD" w:rsidRPr="00117C2A" w:rsidRDefault="00F26ECD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ubicaron y diferenciaron los elementos estructurales , trabes y armaduras de acero.</w:t>
      </w:r>
    </w:p>
    <w:p w:rsidR="00F26ECD" w:rsidRPr="00117C2A" w:rsidRDefault="00F26ECD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ubicaron instalaciones eléctrica, hidráulica,</w:t>
      </w:r>
      <w:r w:rsidR="003F05A7" w:rsidRPr="00117C2A">
        <w:rPr>
          <w:rFonts w:ascii="Arial" w:hAnsi="Arial" w:cs="Arial"/>
          <w:color w:val="1F497D" w:themeColor="text2"/>
          <w:sz w:val="24"/>
          <w:szCs w:val="24"/>
        </w:rPr>
        <w:t xml:space="preserve"> sanitaria, pluvial y  contra incendio.</w:t>
      </w: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 xml:space="preserve">En nivel de planta baja y superior se ubicaron y diferenciaron elementos estructurales como muros, refuerzos, instalaciones y detalles correspondientes, </w:t>
      </w: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Con base en el levantamiento efectuado se procedió a elaborar planos y señales simbolicas</w:t>
      </w: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Se entrega la memoria descriptiva correspondiente a este edificio</w:t>
      </w: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25.-Describe la función de la memoria descriptiva y elementos que la integran</w:t>
      </w: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Documento que describe técnicamente el estatus social de construcciones e instalaciones materiales y tipos de servicios con calidad cantidad y cualidad de los mismos y sistemas empleados.</w:t>
      </w: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17C2A">
        <w:rPr>
          <w:rFonts w:ascii="Arial" w:hAnsi="Arial" w:cs="Arial"/>
          <w:color w:val="1F497D" w:themeColor="text2"/>
          <w:sz w:val="24"/>
          <w:szCs w:val="24"/>
        </w:rPr>
        <w:t>Elementos que la integran, ubicación dimensión capacidad cualidad procedimientos constructivos empleados.</w:t>
      </w: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3F05A7" w:rsidRPr="00117C2A" w:rsidRDefault="003F05A7" w:rsidP="001004CE">
      <w:pPr>
        <w:pStyle w:val="Sinespaciado"/>
        <w:ind w:left="36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:rsidR="001004CE" w:rsidRPr="00487E13" w:rsidRDefault="001004CE" w:rsidP="002F39D9">
      <w:pPr>
        <w:pStyle w:val="Sinespaciado"/>
        <w:ind w:left="360"/>
        <w:rPr>
          <w:color w:val="1F497D" w:themeColor="text2"/>
          <w:sz w:val="9"/>
          <w:szCs w:val="9"/>
        </w:rPr>
        <w:sectPr w:rsidR="001004CE" w:rsidRPr="00487E13" w:rsidSect="00117C2A">
          <w:pgSz w:w="12240" w:h="15840"/>
          <w:pgMar w:top="720" w:right="720" w:bottom="720" w:left="720" w:header="708" w:footer="708" w:gutter="0"/>
          <w:cols w:space="709"/>
          <w:docGrid w:linePitch="360"/>
        </w:sectPr>
      </w:pPr>
    </w:p>
    <w:p w:rsidR="00454B9A" w:rsidRPr="00487E13" w:rsidRDefault="00454B9A" w:rsidP="002F39D9">
      <w:pPr>
        <w:pStyle w:val="Sinespaciado"/>
        <w:ind w:left="360"/>
        <w:rPr>
          <w:color w:val="1F497D" w:themeColor="text2"/>
          <w:sz w:val="9"/>
          <w:szCs w:val="9"/>
        </w:rPr>
      </w:pPr>
    </w:p>
    <w:p w:rsidR="002F39D9" w:rsidRPr="00487E13" w:rsidRDefault="002F39D9" w:rsidP="002F39D9">
      <w:pPr>
        <w:pStyle w:val="Sinespaciado"/>
        <w:ind w:left="360"/>
        <w:rPr>
          <w:color w:val="1F497D" w:themeColor="text2"/>
          <w:sz w:val="9"/>
          <w:szCs w:val="9"/>
        </w:rPr>
      </w:pPr>
    </w:p>
    <w:p w:rsidR="002F39D9" w:rsidRPr="00487E13" w:rsidRDefault="002F39D9" w:rsidP="002F39D9">
      <w:pPr>
        <w:pStyle w:val="Sinespaciado"/>
        <w:ind w:left="360"/>
        <w:rPr>
          <w:color w:val="1F497D" w:themeColor="text2"/>
          <w:sz w:val="9"/>
          <w:szCs w:val="9"/>
        </w:rPr>
      </w:pPr>
    </w:p>
    <w:p w:rsidR="002F39D9" w:rsidRPr="00487E13" w:rsidRDefault="002F39D9" w:rsidP="0081360F">
      <w:pPr>
        <w:pStyle w:val="Sinespaciado"/>
        <w:rPr>
          <w:color w:val="1F497D" w:themeColor="text2"/>
          <w:sz w:val="9"/>
          <w:szCs w:val="9"/>
        </w:rPr>
      </w:pPr>
    </w:p>
    <w:p w:rsidR="0081360F" w:rsidRPr="00487E13" w:rsidRDefault="0081360F" w:rsidP="0081360F">
      <w:pPr>
        <w:pStyle w:val="Sinespaciado"/>
        <w:rPr>
          <w:color w:val="1F497D" w:themeColor="text2"/>
          <w:sz w:val="9"/>
          <w:szCs w:val="9"/>
        </w:rPr>
      </w:pPr>
    </w:p>
    <w:p w:rsidR="001004CE" w:rsidRPr="00487E13" w:rsidRDefault="001004CE">
      <w:pPr>
        <w:pStyle w:val="Sinespaciado"/>
        <w:rPr>
          <w:color w:val="1F497D" w:themeColor="text2"/>
          <w:sz w:val="9"/>
          <w:szCs w:val="9"/>
        </w:rPr>
      </w:pPr>
    </w:p>
    <w:sectPr w:rsidR="001004CE" w:rsidRPr="00487E13" w:rsidSect="00117C2A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F52"/>
    <w:multiLevelType w:val="hybridMultilevel"/>
    <w:tmpl w:val="C9927D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12686"/>
    <w:multiLevelType w:val="hybridMultilevel"/>
    <w:tmpl w:val="0D20C7C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C33DE"/>
    <w:multiLevelType w:val="hybridMultilevel"/>
    <w:tmpl w:val="14EE67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24CCF"/>
    <w:multiLevelType w:val="hybridMultilevel"/>
    <w:tmpl w:val="75AE26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1360F"/>
    <w:rsid w:val="001004CE"/>
    <w:rsid w:val="00117C2A"/>
    <w:rsid w:val="00236D13"/>
    <w:rsid w:val="00267BF9"/>
    <w:rsid w:val="002F39D9"/>
    <w:rsid w:val="003F05A7"/>
    <w:rsid w:val="003F6E1E"/>
    <w:rsid w:val="00454B9A"/>
    <w:rsid w:val="00487E13"/>
    <w:rsid w:val="0081360F"/>
    <w:rsid w:val="00A4219F"/>
    <w:rsid w:val="00A73E08"/>
    <w:rsid w:val="00B50FEA"/>
    <w:rsid w:val="00EF287A"/>
    <w:rsid w:val="00F26ECD"/>
    <w:rsid w:val="00FC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1360F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0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04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3AFD5-896B-4281-B7A0-5BAB9596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760</Words>
  <Characters>4414</Characters>
  <Application>Microsoft Office Word</Application>
  <DocSecurity>0</DocSecurity>
  <Lines>157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Ruvalcaba Sánchez</dc:creator>
  <cp:lastModifiedBy>aroar</cp:lastModifiedBy>
  <cp:revision>2</cp:revision>
  <cp:lastPrinted>2009-07-17T02:01:00Z</cp:lastPrinted>
  <dcterms:created xsi:type="dcterms:W3CDTF">2009-07-16T23:43:00Z</dcterms:created>
  <dcterms:modified xsi:type="dcterms:W3CDTF">2011-08-17T10:04:00Z</dcterms:modified>
</cp:coreProperties>
</file>