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58A" w:rsidRPr="00732B28" w:rsidRDefault="00937875" w:rsidP="005B3710">
      <w:pPr>
        <w:spacing w:after="0" w:line="240" w:lineRule="auto"/>
        <w:jc w:val="center"/>
        <w:rPr>
          <w:rFonts w:ascii="Arial" w:hAnsi="Arial" w:cs="Arial"/>
          <w:b/>
          <w:color w:val="000000" w:themeColor="text1"/>
          <w:lang w:val="es-ES_tradnl"/>
        </w:rPr>
      </w:pPr>
      <w:r w:rsidRPr="00732B28">
        <w:rPr>
          <w:rFonts w:ascii="Arial" w:hAnsi="Arial" w:cs="Arial"/>
          <w:b/>
          <w:color w:val="000000" w:themeColor="text1"/>
          <w:lang w:val="es-ES_tradnl"/>
        </w:rPr>
        <w:t xml:space="preserve">Medios </w:t>
      </w:r>
      <w:r w:rsidR="005B3710" w:rsidRPr="00732B28">
        <w:rPr>
          <w:rFonts w:ascii="Arial" w:hAnsi="Arial" w:cs="Arial"/>
          <w:b/>
          <w:color w:val="000000" w:themeColor="text1"/>
          <w:lang w:val="es-ES_tradnl"/>
        </w:rPr>
        <w:t>P</w:t>
      </w:r>
      <w:r w:rsidRPr="00732B28">
        <w:rPr>
          <w:rFonts w:ascii="Arial" w:hAnsi="Arial" w:cs="Arial"/>
          <w:b/>
          <w:color w:val="000000" w:themeColor="text1"/>
          <w:lang w:val="es-ES_tradnl"/>
        </w:rPr>
        <w:t>ublicitarios</w:t>
      </w:r>
    </w:p>
    <w:p w:rsidR="005B3710" w:rsidRPr="00732B28" w:rsidRDefault="005B3710" w:rsidP="005B3710">
      <w:pPr>
        <w:spacing w:after="0" w:line="240" w:lineRule="auto"/>
        <w:jc w:val="center"/>
        <w:rPr>
          <w:rFonts w:ascii="Arial" w:hAnsi="Arial" w:cs="Arial"/>
          <w:b/>
          <w:color w:val="000000" w:themeColor="text1"/>
          <w:lang w:val="es-ES_tradnl"/>
        </w:rPr>
      </w:pP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color w:val="000000" w:themeColor="text1"/>
        </w:rPr>
        <w:t>Son  los medios a través de los cuales se envían los mensajes al público, es decir, son los medios a través de los cuales se publicitan los productos o servicios.</w:t>
      </w:r>
    </w:p>
    <w:p w:rsidR="00937875" w:rsidRPr="00732B28" w:rsidRDefault="00937875" w:rsidP="00526B50">
      <w:pPr>
        <w:spacing w:before="100" w:beforeAutospacing="1" w:after="100" w:afterAutospacing="1" w:line="240" w:lineRule="auto"/>
        <w:ind w:left="720"/>
        <w:rPr>
          <w:rFonts w:ascii="Arial" w:hAnsi="Arial" w:cs="Arial"/>
          <w:color w:val="000000" w:themeColor="text1"/>
        </w:rPr>
      </w:pPr>
      <w:r w:rsidRPr="00732B28">
        <w:rPr>
          <w:rFonts w:ascii="Arial" w:hAnsi="Arial" w:cs="Arial"/>
          <w:b/>
          <w:bCs/>
          <w:color w:val="000000" w:themeColor="text1"/>
          <w:lang w:val="es-ES"/>
        </w:rPr>
        <w:t>LA PRENSA</w:t>
      </w:r>
      <w:r w:rsidR="00526B50" w:rsidRPr="00732B28">
        <w:rPr>
          <w:rFonts w:ascii="Arial" w:hAnsi="Arial" w:cs="Arial"/>
          <w:b/>
          <w:bCs/>
          <w:color w:val="000000" w:themeColor="text1"/>
          <w:lang w:val="es-ES"/>
        </w:rPr>
        <w:t xml:space="preserve"> </w:t>
      </w:r>
      <w:r w:rsidR="00526B50" w:rsidRPr="00AF6EED">
        <w:rPr>
          <w:rFonts w:ascii="Arial" w:eastAsia="Times New Roman" w:hAnsi="Arial" w:cs="Arial"/>
          <w:color w:val="000000" w:themeColor="text1"/>
          <w:lang w:eastAsia="es-PE"/>
        </w:rPr>
        <w:t xml:space="preserve">(Periódicos) </w:t>
      </w:r>
      <w:r w:rsidR="00526B50" w:rsidRPr="00732B28">
        <w:rPr>
          <w:rFonts w:ascii="Arial" w:hAnsi="Arial" w:cs="Arial"/>
          <w:b/>
          <w:bCs/>
          <w:color w:val="000000" w:themeColor="text1"/>
          <w:lang w:val="es-ES"/>
        </w:rPr>
        <w:t xml:space="preserve"> </w:t>
      </w:r>
      <w:r w:rsidRPr="00732B28">
        <w:rPr>
          <w:rFonts w:ascii="Arial" w:hAnsi="Arial" w:cs="Arial"/>
          <w:color w:val="000000" w:themeColor="text1"/>
        </w:rPr>
        <w:t xml:space="preserve">Son  valiosos, básicamente, para la divulgación de las noticias, desempeñan un papel muy importante en nuestra vida social y política en la formación de la opinión pública. </w:t>
      </w:r>
    </w:p>
    <w:p w:rsidR="00526B50" w:rsidRPr="00732B28" w:rsidRDefault="00526B50" w:rsidP="00526B50">
      <w:pPr>
        <w:spacing w:after="0" w:line="240" w:lineRule="auto"/>
        <w:ind w:left="1440"/>
        <w:rPr>
          <w:rFonts w:ascii="Arial" w:eastAsia="Times New Roman" w:hAnsi="Arial" w:cs="Arial"/>
          <w:color w:val="000000" w:themeColor="text1"/>
          <w:lang w:eastAsia="es-PE"/>
        </w:rPr>
      </w:pPr>
      <w:r w:rsidRPr="00AF6EED">
        <w:rPr>
          <w:rFonts w:ascii="Arial" w:eastAsia="Times New Roman" w:hAnsi="Arial" w:cs="Arial"/>
          <w:color w:val="000000" w:themeColor="text1"/>
          <w:u w:val="single"/>
          <w:lang w:eastAsia="es-PE"/>
        </w:rPr>
        <w:t>Tipos de periódicos</w:t>
      </w:r>
      <w:r w:rsidRPr="00732B28">
        <w:rPr>
          <w:rFonts w:ascii="Arial" w:eastAsia="Times New Roman" w:hAnsi="Arial" w:cs="Arial"/>
          <w:color w:val="000000" w:themeColor="text1"/>
          <w:lang w:eastAsia="es-PE"/>
        </w:rPr>
        <w:t xml:space="preserve">: </w:t>
      </w:r>
      <w:r w:rsidRPr="00732B28">
        <w:rPr>
          <w:rFonts w:ascii="Arial" w:eastAsia="Times New Roman" w:hAnsi="Arial" w:cs="Arial"/>
          <w:color w:val="000000" w:themeColor="text1"/>
          <w:lang w:eastAsia="es-PE"/>
        </w:rPr>
        <w:br/>
        <w:t> </w:t>
      </w:r>
      <w:r w:rsidRPr="00AF6EED">
        <w:rPr>
          <w:rFonts w:ascii="Arial" w:eastAsia="Times New Roman" w:hAnsi="Arial" w:cs="Arial"/>
          <w:color w:val="000000" w:themeColor="text1"/>
          <w:lang w:eastAsia="es-PE"/>
        </w:rPr>
        <w:t xml:space="preserve">Matutinos. </w:t>
      </w:r>
    </w:p>
    <w:p w:rsidR="00526B50" w:rsidRPr="00732B28" w:rsidRDefault="00526B50" w:rsidP="00526B50">
      <w:pPr>
        <w:spacing w:after="0" w:line="240" w:lineRule="auto"/>
        <w:ind w:left="1440"/>
        <w:rPr>
          <w:rFonts w:ascii="Arial" w:eastAsia="Times New Roman" w:hAnsi="Arial" w:cs="Arial"/>
          <w:color w:val="000000" w:themeColor="text1"/>
          <w:lang w:eastAsia="es-PE"/>
        </w:rPr>
      </w:pPr>
      <w:r w:rsidRPr="00AF6EED">
        <w:rPr>
          <w:rFonts w:ascii="Arial" w:eastAsia="Times New Roman" w:hAnsi="Arial" w:cs="Arial"/>
          <w:color w:val="000000" w:themeColor="text1"/>
          <w:lang w:eastAsia="es-PE"/>
        </w:rPr>
        <w:t xml:space="preserve">Vespertinos. </w:t>
      </w:r>
    </w:p>
    <w:p w:rsidR="00526B50" w:rsidRPr="00732B28" w:rsidRDefault="00526B50" w:rsidP="00526B50">
      <w:pPr>
        <w:spacing w:after="0" w:line="240" w:lineRule="auto"/>
        <w:ind w:left="1440"/>
        <w:rPr>
          <w:rFonts w:ascii="Arial" w:eastAsia="Times New Roman" w:hAnsi="Arial" w:cs="Arial"/>
          <w:color w:val="000000" w:themeColor="text1"/>
          <w:lang w:eastAsia="es-PE"/>
        </w:rPr>
      </w:pPr>
      <w:r w:rsidRPr="00AF6EED">
        <w:rPr>
          <w:rFonts w:ascii="Arial" w:eastAsia="Times New Roman" w:hAnsi="Arial" w:cs="Arial"/>
          <w:color w:val="000000" w:themeColor="text1"/>
          <w:lang w:eastAsia="es-PE"/>
        </w:rPr>
        <w:t xml:space="preserve">Dominicales. </w:t>
      </w:r>
    </w:p>
    <w:p w:rsidR="00526B50" w:rsidRPr="00732B28" w:rsidRDefault="00526B50" w:rsidP="00526B50">
      <w:pPr>
        <w:spacing w:after="0" w:line="240" w:lineRule="auto"/>
        <w:ind w:left="1440"/>
        <w:rPr>
          <w:rFonts w:ascii="Arial" w:eastAsia="Times New Roman" w:hAnsi="Arial" w:cs="Arial"/>
          <w:color w:val="000000" w:themeColor="text1"/>
          <w:lang w:eastAsia="es-PE"/>
        </w:rPr>
      </w:pPr>
      <w:r w:rsidRPr="00AF6EED">
        <w:rPr>
          <w:rFonts w:ascii="Arial" w:eastAsia="Times New Roman" w:hAnsi="Arial" w:cs="Arial"/>
          <w:color w:val="000000" w:themeColor="text1"/>
          <w:lang w:eastAsia="es-PE"/>
        </w:rPr>
        <w:t xml:space="preserve">Semanarios. </w:t>
      </w:r>
    </w:p>
    <w:p w:rsidR="00526B50" w:rsidRPr="00732B28" w:rsidRDefault="00526B50" w:rsidP="00526B50">
      <w:pPr>
        <w:spacing w:after="0" w:line="240" w:lineRule="auto"/>
        <w:ind w:left="1440"/>
        <w:rPr>
          <w:rFonts w:ascii="Arial" w:eastAsia="Times New Roman" w:hAnsi="Arial" w:cs="Arial"/>
          <w:color w:val="000000" w:themeColor="text1"/>
          <w:lang w:eastAsia="es-PE"/>
        </w:rPr>
      </w:pPr>
      <w:r w:rsidRPr="00AF6EED">
        <w:rPr>
          <w:rFonts w:ascii="Arial" w:eastAsia="Times New Roman" w:hAnsi="Arial" w:cs="Arial"/>
          <w:color w:val="000000" w:themeColor="text1"/>
          <w:lang w:eastAsia="es-PE"/>
        </w:rPr>
        <w:t xml:space="preserve">Financieros o comerciales. </w:t>
      </w:r>
    </w:p>
    <w:p w:rsidR="00526B50" w:rsidRPr="00AF6EED" w:rsidRDefault="00526B50" w:rsidP="00526B50">
      <w:pPr>
        <w:spacing w:after="0" w:line="240" w:lineRule="auto"/>
        <w:ind w:left="1440"/>
        <w:rPr>
          <w:rFonts w:ascii="Arial" w:eastAsia="Times New Roman" w:hAnsi="Arial" w:cs="Arial"/>
          <w:color w:val="000000" w:themeColor="text1"/>
          <w:lang w:eastAsia="es-PE"/>
        </w:rPr>
      </w:pPr>
      <w:r w:rsidRPr="00AF6EED">
        <w:rPr>
          <w:rFonts w:ascii="Arial" w:eastAsia="Times New Roman" w:hAnsi="Arial" w:cs="Arial"/>
          <w:color w:val="000000" w:themeColor="text1"/>
          <w:lang w:eastAsia="es-PE"/>
        </w:rPr>
        <w:t xml:space="preserve">Nacionales, en contraposición a los locales. </w:t>
      </w:r>
    </w:p>
    <w:p w:rsidR="00526B50" w:rsidRPr="00732B28" w:rsidRDefault="00526B50" w:rsidP="005B3710">
      <w:pPr>
        <w:spacing w:after="0" w:line="240" w:lineRule="auto"/>
        <w:rPr>
          <w:rFonts w:ascii="Arial" w:hAnsi="Arial" w:cs="Arial"/>
          <w:color w:val="000000" w:themeColor="text1"/>
        </w:rPr>
      </w:pP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Ventajas de la Prensa</w:t>
      </w:r>
      <w:r w:rsidRPr="00732B28">
        <w:rPr>
          <w:rFonts w:ascii="Arial" w:hAnsi="Arial" w:cs="Arial"/>
          <w:color w:val="000000" w:themeColor="text1"/>
          <w:lang w:val="es-ES"/>
        </w:rPr>
        <w:t xml:space="preserve"> </w:t>
      </w:r>
    </w:p>
    <w:p w:rsidR="00320058" w:rsidRPr="00732B28" w:rsidRDefault="00732B28" w:rsidP="005B3710">
      <w:pPr>
        <w:numPr>
          <w:ilvl w:val="0"/>
          <w:numId w:val="1"/>
        </w:numPr>
        <w:spacing w:after="0" w:line="240" w:lineRule="auto"/>
        <w:rPr>
          <w:rFonts w:ascii="Arial" w:hAnsi="Arial" w:cs="Arial"/>
          <w:color w:val="000000" w:themeColor="text1"/>
        </w:rPr>
      </w:pPr>
      <w:r w:rsidRPr="00732B28">
        <w:rPr>
          <w:rFonts w:ascii="Arial" w:hAnsi="Arial" w:cs="Arial"/>
          <w:color w:val="000000" w:themeColor="text1"/>
          <w:lang w:val="es-ES"/>
        </w:rPr>
        <w:t>Bajo costo por millar de lectores alcanzados. Se estima un promedio de cuatro lectores por ejemplar.</w:t>
      </w:r>
    </w:p>
    <w:p w:rsidR="00320058" w:rsidRPr="00732B28" w:rsidRDefault="00732B28" w:rsidP="005B3710">
      <w:pPr>
        <w:numPr>
          <w:ilvl w:val="0"/>
          <w:numId w:val="1"/>
        </w:numPr>
        <w:spacing w:after="0" w:line="240" w:lineRule="auto"/>
        <w:rPr>
          <w:rFonts w:ascii="Arial" w:hAnsi="Arial" w:cs="Arial"/>
          <w:color w:val="000000" w:themeColor="text1"/>
        </w:rPr>
      </w:pPr>
      <w:r w:rsidRPr="00732B28">
        <w:rPr>
          <w:rFonts w:ascii="Arial" w:hAnsi="Arial" w:cs="Arial"/>
          <w:color w:val="000000" w:themeColor="text1"/>
          <w:lang w:val="es-ES"/>
        </w:rPr>
        <w:t>Permanencia física  del mensaje impreso.</w:t>
      </w:r>
    </w:p>
    <w:p w:rsidR="00320058" w:rsidRPr="00732B28" w:rsidRDefault="00732B28" w:rsidP="005B3710">
      <w:pPr>
        <w:numPr>
          <w:ilvl w:val="0"/>
          <w:numId w:val="1"/>
        </w:numPr>
        <w:spacing w:after="0" w:line="240" w:lineRule="auto"/>
        <w:rPr>
          <w:rFonts w:ascii="Arial" w:hAnsi="Arial" w:cs="Arial"/>
          <w:color w:val="000000" w:themeColor="text1"/>
        </w:rPr>
      </w:pPr>
      <w:r w:rsidRPr="00732B28">
        <w:rPr>
          <w:rFonts w:ascii="Arial" w:hAnsi="Arial" w:cs="Arial"/>
          <w:color w:val="000000" w:themeColor="text1"/>
          <w:lang w:val="es-ES"/>
        </w:rPr>
        <w:t>Oportunidad de la comunicación: requiere poco tiempo para la preparación e inserción de los anuncios.</w:t>
      </w:r>
    </w:p>
    <w:p w:rsidR="00320058" w:rsidRPr="00C50E5A" w:rsidRDefault="00732B28" w:rsidP="005B3710">
      <w:pPr>
        <w:numPr>
          <w:ilvl w:val="0"/>
          <w:numId w:val="1"/>
        </w:numPr>
        <w:spacing w:after="0" w:line="240" w:lineRule="auto"/>
        <w:rPr>
          <w:rFonts w:ascii="Arial" w:hAnsi="Arial" w:cs="Arial"/>
          <w:color w:val="FF0000"/>
        </w:rPr>
      </w:pPr>
      <w:r w:rsidRPr="00C50E5A">
        <w:rPr>
          <w:rFonts w:ascii="Arial" w:hAnsi="Arial" w:cs="Arial"/>
          <w:color w:val="FF0000"/>
          <w:lang w:val="es-ES"/>
        </w:rPr>
        <w:t>Flexibilidad geográfica: alcance local, regional o nacional, según el público o mercado elegido.</w:t>
      </w:r>
    </w:p>
    <w:p w:rsidR="00320058" w:rsidRPr="00732B28" w:rsidRDefault="00732B28" w:rsidP="005B3710">
      <w:pPr>
        <w:numPr>
          <w:ilvl w:val="0"/>
          <w:numId w:val="1"/>
        </w:numPr>
        <w:spacing w:after="0" w:line="240" w:lineRule="auto"/>
        <w:rPr>
          <w:rFonts w:ascii="Arial" w:hAnsi="Arial" w:cs="Arial"/>
          <w:color w:val="000000" w:themeColor="text1"/>
        </w:rPr>
      </w:pPr>
      <w:r w:rsidRPr="00732B28">
        <w:rPr>
          <w:rFonts w:ascii="Arial" w:hAnsi="Arial" w:cs="Arial"/>
          <w:color w:val="000000" w:themeColor="text1"/>
          <w:lang w:val="es-ES"/>
        </w:rPr>
        <w:t>Permite la presentación detallada del anuncio, facilitando la inclusión de toda la información requerida.</w:t>
      </w: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Desventajas de la Prensa</w:t>
      </w:r>
      <w:r w:rsidRPr="00732B28">
        <w:rPr>
          <w:rFonts w:ascii="Arial" w:hAnsi="Arial" w:cs="Arial"/>
          <w:color w:val="000000" w:themeColor="text1"/>
          <w:lang w:val="es-ES"/>
        </w:rPr>
        <w:t xml:space="preserve"> </w:t>
      </w:r>
    </w:p>
    <w:p w:rsidR="00320058" w:rsidRPr="00C50E5A" w:rsidRDefault="00732B28" w:rsidP="005B3710">
      <w:pPr>
        <w:numPr>
          <w:ilvl w:val="0"/>
          <w:numId w:val="2"/>
        </w:numPr>
        <w:spacing w:after="0" w:line="240" w:lineRule="auto"/>
        <w:rPr>
          <w:rFonts w:ascii="Arial" w:hAnsi="Arial" w:cs="Arial"/>
          <w:color w:val="FF0000"/>
        </w:rPr>
      </w:pPr>
      <w:r w:rsidRPr="00C50E5A">
        <w:rPr>
          <w:rFonts w:ascii="Arial" w:hAnsi="Arial" w:cs="Arial"/>
          <w:color w:val="FF0000"/>
          <w:lang w:val="es-ES"/>
        </w:rPr>
        <w:t>En el caso de los periódicos de amplia cobertura geográfica, poca selectividad en relación a los consumidores muy específicos.</w:t>
      </w:r>
    </w:p>
    <w:p w:rsidR="00320058" w:rsidRPr="00732B28" w:rsidRDefault="00732B28" w:rsidP="005B3710">
      <w:pPr>
        <w:numPr>
          <w:ilvl w:val="0"/>
          <w:numId w:val="2"/>
        </w:numPr>
        <w:spacing w:after="0" w:line="240" w:lineRule="auto"/>
        <w:rPr>
          <w:rFonts w:ascii="Arial" w:hAnsi="Arial" w:cs="Arial"/>
          <w:color w:val="000000" w:themeColor="text1"/>
        </w:rPr>
      </w:pPr>
      <w:r w:rsidRPr="00732B28">
        <w:rPr>
          <w:rFonts w:ascii="Arial" w:hAnsi="Arial" w:cs="Arial"/>
          <w:color w:val="000000" w:themeColor="text1"/>
          <w:lang w:val="es-ES"/>
        </w:rPr>
        <w:t>Limitaciones técnicas: papel de baja calidad, mala reproducción, tintas, etc.</w:t>
      </w:r>
    </w:p>
    <w:p w:rsidR="00320058" w:rsidRPr="00732B28" w:rsidRDefault="00732B28" w:rsidP="005B3710">
      <w:pPr>
        <w:numPr>
          <w:ilvl w:val="0"/>
          <w:numId w:val="2"/>
        </w:numPr>
        <w:spacing w:after="0" w:line="240" w:lineRule="auto"/>
        <w:rPr>
          <w:rFonts w:ascii="Arial" w:hAnsi="Arial" w:cs="Arial"/>
          <w:color w:val="000000" w:themeColor="text1"/>
        </w:rPr>
      </w:pPr>
      <w:r w:rsidRPr="00732B28">
        <w:rPr>
          <w:rFonts w:ascii="Arial" w:hAnsi="Arial" w:cs="Arial"/>
          <w:color w:val="000000" w:themeColor="text1"/>
          <w:lang w:val="es-ES"/>
        </w:rPr>
        <w:t xml:space="preserve">Corta vida del mensaje. Recuérdese la fuerza del </w:t>
      </w:r>
      <w:r w:rsidRPr="00732B28">
        <w:rPr>
          <w:rFonts w:ascii="Arial" w:hAnsi="Arial" w:cs="Arial"/>
          <w:i/>
          <w:iCs/>
          <w:color w:val="000000" w:themeColor="text1"/>
          <w:lang w:val="es-ES"/>
        </w:rPr>
        <w:t>periódico de ayer</w:t>
      </w:r>
      <w:r w:rsidR="008C62B7" w:rsidRPr="00732B28">
        <w:rPr>
          <w:rFonts w:ascii="Arial" w:hAnsi="Arial" w:cs="Arial"/>
          <w:i/>
          <w:iCs/>
          <w:color w:val="000000" w:themeColor="text1"/>
          <w:lang w:val="es-ES"/>
        </w:rPr>
        <w:t>.</w:t>
      </w:r>
    </w:p>
    <w:p w:rsidR="008C62B7" w:rsidRPr="00732B28" w:rsidRDefault="008C62B7" w:rsidP="008C62B7">
      <w:pPr>
        <w:pStyle w:val="Prrafodelista"/>
        <w:numPr>
          <w:ilvl w:val="0"/>
          <w:numId w:val="2"/>
        </w:numPr>
        <w:spacing w:after="0"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 xml:space="preserve">Los pequeños anuncios tienen pocas oportunidades de ser vistos. </w:t>
      </w:r>
    </w:p>
    <w:p w:rsidR="00937875" w:rsidRPr="00732B28" w:rsidRDefault="00937875" w:rsidP="005B3710">
      <w:pPr>
        <w:spacing w:after="0" w:line="240" w:lineRule="auto"/>
        <w:rPr>
          <w:rFonts w:ascii="Arial" w:hAnsi="Arial" w:cs="Arial"/>
          <w:color w:val="000000" w:themeColor="text1"/>
          <w:lang w:val="es-ES_tradnl"/>
        </w:rPr>
      </w:pPr>
    </w:p>
    <w:p w:rsidR="00937875" w:rsidRPr="00732B28" w:rsidRDefault="00937875" w:rsidP="005B3710">
      <w:pPr>
        <w:spacing w:after="0" w:line="240" w:lineRule="auto"/>
        <w:rPr>
          <w:rFonts w:ascii="Arial" w:hAnsi="Arial" w:cs="Arial"/>
          <w:color w:val="000000" w:themeColor="text1"/>
          <w:lang w:val="es-ES"/>
        </w:rPr>
      </w:pPr>
      <w:r w:rsidRPr="00732B28">
        <w:rPr>
          <w:rFonts w:ascii="Arial" w:hAnsi="Arial" w:cs="Arial"/>
          <w:b/>
          <w:color w:val="000000" w:themeColor="text1"/>
          <w:lang w:val="es-SV"/>
        </w:rPr>
        <w:t xml:space="preserve">REVISTAS:              </w:t>
      </w:r>
      <w:r w:rsidRPr="00732B28">
        <w:rPr>
          <w:rFonts w:ascii="Arial" w:hAnsi="Arial" w:cs="Arial"/>
          <w:color w:val="000000" w:themeColor="text1"/>
          <w:lang w:val="es-ES"/>
        </w:rPr>
        <w:t xml:space="preserve">                                 </w:t>
      </w:r>
    </w:p>
    <w:p w:rsidR="00937875" w:rsidRPr="00732B28" w:rsidRDefault="00937875" w:rsidP="005B3710">
      <w:pPr>
        <w:spacing w:after="0" w:line="240" w:lineRule="auto"/>
        <w:rPr>
          <w:rFonts w:ascii="Arial" w:hAnsi="Arial" w:cs="Arial"/>
          <w:color w:val="000000" w:themeColor="text1"/>
          <w:lang w:val="es-ES"/>
        </w:rPr>
      </w:pPr>
      <w:r w:rsidRPr="00732B28">
        <w:rPr>
          <w:rFonts w:ascii="Arial" w:hAnsi="Arial" w:cs="Arial"/>
          <w:color w:val="000000" w:themeColor="text1"/>
          <w:lang w:val="es-ES"/>
        </w:rPr>
        <w:t xml:space="preserve">Publicación Periódica por cuadernos, con escritos sobre varias materias, o sobre una sola especialmente. </w:t>
      </w: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Ventajas de las Revistas</w:t>
      </w:r>
      <w:r w:rsidRPr="00732B28">
        <w:rPr>
          <w:rFonts w:ascii="Arial" w:hAnsi="Arial" w:cs="Arial"/>
          <w:color w:val="000000" w:themeColor="text1"/>
          <w:lang w:val="es-ES"/>
        </w:rPr>
        <w:t xml:space="preserve"> </w:t>
      </w:r>
    </w:p>
    <w:p w:rsidR="00320058" w:rsidRPr="00C50E5A" w:rsidRDefault="00732B28" w:rsidP="005B3710">
      <w:pPr>
        <w:numPr>
          <w:ilvl w:val="0"/>
          <w:numId w:val="3"/>
        </w:numPr>
        <w:spacing w:after="0" w:line="240" w:lineRule="auto"/>
        <w:rPr>
          <w:rFonts w:ascii="Arial" w:hAnsi="Arial" w:cs="Arial"/>
          <w:color w:val="FF0000"/>
        </w:rPr>
      </w:pPr>
      <w:r w:rsidRPr="00C50E5A">
        <w:rPr>
          <w:rFonts w:ascii="Arial" w:hAnsi="Arial" w:cs="Arial"/>
          <w:b/>
          <w:bCs/>
          <w:color w:val="FF0000"/>
          <w:lang w:val="es-ES"/>
        </w:rPr>
        <w:t xml:space="preserve">Bajo costo </w:t>
      </w:r>
      <w:r w:rsidRPr="00C50E5A">
        <w:rPr>
          <w:rFonts w:ascii="Arial" w:hAnsi="Arial" w:cs="Arial"/>
          <w:color w:val="FF0000"/>
          <w:lang w:val="es-ES"/>
        </w:rPr>
        <w:t>de inserción de los avisos en relación a los de la televisión y los diarios.</w:t>
      </w:r>
    </w:p>
    <w:p w:rsidR="00320058" w:rsidRPr="00732B28" w:rsidRDefault="00732B28" w:rsidP="005B3710">
      <w:pPr>
        <w:numPr>
          <w:ilvl w:val="0"/>
          <w:numId w:val="3"/>
        </w:numPr>
        <w:spacing w:after="0" w:line="240" w:lineRule="auto"/>
        <w:rPr>
          <w:rFonts w:ascii="Arial" w:hAnsi="Arial" w:cs="Arial"/>
          <w:color w:val="000000" w:themeColor="text1"/>
        </w:rPr>
      </w:pPr>
      <w:r w:rsidRPr="00732B28">
        <w:rPr>
          <w:rFonts w:ascii="Arial" w:hAnsi="Arial" w:cs="Arial"/>
          <w:b/>
          <w:bCs/>
          <w:color w:val="000000" w:themeColor="text1"/>
          <w:lang w:val="es-ES"/>
        </w:rPr>
        <w:t>Vida prolongada</w:t>
      </w:r>
      <w:r w:rsidRPr="00732B28">
        <w:rPr>
          <w:rFonts w:ascii="Arial" w:hAnsi="Arial" w:cs="Arial"/>
          <w:color w:val="000000" w:themeColor="text1"/>
          <w:lang w:val="es-ES"/>
        </w:rPr>
        <w:t>. Se conservan en el hogar u oficina, incluso como elemento decorativo, y se coleccionan cuando son técnicas o especializadas. Piense en la influencia comunicacional de una revista en un consultorio médico o en un salón de belleza.</w:t>
      </w:r>
    </w:p>
    <w:p w:rsidR="00320058" w:rsidRPr="00732B28" w:rsidRDefault="00732B28" w:rsidP="005B3710">
      <w:pPr>
        <w:numPr>
          <w:ilvl w:val="0"/>
          <w:numId w:val="3"/>
        </w:numPr>
        <w:spacing w:after="0" w:line="240" w:lineRule="auto"/>
        <w:rPr>
          <w:rFonts w:ascii="Arial" w:hAnsi="Arial" w:cs="Arial"/>
          <w:color w:val="000000" w:themeColor="text1"/>
        </w:rPr>
      </w:pPr>
      <w:r w:rsidRPr="00732B28">
        <w:rPr>
          <w:rFonts w:ascii="Arial" w:hAnsi="Arial" w:cs="Arial"/>
          <w:b/>
          <w:bCs/>
          <w:color w:val="000000" w:themeColor="text1"/>
          <w:lang w:val="es-ES"/>
        </w:rPr>
        <w:t>La calidad de reproducción</w:t>
      </w:r>
      <w:r w:rsidRPr="00732B28">
        <w:rPr>
          <w:rFonts w:ascii="Arial" w:hAnsi="Arial" w:cs="Arial"/>
          <w:color w:val="000000" w:themeColor="text1"/>
          <w:lang w:val="es-ES"/>
        </w:rPr>
        <w:t xml:space="preserve"> permite que el impacto de ciertos anuncios a todo color sea tremendo.</w:t>
      </w:r>
    </w:p>
    <w:p w:rsidR="00320058" w:rsidRPr="00732B28" w:rsidRDefault="00732B28" w:rsidP="005B3710">
      <w:pPr>
        <w:numPr>
          <w:ilvl w:val="0"/>
          <w:numId w:val="3"/>
        </w:numPr>
        <w:spacing w:after="0" w:line="240" w:lineRule="auto"/>
        <w:rPr>
          <w:rFonts w:ascii="Arial" w:hAnsi="Arial" w:cs="Arial"/>
          <w:color w:val="000000" w:themeColor="text1"/>
        </w:rPr>
      </w:pPr>
      <w:r w:rsidRPr="00732B28">
        <w:rPr>
          <w:rFonts w:ascii="Arial" w:hAnsi="Arial" w:cs="Arial"/>
          <w:b/>
          <w:bCs/>
          <w:color w:val="000000" w:themeColor="text1"/>
          <w:lang w:val="es-ES"/>
        </w:rPr>
        <w:t>La eficacia</w:t>
      </w:r>
      <w:r w:rsidRPr="00732B28">
        <w:rPr>
          <w:rFonts w:ascii="Arial" w:hAnsi="Arial" w:cs="Arial"/>
          <w:color w:val="000000" w:themeColor="text1"/>
          <w:lang w:val="es-ES"/>
        </w:rPr>
        <w:t xml:space="preserve"> de este medio para llegarle a públicos muy bien segmentados: mujeres, ejecutivos, jóvenes, usuarios de un servicio, etc.</w:t>
      </w: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Desventajas de las Revistas</w:t>
      </w:r>
      <w:r w:rsidRPr="00732B28">
        <w:rPr>
          <w:rFonts w:ascii="Arial" w:hAnsi="Arial" w:cs="Arial"/>
          <w:color w:val="000000" w:themeColor="text1"/>
          <w:lang w:val="es-ES"/>
        </w:rPr>
        <w:t xml:space="preserve"> </w:t>
      </w:r>
    </w:p>
    <w:p w:rsidR="00320058" w:rsidRPr="008455DA" w:rsidRDefault="00732B28" w:rsidP="005B3710">
      <w:pPr>
        <w:numPr>
          <w:ilvl w:val="0"/>
          <w:numId w:val="5"/>
        </w:numPr>
        <w:spacing w:after="0" w:line="240" w:lineRule="auto"/>
        <w:rPr>
          <w:rFonts w:ascii="Arial" w:hAnsi="Arial" w:cs="Arial"/>
          <w:color w:val="FF0000"/>
        </w:rPr>
      </w:pPr>
      <w:r w:rsidRPr="008455DA">
        <w:rPr>
          <w:rFonts w:ascii="Arial" w:hAnsi="Arial" w:cs="Arial"/>
          <w:color w:val="FF0000"/>
          <w:lang w:val="es-ES"/>
        </w:rPr>
        <w:t>A diferencia de los diarios, las revistas no permiten cambios rápidos en los anuncios publicitarios o campañas.</w:t>
      </w:r>
    </w:p>
    <w:p w:rsidR="00320058" w:rsidRPr="00732B28" w:rsidRDefault="00732B28" w:rsidP="005B3710">
      <w:pPr>
        <w:numPr>
          <w:ilvl w:val="0"/>
          <w:numId w:val="5"/>
        </w:numPr>
        <w:spacing w:after="0" w:line="240" w:lineRule="auto"/>
        <w:rPr>
          <w:rFonts w:ascii="Arial" w:hAnsi="Arial" w:cs="Arial"/>
          <w:color w:val="000000" w:themeColor="text1"/>
        </w:rPr>
      </w:pPr>
      <w:r w:rsidRPr="00732B28">
        <w:rPr>
          <w:rFonts w:ascii="Arial" w:hAnsi="Arial" w:cs="Arial"/>
          <w:color w:val="000000" w:themeColor="text1"/>
          <w:lang w:val="es-ES"/>
        </w:rPr>
        <w:t>La edición de éstas se cierra mucho antes de su publicación, lo que obliga a contratar la inserción de avisos con meses de antelación.</w:t>
      </w:r>
    </w:p>
    <w:p w:rsidR="00937875" w:rsidRPr="00732B28" w:rsidRDefault="00732B28" w:rsidP="005B3710">
      <w:pPr>
        <w:numPr>
          <w:ilvl w:val="0"/>
          <w:numId w:val="5"/>
        </w:numPr>
        <w:spacing w:after="0" w:line="240" w:lineRule="auto"/>
        <w:rPr>
          <w:rFonts w:ascii="Arial" w:hAnsi="Arial" w:cs="Arial"/>
          <w:color w:val="000000" w:themeColor="text1"/>
          <w:lang w:val="es-ES"/>
        </w:rPr>
      </w:pPr>
      <w:r w:rsidRPr="00732B28">
        <w:rPr>
          <w:rFonts w:ascii="Arial" w:hAnsi="Arial" w:cs="Arial"/>
          <w:color w:val="000000" w:themeColor="text1"/>
          <w:lang w:val="es-ES"/>
        </w:rPr>
        <w:t>Debido a la escasez o poca frecuencia de revistas locales, éstas no se prestan para la implementación de campañas locales</w:t>
      </w:r>
      <w:r w:rsidR="00937875" w:rsidRPr="00732B28">
        <w:rPr>
          <w:rFonts w:ascii="Arial" w:hAnsi="Arial" w:cs="Arial"/>
          <w:color w:val="000000" w:themeColor="text1"/>
          <w:lang w:val="es-ES"/>
        </w:rPr>
        <w:t>.</w:t>
      </w:r>
    </w:p>
    <w:p w:rsidR="00937875" w:rsidRPr="00732B28" w:rsidRDefault="00BE1820" w:rsidP="005B3710">
      <w:pPr>
        <w:spacing w:after="0" w:line="240" w:lineRule="auto"/>
        <w:ind w:left="720"/>
        <w:rPr>
          <w:rFonts w:ascii="Arial" w:hAnsi="Arial" w:cs="Arial"/>
          <w:color w:val="000000" w:themeColor="text1"/>
          <w:lang w:val="es-ES"/>
        </w:rPr>
      </w:pPr>
      <w:r w:rsidRPr="00BE1820">
        <w:rPr>
          <w:rFonts w:ascii="Arial" w:hAnsi="Arial" w:cs="Arial"/>
          <w:color w:val="000000" w:themeColor="text1"/>
        </w:rPr>
        <w:t>El costo de las revistas es mucho más alto como resultado de la calidad de producción</w:t>
      </w:r>
    </w:p>
    <w:p w:rsidR="00C52084" w:rsidRPr="00732B28" w:rsidRDefault="005B3710" w:rsidP="005B3710">
      <w:pPr>
        <w:spacing w:after="0" w:line="240" w:lineRule="auto"/>
        <w:rPr>
          <w:rFonts w:ascii="Arial" w:hAnsi="Arial" w:cs="Arial"/>
          <w:b/>
          <w:color w:val="000000" w:themeColor="text1"/>
        </w:rPr>
      </w:pPr>
      <w:r w:rsidRPr="00732B28">
        <w:rPr>
          <w:rFonts w:ascii="Arial" w:hAnsi="Arial" w:cs="Arial"/>
          <w:b/>
          <w:color w:val="000000" w:themeColor="text1"/>
        </w:rPr>
        <w:t>LA TELEVISIÓN</w:t>
      </w:r>
    </w:p>
    <w:p w:rsidR="00937875" w:rsidRPr="00732B28" w:rsidRDefault="005B3710" w:rsidP="005B3710">
      <w:pPr>
        <w:spacing w:after="0" w:line="240" w:lineRule="auto"/>
        <w:rPr>
          <w:rFonts w:ascii="Arial" w:hAnsi="Arial" w:cs="Arial"/>
          <w:color w:val="000000" w:themeColor="text1"/>
        </w:rPr>
      </w:pPr>
      <w:r w:rsidRPr="00732B28">
        <w:rPr>
          <w:rFonts w:ascii="Arial" w:hAnsi="Arial" w:cs="Arial"/>
          <w:color w:val="000000" w:themeColor="text1"/>
        </w:rPr>
        <w:t xml:space="preserve"> </w:t>
      </w:r>
      <w:r w:rsidR="00937875" w:rsidRPr="00732B28">
        <w:rPr>
          <w:rFonts w:ascii="Arial" w:hAnsi="Arial" w:cs="Arial"/>
          <w:color w:val="000000" w:themeColor="text1"/>
        </w:rPr>
        <w:t xml:space="preserve">Combinación única de sonido, vista y movimiento.  Alto grado de drama y realismo dirigido a una audiencia "cautivada". </w:t>
      </w:r>
    </w:p>
    <w:p w:rsidR="00937875" w:rsidRPr="00732B28" w:rsidRDefault="00937875" w:rsidP="005B3710">
      <w:pPr>
        <w:spacing w:after="0" w:line="240" w:lineRule="auto"/>
        <w:ind w:left="720"/>
        <w:rPr>
          <w:rFonts w:ascii="Arial" w:hAnsi="Arial" w:cs="Arial"/>
          <w:b/>
          <w:color w:val="000000" w:themeColor="text1"/>
          <w:lang w:val="es-ES"/>
        </w:rPr>
      </w:pPr>
      <w:r w:rsidRPr="00732B28">
        <w:rPr>
          <w:rFonts w:ascii="Arial" w:hAnsi="Arial" w:cs="Arial"/>
          <w:b/>
          <w:color w:val="000000" w:themeColor="text1"/>
          <w:lang w:val="es-ES"/>
        </w:rPr>
        <w:t xml:space="preserve">Ventajas de la Televisión </w:t>
      </w:r>
    </w:p>
    <w:p w:rsidR="00C52084" w:rsidRPr="00732B28" w:rsidRDefault="00C52084" w:rsidP="005B3710">
      <w:pPr>
        <w:spacing w:after="0" w:line="240" w:lineRule="auto"/>
        <w:ind w:left="720"/>
        <w:rPr>
          <w:rFonts w:ascii="Arial" w:hAnsi="Arial" w:cs="Arial"/>
          <w:b/>
          <w:color w:val="000000" w:themeColor="text1"/>
        </w:rPr>
      </w:pPr>
    </w:p>
    <w:p w:rsidR="00C52084" w:rsidRPr="00732B28" w:rsidRDefault="00C52084" w:rsidP="00C52084">
      <w:pPr>
        <w:pStyle w:val="Prrafodelista"/>
        <w:numPr>
          <w:ilvl w:val="0"/>
          <w:numId w:val="6"/>
        </w:numPr>
        <w:spacing w:after="0"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 xml:space="preserve">Obtiene una mayor concentración por parte de espectador. </w:t>
      </w:r>
    </w:p>
    <w:p w:rsidR="00C52084" w:rsidRPr="008455DA" w:rsidRDefault="00C52084" w:rsidP="00C52084">
      <w:pPr>
        <w:pStyle w:val="Prrafodelista"/>
        <w:numPr>
          <w:ilvl w:val="0"/>
          <w:numId w:val="6"/>
        </w:numPr>
        <w:spacing w:after="0" w:line="240" w:lineRule="auto"/>
        <w:rPr>
          <w:rFonts w:ascii="Arial" w:eastAsia="Times New Roman" w:hAnsi="Arial" w:cs="Arial"/>
          <w:color w:val="FF0000"/>
          <w:lang w:eastAsia="es-PE"/>
        </w:rPr>
      </w:pPr>
      <w:r w:rsidRPr="008455DA">
        <w:rPr>
          <w:rFonts w:ascii="Arial" w:eastAsia="Times New Roman" w:hAnsi="Arial" w:cs="Arial"/>
          <w:color w:val="FF0000"/>
          <w:lang w:eastAsia="es-PE"/>
        </w:rPr>
        <w:lastRenderedPageBreak/>
        <w:t xml:space="preserve"> Versátil, permitiendo una gran variedad de técnicas visuales y auditivas. </w:t>
      </w:r>
    </w:p>
    <w:p w:rsidR="00C52084" w:rsidRPr="008455DA" w:rsidRDefault="00C52084" w:rsidP="00C52084">
      <w:pPr>
        <w:pStyle w:val="Prrafodelista"/>
        <w:numPr>
          <w:ilvl w:val="0"/>
          <w:numId w:val="6"/>
        </w:numPr>
        <w:spacing w:after="0" w:line="240" w:lineRule="auto"/>
        <w:rPr>
          <w:rFonts w:ascii="Arial" w:eastAsia="Times New Roman" w:hAnsi="Arial" w:cs="Arial"/>
          <w:color w:val="FF0000"/>
          <w:lang w:eastAsia="es-PE"/>
        </w:rPr>
      </w:pPr>
      <w:r w:rsidRPr="008455DA">
        <w:rPr>
          <w:rFonts w:ascii="Arial" w:eastAsia="Times New Roman" w:hAnsi="Arial" w:cs="Arial"/>
          <w:color w:val="FF0000"/>
          <w:lang w:eastAsia="es-PE"/>
        </w:rPr>
        <w:t xml:space="preserve">Además de sonido, vista y movimiento, cuenta con cualidades de la intimidad. </w:t>
      </w:r>
    </w:p>
    <w:p w:rsidR="00BE1820" w:rsidRPr="00732B28" w:rsidRDefault="00BE1820" w:rsidP="00BE1820">
      <w:pPr>
        <w:pStyle w:val="Prrafodelista"/>
        <w:spacing w:after="0" w:line="240" w:lineRule="auto"/>
        <w:rPr>
          <w:rFonts w:ascii="Arial" w:eastAsia="Times New Roman" w:hAnsi="Arial" w:cs="Arial"/>
          <w:color w:val="000000" w:themeColor="text1"/>
          <w:lang w:eastAsia="es-PE"/>
        </w:rPr>
      </w:pPr>
    </w:p>
    <w:p w:rsidR="00C52084" w:rsidRPr="00732B28" w:rsidRDefault="00C52084" w:rsidP="00C52084">
      <w:pPr>
        <w:pStyle w:val="Prrafodelista"/>
        <w:numPr>
          <w:ilvl w:val="0"/>
          <w:numId w:val="6"/>
        </w:numPr>
        <w:spacing w:after="0"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 xml:space="preserve">Ideal para demostrar un producto. </w:t>
      </w:r>
    </w:p>
    <w:p w:rsidR="00C52084" w:rsidRPr="00732B28" w:rsidRDefault="00C52084" w:rsidP="00C52084">
      <w:pPr>
        <w:pStyle w:val="Prrafodelista"/>
        <w:numPr>
          <w:ilvl w:val="0"/>
          <w:numId w:val="6"/>
        </w:numPr>
        <w:spacing w:after="0"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 xml:space="preserve">A través de la programación puede seleccionar muy bien a la "teleaudiencia". </w:t>
      </w:r>
    </w:p>
    <w:p w:rsidR="00320058" w:rsidRPr="00732B28" w:rsidRDefault="00732B28" w:rsidP="005B3710">
      <w:pPr>
        <w:numPr>
          <w:ilvl w:val="0"/>
          <w:numId w:val="6"/>
        </w:numPr>
        <w:spacing w:after="0" w:line="240" w:lineRule="auto"/>
        <w:rPr>
          <w:rFonts w:ascii="Arial" w:hAnsi="Arial" w:cs="Arial"/>
          <w:color w:val="000000" w:themeColor="text1"/>
        </w:rPr>
      </w:pPr>
      <w:r w:rsidRPr="00732B28">
        <w:rPr>
          <w:rFonts w:ascii="Arial" w:hAnsi="Arial" w:cs="Arial"/>
          <w:color w:val="000000" w:themeColor="text1"/>
          <w:lang w:val="es-ES"/>
        </w:rPr>
        <w:t xml:space="preserve">El alto nivel de recordación de los anuncios televisados. </w:t>
      </w:r>
      <w:r w:rsidRPr="00A25524">
        <w:rPr>
          <w:rFonts w:ascii="Arial" w:hAnsi="Arial" w:cs="Arial"/>
          <w:color w:val="FF0000"/>
          <w:lang w:val="es-ES"/>
        </w:rPr>
        <w:t>En este medio, el nivel o porcentaje de conciencia en torno al mensaje publicitario es bastante elevado</w:t>
      </w:r>
      <w:r w:rsidRPr="00732B28">
        <w:rPr>
          <w:rFonts w:ascii="Arial" w:hAnsi="Arial" w:cs="Arial"/>
          <w:color w:val="000000" w:themeColor="text1"/>
          <w:lang w:val="es-ES"/>
        </w:rPr>
        <w:t>.</w:t>
      </w:r>
    </w:p>
    <w:p w:rsidR="00937875" w:rsidRPr="00732B28" w:rsidRDefault="00937875" w:rsidP="005B3710">
      <w:pPr>
        <w:spacing w:after="0" w:line="240" w:lineRule="auto"/>
        <w:ind w:left="720"/>
        <w:rPr>
          <w:rFonts w:ascii="Arial" w:hAnsi="Arial" w:cs="Arial"/>
          <w:color w:val="000000" w:themeColor="text1"/>
        </w:rPr>
      </w:pP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 xml:space="preserve">Desventajas de la Televisión </w:t>
      </w:r>
    </w:p>
    <w:p w:rsidR="00320058" w:rsidRPr="00732B28" w:rsidRDefault="00732B28" w:rsidP="005B3710">
      <w:pPr>
        <w:numPr>
          <w:ilvl w:val="0"/>
          <w:numId w:val="6"/>
        </w:numPr>
        <w:spacing w:after="0" w:line="240" w:lineRule="auto"/>
        <w:rPr>
          <w:rFonts w:ascii="Arial" w:hAnsi="Arial" w:cs="Arial"/>
          <w:color w:val="000000" w:themeColor="text1"/>
        </w:rPr>
      </w:pPr>
      <w:r w:rsidRPr="00732B28">
        <w:rPr>
          <w:rFonts w:ascii="Arial" w:hAnsi="Arial" w:cs="Arial"/>
          <w:b/>
          <w:bCs/>
          <w:color w:val="000000" w:themeColor="text1"/>
          <w:lang w:val="es-ES"/>
        </w:rPr>
        <w:t xml:space="preserve">Su costo. </w:t>
      </w:r>
      <w:r w:rsidRPr="00732B28">
        <w:rPr>
          <w:rFonts w:ascii="Arial" w:hAnsi="Arial" w:cs="Arial"/>
          <w:color w:val="000000" w:themeColor="text1"/>
          <w:lang w:val="es-ES"/>
        </w:rPr>
        <w:t>El tiempo de transmisión y producción de los anuncios requiere una inversión significativa de dinero restringiendo de manera notable el acceso de anunciantes al medio televisivo.</w:t>
      </w:r>
    </w:p>
    <w:p w:rsidR="00320058" w:rsidRPr="00732B28" w:rsidRDefault="00732B28" w:rsidP="005B3710">
      <w:pPr>
        <w:numPr>
          <w:ilvl w:val="0"/>
          <w:numId w:val="6"/>
        </w:numPr>
        <w:spacing w:after="0" w:line="240" w:lineRule="auto"/>
        <w:rPr>
          <w:rFonts w:ascii="Arial" w:hAnsi="Arial" w:cs="Arial"/>
          <w:color w:val="000000" w:themeColor="text1"/>
        </w:rPr>
      </w:pPr>
      <w:r w:rsidRPr="00732B28">
        <w:rPr>
          <w:rFonts w:ascii="Arial" w:hAnsi="Arial" w:cs="Arial"/>
          <w:b/>
          <w:bCs/>
          <w:color w:val="000000" w:themeColor="text1"/>
          <w:lang w:val="es-ES"/>
        </w:rPr>
        <w:t xml:space="preserve"> El desperdicio. </w:t>
      </w:r>
      <w:r w:rsidRPr="00732B28">
        <w:rPr>
          <w:rFonts w:ascii="Arial" w:hAnsi="Arial" w:cs="Arial"/>
          <w:color w:val="000000" w:themeColor="text1"/>
          <w:lang w:val="es-ES"/>
        </w:rPr>
        <w:t xml:space="preserve">El televidente suele aprovechar el tiempo de la cuñas para atender algunas tareas hogareñas o pasarse a otro canal, por lo que no hay forma posible de garantizar su presencia durante la transmisión del anuncio. </w:t>
      </w:r>
    </w:p>
    <w:p w:rsidR="00937875" w:rsidRPr="00732B28" w:rsidRDefault="00937875" w:rsidP="005B3710">
      <w:pPr>
        <w:spacing w:after="0" w:line="240" w:lineRule="auto"/>
        <w:ind w:left="720"/>
        <w:rPr>
          <w:rFonts w:ascii="Arial" w:hAnsi="Arial" w:cs="Arial"/>
          <w:color w:val="000000" w:themeColor="text1"/>
        </w:rPr>
      </w:pPr>
    </w:p>
    <w:p w:rsidR="00937875" w:rsidRPr="00732B28" w:rsidRDefault="00937875" w:rsidP="005B3710">
      <w:pPr>
        <w:spacing w:after="0" w:line="240" w:lineRule="auto"/>
        <w:ind w:left="720"/>
        <w:rPr>
          <w:rFonts w:ascii="Arial" w:hAnsi="Arial" w:cs="Arial"/>
          <w:color w:val="000000" w:themeColor="text1"/>
          <w:lang w:val="es-ES"/>
        </w:rPr>
      </w:pP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LA RADIO</w:t>
      </w:r>
      <w:r w:rsidR="005B3710" w:rsidRPr="00732B28">
        <w:rPr>
          <w:rFonts w:ascii="Arial" w:hAnsi="Arial" w:cs="Arial"/>
          <w:b/>
          <w:bCs/>
          <w:color w:val="000000" w:themeColor="text1"/>
          <w:lang w:val="es-ES"/>
        </w:rPr>
        <w:t xml:space="preserve">:  </w:t>
      </w:r>
      <w:r w:rsidRPr="00732B28">
        <w:rPr>
          <w:rFonts w:ascii="Arial" w:hAnsi="Arial" w:cs="Arial"/>
          <w:color w:val="000000" w:themeColor="text1"/>
          <w:lang w:val="es-ES"/>
        </w:rPr>
        <w:t xml:space="preserve">Es  el único medio de comunicación que ofrece sonido, lo que la convierte en medio auxiliar eficaz dentro de una campaña publicitaria o medio principal para determinados anuncios. </w:t>
      </w:r>
    </w:p>
    <w:p w:rsidR="005B3710" w:rsidRPr="00732B28" w:rsidRDefault="00937875" w:rsidP="005B3710">
      <w:pPr>
        <w:spacing w:after="0" w:line="240" w:lineRule="auto"/>
        <w:rPr>
          <w:rFonts w:ascii="Arial" w:hAnsi="Arial" w:cs="Arial"/>
          <w:color w:val="000000" w:themeColor="text1"/>
          <w:lang w:val="es-ES"/>
        </w:rPr>
      </w:pPr>
      <w:r w:rsidRPr="00732B28">
        <w:rPr>
          <w:rFonts w:ascii="Arial" w:hAnsi="Arial" w:cs="Arial"/>
          <w:color w:val="000000" w:themeColor="text1"/>
          <w:lang w:val="es-ES"/>
        </w:rPr>
        <w:t>Es un medio importante por la cantidad de oyentes, entre los cuales figuran  las amas de casa, jóvenes sobre todo en estaciones  musicales.</w:t>
      </w: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color w:val="000000" w:themeColor="text1"/>
          <w:lang w:val="es-ES"/>
        </w:rPr>
        <w:t xml:space="preserve"> </w:t>
      </w:r>
    </w:p>
    <w:p w:rsidR="00937875" w:rsidRPr="00732B28" w:rsidRDefault="00937875"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 xml:space="preserve">Ventajas de la Radio </w:t>
      </w:r>
    </w:p>
    <w:p w:rsidR="00320058" w:rsidRPr="00732B28" w:rsidRDefault="00732B28" w:rsidP="005B3710">
      <w:pPr>
        <w:numPr>
          <w:ilvl w:val="0"/>
          <w:numId w:val="8"/>
        </w:numPr>
        <w:spacing w:after="0" w:line="240" w:lineRule="auto"/>
        <w:rPr>
          <w:rFonts w:ascii="Arial" w:hAnsi="Arial" w:cs="Arial"/>
          <w:color w:val="000000" w:themeColor="text1"/>
        </w:rPr>
      </w:pPr>
      <w:r w:rsidRPr="00732B28">
        <w:rPr>
          <w:rFonts w:ascii="Arial" w:hAnsi="Arial" w:cs="Arial"/>
          <w:color w:val="000000" w:themeColor="text1"/>
          <w:lang w:val="es-ES"/>
        </w:rPr>
        <w:t>Su bajo costo. Las cuñas son económicas, rápidas de producir y de contratar. Adicionalmente, es bajo el costo de introducir modificaciones en los anuncios radiales.</w:t>
      </w:r>
    </w:p>
    <w:p w:rsidR="00320058" w:rsidRPr="00732B28" w:rsidRDefault="00732B28" w:rsidP="005B3710">
      <w:pPr>
        <w:numPr>
          <w:ilvl w:val="0"/>
          <w:numId w:val="8"/>
        </w:numPr>
        <w:spacing w:after="0" w:line="240" w:lineRule="auto"/>
        <w:rPr>
          <w:rFonts w:ascii="Arial" w:hAnsi="Arial" w:cs="Arial"/>
          <w:color w:val="000000" w:themeColor="text1"/>
        </w:rPr>
      </w:pPr>
      <w:r w:rsidRPr="00732B28">
        <w:rPr>
          <w:rFonts w:ascii="Arial" w:hAnsi="Arial" w:cs="Arial"/>
          <w:color w:val="000000" w:themeColor="text1"/>
          <w:lang w:val="es-ES"/>
        </w:rPr>
        <w:t>Ideal para promociones de ventas  locales: apertura de nuevas tiendas, supermercados, ofertas especiales, concursos, etc.</w:t>
      </w:r>
    </w:p>
    <w:p w:rsidR="00320058" w:rsidRPr="00732B28" w:rsidRDefault="00732B28" w:rsidP="005B3710">
      <w:pPr>
        <w:numPr>
          <w:ilvl w:val="0"/>
          <w:numId w:val="8"/>
        </w:numPr>
        <w:spacing w:after="0" w:line="240" w:lineRule="auto"/>
        <w:rPr>
          <w:rFonts w:ascii="Arial" w:hAnsi="Arial" w:cs="Arial"/>
          <w:color w:val="000000" w:themeColor="text1"/>
        </w:rPr>
      </w:pPr>
      <w:r w:rsidRPr="00732B28">
        <w:rPr>
          <w:rFonts w:ascii="Arial" w:hAnsi="Arial" w:cs="Arial"/>
          <w:color w:val="000000" w:themeColor="text1"/>
        </w:rPr>
        <w:t xml:space="preserve">Los mensajes </w:t>
      </w:r>
      <w:r w:rsidRPr="00A25524">
        <w:rPr>
          <w:rFonts w:ascii="Arial" w:hAnsi="Arial" w:cs="Arial"/>
          <w:color w:val="FF0000"/>
        </w:rPr>
        <w:t>se pueden hacer muy oportunamente</w:t>
      </w:r>
      <w:r w:rsidRPr="00732B28">
        <w:rPr>
          <w:rFonts w:ascii="Arial" w:hAnsi="Arial" w:cs="Arial"/>
          <w:color w:val="000000" w:themeColor="text1"/>
        </w:rPr>
        <w:t xml:space="preserve"> </w:t>
      </w:r>
      <w:r w:rsidRPr="00A25524">
        <w:rPr>
          <w:rFonts w:ascii="Arial" w:hAnsi="Arial" w:cs="Arial"/>
          <w:color w:val="FF0000"/>
        </w:rPr>
        <w:t>y</w:t>
      </w:r>
      <w:r w:rsidRPr="00732B28">
        <w:rPr>
          <w:rFonts w:ascii="Arial" w:hAnsi="Arial" w:cs="Arial"/>
          <w:color w:val="000000" w:themeColor="text1"/>
        </w:rPr>
        <w:t xml:space="preserve"> pueden cambiarse con frecuencia. </w:t>
      </w:r>
    </w:p>
    <w:p w:rsidR="00320058" w:rsidRPr="00A25524" w:rsidRDefault="00732B28" w:rsidP="005B3710">
      <w:pPr>
        <w:numPr>
          <w:ilvl w:val="0"/>
          <w:numId w:val="8"/>
        </w:numPr>
        <w:spacing w:after="0" w:line="240" w:lineRule="auto"/>
        <w:rPr>
          <w:rFonts w:ascii="Arial" w:hAnsi="Arial" w:cs="Arial"/>
          <w:color w:val="FF0000"/>
        </w:rPr>
      </w:pPr>
      <w:r w:rsidRPr="00A25524">
        <w:rPr>
          <w:rFonts w:ascii="Arial" w:hAnsi="Arial" w:cs="Arial"/>
          <w:color w:val="FF0000"/>
        </w:rPr>
        <w:t xml:space="preserve">Ofrece tanto "cobertura" nacional como local. </w:t>
      </w:r>
    </w:p>
    <w:p w:rsidR="00320058" w:rsidRPr="00732B28" w:rsidRDefault="00732B28" w:rsidP="005B3710">
      <w:pPr>
        <w:numPr>
          <w:ilvl w:val="0"/>
          <w:numId w:val="8"/>
        </w:numPr>
        <w:spacing w:after="0" w:line="240" w:lineRule="auto"/>
        <w:rPr>
          <w:rFonts w:ascii="Arial" w:hAnsi="Arial" w:cs="Arial"/>
          <w:color w:val="000000" w:themeColor="text1"/>
        </w:rPr>
      </w:pPr>
      <w:r w:rsidRPr="00732B28">
        <w:rPr>
          <w:rFonts w:ascii="Arial" w:hAnsi="Arial" w:cs="Arial"/>
          <w:color w:val="000000" w:themeColor="text1"/>
        </w:rPr>
        <w:t xml:space="preserve"> Puede escucharse mientras se trabaja (amas de casa, conductores, artesanos,…). </w:t>
      </w:r>
    </w:p>
    <w:p w:rsidR="005B3710" w:rsidRPr="00732B28" w:rsidRDefault="005B3710" w:rsidP="005B3710">
      <w:pPr>
        <w:spacing w:after="0" w:line="240" w:lineRule="auto"/>
        <w:rPr>
          <w:rFonts w:ascii="Arial" w:hAnsi="Arial" w:cs="Arial"/>
          <w:color w:val="000000" w:themeColor="text1"/>
        </w:rPr>
      </w:pPr>
      <w:r w:rsidRPr="00732B28">
        <w:rPr>
          <w:rFonts w:ascii="Arial" w:hAnsi="Arial" w:cs="Arial"/>
          <w:b/>
          <w:bCs/>
          <w:color w:val="000000" w:themeColor="text1"/>
          <w:lang w:val="es-ES"/>
        </w:rPr>
        <w:t xml:space="preserve">Desventajas de la Radio </w:t>
      </w:r>
    </w:p>
    <w:p w:rsidR="00320058" w:rsidRPr="00732B28" w:rsidRDefault="00732B28"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rPr>
        <w:t xml:space="preserve">No todos los productos son adaptables a la radio. </w:t>
      </w:r>
    </w:p>
    <w:p w:rsidR="00320058" w:rsidRPr="00732B28" w:rsidRDefault="00732B28" w:rsidP="005B3710">
      <w:pPr>
        <w:numPr>
          <w:ilvl w:val="0"/>
          <w:numId w:val="9"/>
        </w:numPr>
        <w:spacing w:after="0" w:line="240" w:lineRule="auto"/>
        <w:rPr>
          <w:rFonts w:ascii="Arial" w:hAnsi="Arial" w:cs="Arial"/>
          <w:color w:val="000000" w:themeColor="text1"/>
        </w:rPr>
      </w:pPr>
      <w:r w:rsidRPr="00A25524">
        <w:rPr>
          <w:rFonts w:ascii="Arial" w:hAnsi="Arial" w:cs="Arial"/>
          <w:color w:val="FF0000"/>
        </w:rPr>
        <w:t>A diferencia del mensaje impreso</w:t>
      </w:r>
      <w:r w:rsidRPr="00732B28">
        <w:rPr>
          <w:rFonts w:ascii="Arial" w:hAnsi="Arial" w:cs="Arial"/>
          <w:color w:val="000000" w:themeColor="text1"/>
        </w:rPr>
        <w:t xml:space="preserve">, el mensaje radial debe ser percibido inmediatamente o perderse para siempre. </w:t>
      </w:r>
    </w:p>
    <w:p w:rsidR="00320058" w:rsidRPr="00A25524" w:rsidRDefault="00732B28" w:rsidP="005B3710">
      <w:pPr>
        <w:numPr>
          <w:ilvl w:val="0"/>
          <w:numId w:val="9"/>
        </w:numPr>
        <w:spacing w:after="0" w:line="240" w:lineRule="auto"/>
        <w:rPr>
          <w:rFonts w:ascii="Arial" w:hAnsi="Arial" w:cs="Arial"/>
          <w:color w:val="FF0000"/>
        </w:rPr>
      </w:pPr>
      <w:r w:rsidRPr="00A25524">
        <w:rPr>
          <w:rFonts w:ascii="Arial" w:hAnsi="Arial" w:cs="Arial"/>
          <w:color w:val="FF0000"/>
          <w:lang w:val="es-ES"/>
        </w:rPr>
        <w:t>La infinidad de públicos y de estaciones radiales, AM   y FM, hacen que una campaña nacional para un producto de consumo masivo resulte costosa y compleja de pautar.</w:t>
      </w:r>
    </w:p>
    <w:p w:rsidR="005B3710" w:rsidRPr="00732B28" w:rsidRDefault="005B3710" w:rsidP="005B3710">
      <w:pPr>
        <w:spacing w:after="0" w:line="240" w:lineRule="auto"/>
        <w:rPr>
          <w:rFonts w:ascii="Arial" w:hAnsi="Arial" w:cs="Arial"/>
          <w:b/>
          <w:color w:val="000000" w:themeColor="text1"/>
          <w:lang w:val="es-ES_tradnl"/>
        </w:rPr>
      </w:pPr>
    </w:p>
    <w:p w:rsidR="005B3710" w:rsidRPr="00732B28" w:rsidRDefault="005B3710" w:rsidP="005B3710">
      <w:pPr>
        <w:spacing w:after="0" w:line="240" w:lineRule="auto"/>
        <w:rPr>
          <w:rFonts w:ascii="Arial" w:hAnsi="Arial" w:cs="Arial"/>
          <w:b/>
          <w:color w:val="000000" w:themeColor="text1"/>
          <w:lang w:val="es-ES_tradnl"/>
        </w:rPr>
      </w:pPr>
      <w:r w:rsidRPr="00732B28">
        <w:rPr>
          <w:rFonts w:ascii="Arial" w:hAnsi="Arial" w:cs="Arial"/>
          <w:b/>
          <w:color w:val="000000" w:themeColor="text1"/>
          <w:lang w:val="es-ES_tradnl"/>
        </w:rPr>
        <w:t xml:space="preserve">EL CINE </w:t>
      </w:r>
    </w:p>
    <w:p w:rsidR="005B3710" w:rsidRPr="00732B28" w:rsidRDefault="005B3710" w:rsidP="005B3710">
      <w:pPr>
        <w:spacing w:after="0" w:line="240" w:lineRule="auto"/>
        <w:rPr>
          <w:rFonts w:ascii="Arial" w:hAnsi="Arial" w:cs="Arial"/>
          <w:b/>
          <w:color w:val="000000" w:themeColor="text1"/>
        </w:rPr>
      </w:pP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rPr>
        <w:t>Es un medio audiovisual masivo que permite llegar a un amplio grupo de personas "cautivas" pero con baja selectividad.</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u w:val="single"/>
        </w:rPr>
        <w:t>Algunas ventajas del cine son</w:t>
      </w:r>
      <w:r w:rsidRPr="00732B28">
        <w:rPr>
          <w:rFonts w:ascii="Arial" w:hAnsi="Arial" w:cs="Arial"/>
          <w:color w:val="000000" w:themeColor="text1"/>
        </w:rPr>
        <w:t xml:space="preserve">: </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rPr>
        <w:t xml:space="preserve">Visión obligatoria de los anuncios. </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rPr>
        <w:t xml:space="preserve">Poca competencia. </w:t>
      </w:r>
    </w:p>
    <w:p w:rsidR="005B3710" w:rsidRPr="00732B28" w:rsidRDefault="005B3710" w:rsidP="005B3710">
      <w:pPr>
        <w:spacing w:after="0" w:line="240" w:lineRule="auto"/>
        <w:ind w:left="720"/>
        <w:rPr>
          <w:rFonts w:ascii="Arial" w:hAnsi="Arial" w:cs="Arial"/>
          <w:color w:val="000000" w:themeColor="text1"/>
          <w:u w:val="single"/>
        </w:rPr>
      </w:pPr>
    </w:p>
    <w:p w:rsidR="005B3710" w:rsidRPr="00732B28" w:rsidRDefault="005B3710" w:rsidP="005B3710">
      <w:pPr>
        <w:spacing w:after="0" w:line="240" w:lineRule="auto"/>
        <w:ind w:left="720"/>
        <w:rPr>
          <w:rFonts w:ascii="Arial" w:hAnsi="Arial" w:cs="Arial"/>
          <w:color w:val="000000" w:themeColor="text1"/>
        </w:rPr>
      </w:pPr>
      <w:r w:rsidRPr="00732B28">
        <w:rPr>
          <w:rFonts w:ascii="Arial" w:hAnsi="Arial" w:cs="Arial"/>
          <w:color w:val="000000" w:themeColor="text1"/>
          <w:u w:val="single"/>
        </w:rPr>
        <w:t>Algunas desventajas son</w:t>
      </w:r>
      <w:r w:rsidRPr="00732B28">
        <w:rPr>
          <w:rFonts w:ascii="Arial" w:hAnsi="Arial" w:cs="Arial"/>
          <w:color w:val="000000" w:themeColor="text1"/>
        </w:rPr>
        <w:t xml:space="preserve">: </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rPr>
        <w:t xml:space="preserve">·  Escasa atención. </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rPr>
        <w:t xml:space="preserve">·  Publico limitado. </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rPr>
        <w:t xml:space="preserve">·  Corta duración. </w:t>
      </w:r>
    </w:p>
    <w:p w:rsidR="005B3710" w:rsidRPr="00732B28" w:rsidRDefault="005B3710" w:rsidP="005B3710">
      <w:pPr>
        <w:spacing w:after="0" w:line="240" w:lineRule="auto"/>
        <w:rPr>
          <w:rFonts w:ascii="Arial" w:hAnsi="Arial" w:cs="Arial"/>
          <w:color w:val="000000" w:themeColor="text1"/>
        </w:rPr>
      </w:pPr>
    </w:p>
    <w:p w:rsidR="005B3710" w:rsidRPr="00732B28" w:rsidRDefault="005B3710" w:rsidP="005B3710">
      <w:pPr>
        <w:spacing w:after="0" w:line="240" w:lineRule="auto"/>
        <w:rPr>
          <w:rFonts w:ascii="Arial" w:hAnsi="Arial" w:cs="Arial"/>
          <w:b/>
          <w:color w:val="000000" w:themeColor="text1"/>
        </w:rPr>
      </w:pPr>
      <w:r w:rsidRPr="00732B28">
        <w:rPr>
          <w:rFonts w:ascii="Arial" w:hAnsi="Arial" w:cs="Arial"/>
          <w:b/>
          <w:color w:val="000000" w:themeColor="text1"/>
          <w:lang w:val="es-ES_tradnl"/>
        </w:rPr>
        <w:t>EL INTERNET</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color w:val="000000" w:themeColor="text1"/>
          <w:lang w:val="es-ES_tradnl"/>
        </w:rPr>
        <w:t>Es  el último medio de comunicación que se suma a la cultura de masas, actuando como fuente de información y vía de entretenimiento, compra, formación, creación de negocios, movilización social, entre otros.</w:t>
      </w:r>
      <w:r w:rsidRPr="00732B28">
        <w:rPr>
          <w:rFonts w:ascii="Arial" w:hAnsi="Arial" w:cs="Arial"/>
          <w:color w:val="000000" w:themeColor="text1"/>
        </w:rPr>
        <w:t xml:space="preserve"> </w:t>
      </w:r>
    </w:p>
    <w:p w:rsidR="005B3710" w:rsidRPr="00732B28" w:rsidRDefault="005B3710" w:rsidP="005B3710">
      <w:pPr>
        <w:spacing w:after="0" w:line="240" w:lineRule="auto"/>
        <w:ind w:left="720"/>
        <w:rPr>
          <w:rFonts w:ascii="Arial" w:hAnsi="Arial" w:cs="Arial"/>
          <w:color w:val="000000" w:themeColor="text1"/>
        </w:rPr>
      </w:pPr>
    </w:p>
    <w:p w:rsidR="005B3710" w:rsidRPr="00732B28" w:rsidRDefault="005B3710" w:rsidP="005B3710">
      <w:pPr>
        <w:spacing w:after="0" w:line="240" w:lineRule="auto"/>
        <w:ind w:left="720"/>
        <w:rPr>
          <w:rFonts w:ascii="Arial" w:hAnsi="Arial" w:cs="Arial"/>
          <w:color w:val="000000" w:themeColor="text1"/>
          <w:u w:val="single"/>
        </w:rPr>
      </w:pPr>
      <w:r w:rsidRPr="00732B28">
        <w:rPr>
          <w:rFonts w:ascii="Arial" w:hAnsi="Arial" w:cs="Arial"/>
          <w:b/>
          <w:bCs/>
          <w:color w:val="000000" w:themeColor="text1"/>
          <w:u w:val="single"/>
          <w:lang w:val="es-ES_tradnl"/>
        </w:rPr>
        <w:lastRenderedPageBreak/>
        <w:t>VENTAJAS</w:t>
      </w:r>
    </w:p>
    <w:p w:rsidR="005B3710" w:rsidRPr="00BE1820"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b/>
          <w:bCs/>
          <w:color w:val="000000" w:themeColor="text1"/>
          <w:lang w:val="es-ES_tradnl"/>
        </w:rPr>
        <w:t>Selección específica del público objetivo</w:t>
      </w:r>
      <w:r w:rsidRPr="00732B28">
        <w:rPr>
          <w:rFonts w:ascii="Arial" w:hAnsi="Arial" w:cs="Arial"/>
          <w:color w:val="000000" w:themeColor="text1"/>
          <w:lang w:val="es-ES_tradnl"/>
        </w:rPr>
        <w:t>: los que disponen de esta tecnología y gustan de probar cosas nuevas ven en internet un medio perfecto</w:t>
      </w:r>
    </w:p>
    <w:p w:rsidR="005B3710" w:rsidRPr="00BC32FF" w:rsidRDefault="005B3710" w:rsidP="005B3710">
      <w:pPr>
        <w:numPr>
          <w:ilvl w:val="0"/>
          <w:numId w:val="9"/>
        </w:numPr>
        <w:spacing w:after="0" w:line="240" w:lineRule="auto"/>
        <w:rPr>
          <w:rFonts w:ascii="Arial" w:hAnsi="Arial" w:cs="Arial"/>
          <w:color w:val="000000" w:themeColor="text1"/>
        </w:rPr>
      </w:pPr>
      <w:r w:rsidRPr="00BC32FF">
        <w:rPr>
          <w:rFonts w:ascii="Arial" w:hAnsi="Arial" w:cs="Arial"/>
          <w:b/>
          <w:bCs/>
          <w:color w:val="000000" w:themeColor="text1"/>
          <w:lang w:val="es-ES_tradnl"/>
        </w:rPr>
        <w:t>Posibilidad de cerrar la compra</w:t>
      </w:r>
      <w:r w:rsidRPr="00BC32FF">
        <w:rPr>
          <w:rFonts w:ascii="Arial" w:hAnsi="Arial" w:cs="Arial"/>
          <w:color w:val="000000" w:themeColor="text1"/>
          <w:lang w:val="es-ES_tradnl"/>
        </w:rPr>
        <w:t>: al ver el anuncio la audiencia puede usar el medio para entrar en contacto, solicitar más información e, incluso, realizar la compra</w:t>
      </w:r>
    </w:p>
    <w:p w:rsidR="005B3710" w:rsidRPr="00BC32FF" w:rsidRDefault="005B3710" w:rsidP="005B3710">
      <w:pPr>
        <w:numPr>
          <w:ilvl w:val="0"/>
          <w:numId w:val="9"/>
        </w:numPr>
        <w:spacing w:after="0" w:line="240" w:lineRule="auto"/>
        <w:rPr>
          <w:rFonts w:ascii="Arial" w:hAnsi="Arial" w:cs="Arial"/>
          <w:color w:val="000000" w:themeColor="text1"/>
        </w:rPr>
      </w:pPr>
      <w:r w:rsidRPr="00BC32FF">
        <w:rPr>
          <w:rFonts w:ascii="Arial" w:hAnsi="Arial" w:cs="Arial"/>
          <w:b/>
          <w:bCs/>
          <w:color w:val="000000" w:themeColor="text1"/>
          <w:lang w:val="es-ES_tradnl"/>
        </w:rPr>
        <w:t>Espacio único</w:t>
      </w:r>
      <w:r w:rsidRPr="00BC32FF">
        <w:rPr>
          <w:rFonts w:ascii="Arial" w:hAnsi="Arial" w:cs="Arial"/>
          <w:color w:val="000000" w:themeColor="text1"/>
          <w:lang w:val="es-ES_tradnl"/>
        </w:rPr>
        <w:t>: la</w:t>
      </w:r>
      <w:r w:rsidRPr="00BC32FF">
        <w:rPr>
          <w:rFonts w:ascii="Arial" w:hAnsi="Arial" w:cs="Arial"/>
          <w:b/>
          <w:bCs/>
          <w:color w:val="000000" w:themeColor="text1"/>
          <w:lang w:val="es-ES_tradnl"/>
        </w:rPr>
        <w:t xml:space="preserve"> </w:t>
      </w:r>
      <w:r w:rsidRPr="00BC32FF">
        <w:rPr>
          <w:rFonts w:ascii="Arial" w:hAnsi="Arial" w:cs="Arial"/>
          <w:color w:val="000000" w:themeColor="text1"/>
          <w:lang w:val="es-ES_tradnl"/>
        </w:rPr>
        <w:t xml:space="preserve">publicidad y el resto de contenidos comparten el mismo el espacio, de modo que el espectador no puede hacer </w:t>
      </w:r>
      <w:r w:rsidRPr="00BC32FF">
        <w:rPr>
          <w:rFonts w:ascii="Arial" w:hAnsi="Arial" w:cs="Arial"/>
          <w:b/>
          <w:bCs/>
          <w:i/>
          <w:iCs/>
          <w:color w:val="000000" w:themeColor="text1"/>
          <w:lang w:val="es-ES_tradnl"/>
        </w:rPr>
        <w:t>zapping</w:t>
      </w:r>
      <w:r w:rsidRPr="00BC32FF">
        <w:rPr>
          <w:rFonts w:ascii="Arial" w:hAnsi="Arial" w:cs="Arial"/>
          <w:b/>
          <w:bCs/>
          <w:color w:val="000000" w:themeColor="text1"/>
          <w:lang w:val="es-ES_tradnl"/>
        </w:rPr>
        <w:t xml:space="preserve">. </w:t>
      </w:r>
    </w:p>
    <w:p w:rsidR="005B3710" w:rsidRPr="00BC32FF" w:rsidRDefault="005B3710" w:rsidP="005B3710">
      <w:pPr>
        <w:numPr>
          <w:ilvl w:val="0"/>
          <w:numId w:val="9"/>
        </w:numPr>
        <w:spacing w:after="0" w:line="240" w:lineRule="auto"/>
        <w:rPr>
          <w:rFonts w:ascii="Arial" w:hAnsi="Arial" w:cs="Arial"/>
          <w:color w:val="000000" w:themeColor="text1"/>
        </w:rPr>
      </w:pPr>
      <w:r w:rsidRPr="00BC32FF">
        <w:rPr>
          <w:rFonts w:ascii="Arial" w:hAnsi="Arial" w:cs="Arial"/>
          <w:b/>
          <w:bCs/>
          <w:color w:val="000000" w:themeColor="text1"/>
          <w:lang w:val="es-ES_tradnl"/>
        </w:rPr>
        <w:t>Calidad de impacto</w:t>
      </w:r>
      <w:r w:rsidRPr="00BC32FF">
        <w:rPr>
          <w:rFonts w:ascii="Arial" w:hAnsi="Arial" w:cs="Arial"/>
          <w:color w:val="000000" w:themeColor="text1"/>
          <w:lang w:val="es-ES_tradnl"/>
        </w:rPr>
        <w:t xml:space="preserve">. Quien está delante de la pantalla no está haciendo otras cosas como le pasa al oyente de radio, ni se duerme como cuando está viendo la tele. Él está conectado, se engancha. </w:t>
      </w:r>
    </w:p>
    <w:p w:rsidR="005B3710" w:rsidRPr="00BC32FF" w:rsidRDefault="005B3710" w:rsidP="005B3710">
      <w:pPr>
        <w:spacing w:after="0" w:line="240" w:lineRule="auto"/>
        <w:ind w:left="720"/>
        <w:rPr>
          <w:rFonts w:ascii="Arial" w:hAnsi="Arial" w:cs="Arial"/>
          <w:color w:val="000000" w:themeColor="text1"/>
        </w:rPr>
      </w:pPr>
    </w:p>
    <w:p w:rsidR="005B3710" w:rsidRPr="00BC32FF" w:rsidRDefault="005B3710" w:rsidP="005B3710">
      <w:pPr>
        <w:spacing w:after="0" w:line="240" w:lineRule="auto"/>
        <w:ind w:left="720"/>
        <w:rPr>
          <w:rFonts w:ascii="Arial" w:hAnsi="Arial" w:cs="Arial"/>
          <w:b/>
          <w:bCs/>
          <w:color w:val="000000" w:themeColor="text1"/>
          <w:u w:val="single"/>
          <w:lang w:val="es-ES_tradnl"/>
        </w:rPr>
      </w:pPr>
      <w:r w:rsidRPr="00BC32FF">
        <w:rPr>
          <w:rFonts w:ascii="Arial" w:hAnsi="Arial" w:cs="Arial"/>
          <w:b/>
          <w:bCs/>
          <w:color w:val="000000" w:themeColor="text1"/>
          <w:u w:val="single"/>
          <w:lang w:val="es-ES_tradnl"/>
        </w:rPr>
        <w:t xml:space="preserve">Desventajas </w:t>
      </w:r>
    </w:p>
    <w:p w:rsidR="005B3710" w:rsidRPr="00BC32FF" w:rsidRDefault="005B3710" w:rsidP="005B3710">
      <w:pPr>
        <w:spacing w:after="0" w:line="240" w:lineRule="auto"/>
        <w:ind w:left="720"/>
        <w:rPr>
          <w:rFonts w:ascii="Arial" w:hAnsi="Arial" w:cs="Arial"/>
          <w:color w:val="000000" w:themeColor="text1"/>
        </w:rPr>
      </w:pPr>
    </w:p>
    <w:p w:rsidR="005B3710" w:rsidRPr="00732B28" w:rsidRDefault="005B3710" w:rsidP="005B3710">
      <w:pPr>
        <w:numPr>
          <w:ilvl w:val="0"/>
          <w:numId w:val="9"/>
        </w:numPr>
        <w:spacing w:after="0" w:line="240" w:lineRule="auto"/>
        <w:rPr>
          <w:rFonts w:ascii="Arial" w:hAnsi="Arial" w:cs="Arial"/>
          <w:color w:val="000000" w:themeColor="text1"/>
        </w:rPr>
      </w:pPr>
      <w:r w:rsidRPr="00BC32FF">
        <w:rPr>
          <w:rFonts w:ascii="Arial" w:hAnsi="Arial" w:cs="Arial"/>
          <w:b/>
          <w:bCs/>
          <w:color w:val="000000" w:themeColor="text1"/>
          <w:lang w:val="es-ES_tradnl"/>
        </w:rPr>
        <w:t>Relativa fiabilidad de los mensajes</w:t>
      </w:r>
      <w:r w:rsidRPr="00BC32FF">
        <w:rPr>
          <w:rFonts w:ascii="Arial" w:hAnsi="Arial" w:cs="Arial"/>
          <w:color w:val="000000" w:themeColor="text1"/>
          <w:lang w:val="es-ES_tradnl"/>
        </w:rPr>
        <w:t>: la naturaleza del medio permite la circulación</w:t>
      </w:r>
      <w:r w:rsidRPr="00732B28">
        <w:rPr>
          <w:rFonts w:ascii="Arial" w:hAnsi="Arial" w:cs="Arial"/>
          <w:color w:val="000000" w:themeColor="text1"/>
          <w:lang w:val="es-ES_tradnl"/>
        </w:rPr>
        <w:t xml:space="preserve"> de </w:t>
      </w:r>
      <w:r w:rsidRPr="00732B28">
        <w:rPr>
          <w:rFonts w:ascii="Arial" w:hAnsi="Arial" w:cs="Arial"/>
          <w:b/>
          <w:bCs/>
          <w:color w:val="000000" w:themeColor="text1"/>
          <w:lang w:val="es-ES_tradnl"/>
        </w:rPr>
        <w:t>todo tipo de mensajes</w:t>
      </w:r>
      <w:r w:rsidRPr="00732B28">
        <w:rPr>
          <w:rFonts w:ascii="Arial" w:hAnsi="Arial" w:cs="Arial"/>
          <w:color w:val="000000" w:themeColor="text1"/>
          <w:lang w:val="es-ES_tradnl"/>
        </w:rPr>
        <w:t xml:space="preserve">, con y sin </w:t>
      </w:r>
      <w:r w:rsidRPr="00732B28">
        <w:rPr>
          <w:rFonts w:ascii="Arial" w:hAnsi="Arial" w:cs="Arial"/>
          <w:b/>
          <w:bCs/>
          <w:color w:val="000000" w:themeColor="text1"/>
          <w:lang w:val="es-ES_tradnl"/>
        </w:rPr>
        <w:t xml:space="preserve">fuente fiable </w:t>
      </w:r>
      <w:r w:rsidRPr="00732B28">
        <w:rPr>
          <w:rFonts w:ascii="Arial" w:hAnsi="Arial" w:cs="Arial"/>
          <w:color w:val="000000" w:themeColor="text1"/>
          <w:lang w:val="es-ES_tradnl"/>
        </w:rPr>
        <w:t xml:space="preserve">y con una gran capacidad de parecer real. El conocimiento de algunos </w:t>
      </w:r>
      <w:r w:rsidRPr="00732B28">
        <w:rPr>
          <w:rFonts w:ascii="Arial" w:hAnsi="Arial" w:cs="Arial"/>
          <w:b/>
          <w:bCs/>
          <w:color w:val="000000" w:themeColor="text1"/>
          <w:lang w:val="es-ES_tradnl"/>
        </w:rPr>
        <w:t>casos de fraude y la sensación de anonimato</w:t>
      </w:r>
      <w:r w:rsidRPr="00732B28">
        <w:rPr>
          <w:rFonts w:ascii="Arial" w:hAnsi="Arial" w:cs="Arial"/>
          <w:color w:val="000000" w:themeColor="text1"/>
          <w:lang w:val="es-ES_tradnl"/>
        </w:rPr>
        <w:t xml:space="preserve"> que favorece la red pueden afectar a la credibilidad de sus mensajes. </w:t>
      </w:r>
    </w:p>
    <w:p w:rsidR="005B3710" w:rsidRPr="00732B28" w:rsidRDefault="005B3710" w:rsidP="005B3710">
      <w:pPr>
        <w:numPr>
          <w:ilvl w:val="0"/>
          <w:numId w:val="9"/>
        </w:numPr>
        <w:spacing w:after="0" w:line="240" w:lineRule="auto"/>
        <w:rPr>
          <w:rFonts w:ascii="Arial" w:hAnsi="Arial" w:cs="Arial"/>
          <w:color w:val="000000" w:themeColor="text1"/>
        </w:rPr>
      </w:pPr>
      <w:r w:rsidRPr="00732B28">
        <w:rPr>
          <w:rFonts w:ascii="Arial" w:hAnsi="Arial" w:cs="Arial"/>
          <w:b/>
          <w:bCs/>
          <w:color w:val="000000" w:themeColor="text1"/>
          <w:lang w:val="es-ES_tradnl"/>
        </w:rPr>
        <w:t>Rechazo a los mensajes comerciales</w:t>
      </w:r>
      <w:r w:rsidRPr="00732B28">
        <w:rPr>
          <w:rFonts w:ascii="Arial" w:hAnsi="Arial" w:cs="Arial"/>
          <w:color w:val="000000" w:themeColor="text1"/>
          <w:lang w:val="es-ES_tradnl"/>
        </w:rPr>
        <w:t xml:space="preserve">: los usuarios suelen ser sensibles con la </w:t>
      </w:r>
      <w:r w:rsidRPr="00732B28">
        <w:rPr>
          <w:rFonts w:ascii="Arial" w:hAnsi="Arial" w:cs="Arial"/>
          <w:b/>
          <w:bCs/>
          <w:color w:val="000000" w:themeColor="text1"/>
          <w:lang w:val="es-ES_tradnl"/>
        </w:rPr>
        <w:t>publicidad,</w:t>
      </w:r>
      <w:r w:rsidRPr="00732B28">
        <w:rPr>
          <w:rFonts w:ascii="Arial" w:hAnsi="Arial" w:cs="Arial"/>
          <w:color w:val="000000" w:themeColor="text1"/>
          <w:lang w:val="es-ES_tradnl"/>
        </w:rPr>
        <w:t xml:space="preserve"> a la que en muchas ocasiones </w:t>
      </w:r>
      <w:r w:rsidRPr="00732B28">
        <w:rPr>
          <w:rFonts w:ascii="Arial" w:hAnsi="Arial" w:cs="Arial"/>
          <w:b/>
          <w:bCs/>
          <w:color w:val="000000" w:themeColor="text1"/>
          <w:lang w:val="es-ES_tradnl"/>
        </w:rPr>
        <w:t>considera invasiva</w:t>
      </w:r>
      <w:r w:rsidRPr="00732B28">
        <w:rPr>
          <w:rFonts w:ascii="Arial" w:hAnsi="Arial" w:cs="Arial"/>
          <w:color w:val="000000" w:themeColor="text1"/>
          <w:lang w:val="es-ES_tradnl"/>
        </w:rPr>
        <w:t xml:space="preserve">, por su recepción no solicitada, su repetición y su insistencia, sobre todo el llamado </w:t>
      </w:r>
      <w:proofErr w:type="spellStart"/>
      <w:r w:rsidRPr="00732B28">
        <w:rPr>
          <w:rFonts w:ascii="Arial" w:hAnsi="Arial" w:cs="Arial"/>
          <w:b/>
          <w:bCs/>
          <w:i/>
          <w:iCs/>
          <w:color w:val="000000" w:themeColor="text1"/>
          <w:lang w:val="es-ES_tradnl"/>
        </w:rPr>
        <w:t>spam</w:t>
      </w:r>
      <w:proofErr w:type="spellEnd"/>
      <w:r w:rsidRPr="00732B28">
        <w:rPr>
          <w:rFonts w:ascii="Arial" w:hAnsi="Arial" w:cs="Arial"/>
          <w:b/>
          <w:bCs/>
          <w:color w:val="000000" w:themeColor="text1"/>
          <w:lang w:val="es-ES_tradnl"/>
        </w:rPr>
        <w:t xml:space="preserve">  (</w:t>
      </w:r>
      <w:r w:rsidRPr="00732B28">
        <w:rPr>
          <w:rFonts w:ascii="Arial" w:hAnsi="Arial" w:cs="Arial"/>
          <w:color w:val="000000" w:themeColor="text1"/>
          <w:lang w:val="es-ES_tradnl"/>
        </w:rPr>
        <w:t>información enviadas por desconocidos) que se está convirtiendo, junto con los virus, en el principal problema de la comunicación eficaz vía internet.</w:t>
      </w:r>
      <w:r w:rsidRPr="00732B28">
        <w:rPr>
          <w:rFonts w:ascii="Arial" w:hAnsi="Arial" w:cs="Arial"/>
          <w:color w:val="000000" w:themeColor="text1"/>
        </w:rPr>
        <w:t xml:space="preserve"> </w:t>
      </w:r>
    </w:p>
    <w:p w:rsidR="00937875" w:rsidRPr="00732B28" w:rsidRDefault="00937875" w:rsidP="005B3710">
      <w:pPr>
        <w:spacing w:after="0" w:line="240" w:lineRule="auto"/>
        <w:rPr>
          <w:rFonts w:ascii="Arial" w:hAnsi="Arial" w:cs="Arial"/>
          <w:color w:val="000000" w:themeColor="text1"/>
          <w:lang w:val="es-ES_tradnl"/>
        </w:rPr>
      </w:pPr>
    </w:p>
    <w:p w:rsidR="00C246DD" w:rsidRPr="00732B28" w:rsidRDefault="00C246DD" w:rsidP="00C246DD">
      <w:pPr>
        <w:spacing w:before="100" w:beforeAutospacing="1" w:after="100" w:afterAutospacing="1" w:line="240" w:lineRule="auto"/>
        <w:jc w:val="center"/>
        <w:rPr>
          <w:rFonts w:ascii="Arial" w:eastAsia="Times New Roman" w:hAnsi="Arial" w:cs="Arial"/>
          <w:b/>
          <w:color w:val="000000" w:themeColor="text1"/>
          <w:u w:val="single"/>
          <w:lang w:val="es-ES" w:eastAsia="es-PE"/>
        </w:rPr>
      </w:pPr>
      <w:r w:rsidRPr="00732B28">
        <w:rPr>
          <w:rFonts w:ascii="Arial" w:eastAsia="Times New Roman" w:hAnsi="Arial" w:cs="Arial"/>
          <w:b/>
          <w:color w:val="000000" w:themeColor="text1"/>
          <w:u w:val="single"/>
          <w:lang w:val="es-ES" w:eastAsia="es-PE"/>
        </w:rPr>
        <w:t>CAMPAÑA PUBLICITARIA:</w:t>
      </w:r>
    </w:p>
    <w:p w:rsidR="00C246DD" w:rsidRPr="00732B28" w:rsidRDefault="00C246DD" w:rsidP="00C246DD">
      <w:pPr>
        <w:autoSpaceDE w:val="0"/>
        <w:autoSpaceDN w:val="0"/>
        <w:adjustRightInd w:val="0"/>
        <w:spacing w:after="0"/>
        <w:rPr>
          <w:rFonts w:ascii="Arial" w:hAnsi="Arial" w:cs="Arial"/>
          <w:color w:val="000000" w:themeColor="text1"/>
        </w:rPr>
      </w:pPr>
      <w:r w:rsidRPr="00732B28">
        <w:rPr>
          <w:rFonts w:ascii="Arial" w:hAnsi="Arial" w:cs="Arial"/>
          <w:color w:val="000000" w:themeColor="text1"/>
        </w:rPr>
        <w:t xml:space="preserve">Campaña  en general se entiende como un conjunto de eventos programados para alcanzar un objetivo, </w:t>
      </w:r>
      <w:r w:rsidRPr="00732B28">
        <w:rPr>
          <w:rFonts w:ascii="Arial" w:hAnsi="Arial" w:cs="Arial"/>
          <w:b/>
          <w:bCs/>
          <w:color w:val="000000" w:themeColor="text1"/>
        </w:rPr>
        <w:t xml:space="preserve">campaña </w:t>
      </w:r>
      <w:r w:rsidRPr="00732B28">
        <w:rPr>
          <w:rFonts w:ascii="Arial" w:hAnsi="Arial" w:cs="Arial"/>
          <w:color w:val="000000" w:themeColor="text1"/>
        </w:rPr>
        <w:t xml:space="preserve">publicitaria es la </w:t>
      </w:r>
      <w:r w:rsidRPr="00732B28">
        <w:rPr>
          <w:rFonts w:ascii="Arial" w:hAnsi="Arial" w:cs="Arial"/>
          <w:i/>
          <w:iCs/>
          <w:color w:val="000000" w:themeColor="text1"/>
        </w:rPr>
        <w:t xml:space="preserve">totalidad de los mensajes </w:t>
      </w:r>
      <w:r w:rsidRPr="00732B28">
        <w:rPr>
          <w:rFonts w:ascii="Arial" w:hAnsi="Arial" w:cs="Arial"/>
          <w:color w:val="000000" w:themeColor="text1"/>
        </w:rPr>
        <w:t xml:space="preserve">que resultan de </w:t>
      </w:r>
      <w:r w:rsidRPr="00732B28">
        <w:rPr>
          <w:rFonts w:ascii="Arial" w:hAnsi="Arial" w:cs="Arial"/>
          <w:b/>
          <w:bCs/>
          <w:color w:val="000000" w:themeColor="text1"/>
        </w:rPr>
        <w:t xml:space="preserve">una </w:t>
      </w:r>
      <w:r w:rsidRPr="00732B28">
        <w:rPr>
          <w:rFonts w:ascii="Arial" w:hAnsi="Arial" w:cs="Arial"/>
          <w:color w:val="000000" w:themeColor="text1"/>
        </w:rPr>
        <w:t xml:space="preserve">estrategia creativa; dicho de otra manera, </w:t>
      </w:r>
      <w:r w:rsidRPr="00732B28">
        <w:rPr>
          <w:rFonts w:ascii="Arial" w:hAnsi="Arial" w:cs="Arial"/>
          <w:b/>
          <w:color w:val="000000" w:themeColor="text1"/>
        </w:rPr>
        <w:t>es la suma de todos los esfuerzos publicitarios que una empresa hace en una situación determinada de la vida de un producto</w:t>
      </w:r>
      <w:r w:rsidRPr="00732B28">
        <w:rPr>
          <w:rFonts w:ascii="Arial" w:hAnsi="Arial" w:cs="Arial"/>
          <w:color w:val="000000" w:themeColor="text1"/>
        </w:rPr>
        <w:t>.</w:t>
      </w:r>
    </w:p>
    <w:p w:rsidR="00796EBF" w:rsidRPr="00732B28" w:rsidRDefault="00C246DD" w:rsidP="00C246DD">
      <w:pPr>
        <w:pStyle w:val="NormalWeb"/>
        <w:jc w:val="both"/>
        <w:rPr>
          <w:rFonts w:ascii="Arial" w:hAnsi="Arial" w:cs="Arial"/>
          <w:color w:val="000000" w:themeColor="text1"/>
          <w:sz w:val="22"/>
          <w:szCs w:val="22"/>
          <w:lang w:val="es-ES"/>
        </w:rPr>
      </w:pPr>
      <w:r w:rsidRPr="00732B28">
        <w:rPr>
          <w:rFonts w:ascii="Arial" w:hAnsi="Arial" w:cs="Arial"/>
          <w:color w:val="000000" w:themeColor="text1"/>
          <w:sz w:val="22"/>
          <w:szCs w:val="22"/>
          <w:lang w:val="es-ES"/>
        </w:rPr>
        <w:t xml:space="preserve">Una </w:t>
      </w:r>
      <w:r w:rsidRPr="00732B28">
        <w:rPr>
          <w:rFonts w:ascii="Arial" w:hAnsi="Arial" w:cs="Arial"/>
          <w:b/>
          <w:bCs/>
          <w:color w:val="000000" w:themeColor="text1"/>
          <w:sz w:val="22"/>
          <w:szCs w:val="22"/>
          <w:lang w:val="es-ES"/>
        </w:rPr>
        <w:t xml:space="preserve">campaña publicitaria </w:t>
      </w:r>
      <w:r w:rsidRPr="00732B28">
        <w:rPr>
          <w:rFonts w:ascii="Arial" w:hAnsi="Arial" w:cs="Arial"/>
          <w:color w:val="000000" w:themeColor="text1"/>
          <w:sz w:val="22"/>
          <w:szCs w:val="22"/>
          <w:lang w:val="es-ES"/>
        </w:rPr>
        <w:t xml:space="preserve"> es un amplio conjunto de estrategias comerciales que tienen como objetivo dar a conocer, a través de anuncios distintos pero relacionados, que aparecen en diversos medios de comunicación durante un periodo específico, un producto o servicio determinados. </w:t>
      </w:r>
    </w:p>
    <w:p w:rsidR="00C246DD" w:rsidRPr="00732B28" w:rsidRDefault="00C246DD" w:rsidP="00C246DD">
      <w:pPr>
        <w:pStyle w:val="NormalWeb"/>
        <w:jc w:val="both"/>
        <w:rPr>
          <w:rFonts w:ascii="Arial" w:hAnsi="Arial" w:cs="Arial"/>
          <w:color w:val="000000" w:themeColor="text1"/>
          <w:sz w:val="22"/>
          <w:szCs w:val="22"/>
          <w:lang w:val="es-ES"/>
        </w:rPr>
      </w:pPr>
      <w:r w:rsidRPr="00732B28">
        <w:rPr>
          <w:rFonts w:ascii="Arial" w:hAnsi="Arial" w:cs="Arial"/>
          <w:color w:val="000000" w:themeColor="text1"/>
          <w:sz w:val="22"/>
          <w:szCs w:val="22"/>
          <w:lang w:val="es-ES"/>
        </w:rPr>
        <w:t>La campaña está diseñada en forma estratégica para impactar en un grupo de sectores y resolver algún problema crucial. Se trata de un plan a corto plazo que, por lo general, funciona durante un año o menos.</w:t>
      </w:r>
    </w:p>
    <w:p w:rsidR="00C246DD" w:rsidRPr="00732B28" w:rsidRDefault="00796EBF" w:rsidP="00C246DD">
      <w:pPr>
        <w:pStyle w:val="NormalWeb"/>
        <w:jc w:val="both"/>
        <w:rPr>
          <w:rFonts w:ascii="Arial" w:hAnsi="Arial" w:cs="Arial"/>
          <w:color w:val="000000" w:themeColor="text1"/>
          <w:sz w:val="22"/>
          <w:szCs w:val="22"/>
          <w:lang w:val="es-ES"/>
        </w:rPr>
      </w:pPr>
      <w:r w:rsidRPr="00732B28">
        <w:rPr>
          <w:rFonts w:ascii="Arial" w:hAnsi="Arial" w:cs="Arial"/>
          <w:color w:val="000000" w:themeColor="text1"/>
          <w:sz w:val="22"/>
          <w:szCs w:val="22"/>
          <w:lang w:val="es-ES"/>
        </w:rPr>
        <w:t xml:space="preserve">Los </w:t>
      </w:r>
      <w:r w:rsidR="0015652E" w:rsidRPr="00732B28">
        <w:rPr>
          <w:rFonts w:ascii="Arial" w:hAnsi="Arial" w:cs="Arial"/>
          <w:color w:val="000000" w:themeColor="text1"/>
          <w:sz w:val="22"/>
          <w:szCs w:val="22"/>
          <w:lang w:val="es-ES"/>
        </w:rPr>
        <w:t>objetivo de realizar una campaña publicitaria es el de construir una vía de comunicación continua y de mayor duración con los actuales y/o potenciales clientes o destinatarios de la publicidad</w:t>
      </w:r>
    </w:p>
    <w:p w:rsidR="0019619A" w:rsidRPr="00732B28" w:rsidRDefault="0019619A" w:rsidP="00C246DD">
      <w:pPr>
        <w:spacing w:after="0" w:line="240" w:lineRule="auto"/>
        <w:rPr>
          <w:rFonts w:ascii="Arial" w:hAnsi="Arial" w:cs="Arial"/>
          <w:color w:val="000000" w:themeColor="text1"/>
        </w:rPr>
      </w:pPr>
      <w:r w:rsidRPr="00732B28">
        <w:rPr>
          <w:rStyle w:val="Textoennegrita"/>
          <w:rFonts w:ascii="Arial" w:hAnsi="Arial" w:cs="Arial"/>
          <w:color w:val="000000" w:themeColor="text1"/>
        </w:rPr>
        <w:t xml:space="preserve">La campaña </w:t>
      </w:r>
      <w:r w:rsidRPr="00732B28">
        <w:rPr>
          <w:rFonts w:ascii="Arial" w:hAnsi="Arial" w:cs="Arial"/>
          <w:color w:val="000000" w:themeColor="text1"/>
        </w:rPr>
        <w:t xml:space="preserve"> publicitaria básicamente está dirigida </w:t>
      </w:r>
      <w:r w:rsidRPr="00732B28">
        <w:rPr>
          <w:rFonts w:ascii="Arial" w:hAnsi="Arial" w:cs="Arial"/>
          <w:b/>
          <w:i/>
          <w:color w:val="000000" w:themeColor="text1"/>
        </w:rPr>
        <w:t>a producir difusión, información</w:t>
      </w:r>
      <w:r w:rsidRPr="00732B28">
        <w:rPr>
          <w:rFonts w:ascii="Arial" w:hAnsi="Arial" w:cs="Arial"/>
          <w:color w:val="000000" w:themeColor="text1"/>
        </w:rPr>
        <w:t xml:space="preserve"> o educación sobre productos, ajustándose a la necesidad de cada empresa.</w:t>
      </w:r>
    </w:p>
    <w:p w:rsidR="0015652E" w:rsidRPr="00732B28" w:rsidRDefault="0015652E" w:rsidP="00C246DD">
      <w:pPr>
        <w:spacing w:after="0" w:line="240" w:lineRule="auto"/>
        <w:rPr>
          <w:rFonts w:ascii="Arial" w:hAnsi="Arial" w:cs="Arial"/>
          <w:color w:val="000000" w:themeColor="text1"/>
        </w:rPr>
      </w:pPr>
    </w:p>
    <w:p w:rsidR="0015652E" w:rsidRPr="00732B28" w:rsidRDefault="0015652E" w:rsidP="00C246DD">
      <w:pPr>
        <w:spacing w:after="0" w:line="240" w:lineRule="auto"/>
        <w:rPr>
          <w:rFonts w:ascii="Arial" w:hAnsi="Arial" w:cs="Arial"/>
          <w:color w:val="000000" w:themeColor="text1"/>
        </w:rPr>
      </w:pPr>
      <w:r w:rsidRPr="00732B28">
        <w:rPr>
          <w:rFonts w:ascii="Arial" w:hAnsi="Arial" w:cs="Arial"/>
          <w:color w:val="000000" w:themeColor="text1"/>
        </w:rPr>
        <w:t xml:space="preserve">Importancia de la campaña publicitaria: </w:t>
      </w:r>
    </w:p>
    <w:p w:rsidR="0019619A" w:rsidRPr="00732B28" w:rsidRDefault="0019619A" w:rsidP="00C246DD">
      <w:pPr>
        <w:spacing w:after="0" w:line="240" w:lineRule="auto"/>
        <w:rPr>
          <w:rFonts w:ascii="Arial" w:hAnsi="Arial" w:cs="Arial"/>
          <w:color w:val="000000" w:themeColor="text1"/>
        </w:rPr>
      </w:pPr>
    </w:p>
    <w:p w:rsidR="0015652E" w:rsidRPr="00732B28" w:rsidRDefault="0015652E" w:rsidP="0015652E">
      <w:pPr>
        <w:pStyle w:val="Prrafodelista"/>
        <w:numPr>
          <w:ilvl w:val="0"/>
          <w:numId w:val="16"/>
        </w:numPr>
        <w:shd w:val="clear" w:color="auto" w:fill="FFFFFF"/>
        <w:spacing w:after="100" w:afterAutospacing="1" w:line="270" w:lineRule="atLeast"/>
        <w:rPr>
          <w:rFonts w:ascii="Arial" w:hAnsi="Arial" w:cs="Arial"/>
          <w:b/>
          <w:bCs/>
          <w:color w:val="000000" w:themeColor="text1"/>
          <w:lang w:val="es-ES"/>
        </w:rPr>
      </w:pPr>
      <w:r w:rsidRPr="00732B28">
        <w:rPr>
          <w:rFonts w:ascii="Arial" w:hAnsi="Arial" w:cs="Arial"/>
          <w:b/>
          <w:bCs/>
          <w:color w:val="000000" w:themeColor="text1"/>
          <w:lang w:val="es-ES"/>
        </w:rPr>
        <w:t xml:space="preserve">Es parte de nuestro </w:t>
      </w:r>
      <w:hyperlink r:id="rId7" w:history="1">
        <w:r w:rsidRPr="00732B28">
          <w:rPr>
            <w:rStyle w:val="Hipervnculo"/>
            <w:rFonts w:ascii="Arial" w:hAnsi="Arial" w:cs="Arial"/>
            <w:b/>
            <w:bCs/>
            <w:color w:val="000000" w:themeColor="text1"/>
            <w:lang w:val="es-ES"/>
          </w:rPr>
          <w:t>sistema</w:t>
        </w:r>
      </w:hyperlink>
      <w:r w:rsidRPr="00732B28">
        <w:rPr>
          <w:rFonts w:ascii="Arial" w:hAnsi="Arial" w:cs="Arial"/>
          <w:b/>
          <w:bCs/>
          <w:color w:val="000000" w:themeColor="text1"/>
          <w:lang w:val="es-ES"/>
        </w:rPr>
        <w:t xml:space="preserve"> de comunicación.</w:t>
      </w:r>
    </w:p>
    <w:p w:rsidR="0015652E" w:rsidRPr="00732B28" w:rsidRDefault="0015652E" w:rsidP="0015652E">
      <w:pPr>
        <w:pStyle w:val="Prrafodelista"/>
        <w:numPr>
          <w:ilvl w:val="0"/>
          <w:numId w:val="16"/>
        </w:numPr>
        <w:shd w:val="clear" w:color="auto" w:fill="FFFFFF"/>
        <w:spacing w:after="100" w:afterAutospacing="1" w:line="270" w:lineRule="atLeast"/>
        <w:rPr>
          <w:rFonts w:ascii="Arial" w:hAnsi="Arial" w:cs="Arial"/>
          <w:b/>
          <w:bCs/>
          <w:color w:val="000000" w:themeColor="text1"/>
          <w:lang w:val="es-ES"/>
        </w:rPr>
      </w:pPr>
      <w:r w:rsidRPr="00732B28">
        <w:rPr>
          <w:rFonts w:ascii="Arial" w:hAnsi="Arial" w:cs="Arial"/>
          <w:b/>
          <w:bCs/>
          <w:color w:val="000000" w:themeColor="text1"/>
          <w:lang w:val="es-ES"/>
        </w:rPr>
        <w:t>Informa a la gente de la disponibilidad de productos y servicios.</w:t>
      </w:r>
    </w:p>
    <w:p w:rsidR="0015652E" w:rsidRPr="00732B28" w:rsidRDefault="0015652E" w:rsidP="0015652E">
      <w:pPr>
        <w:pStyle w:val="Prrafodelista"/>
        <w:numPr>
          <w:ilvl w:val="0"/>
          <w:numId w:val="16"/>
        </w:numPr>
        <w:shd w:val="clear" w:color="auto" w:fill="FFFFFF"/>
        <w:spacing w:after="100" w:afterAutospacing="1" w:line="270" w:lineRule="atLeast"/>
        <w:rPr>
          <w:rFonts w:ascii="Arial" w:hAnsi="Arial" w:cs="Arial"/>
          <w:b/>
          <w:bCs/>
          <w:color w:val="000000" w:themeColor="text1"/>
          <w:lang w:val="es-ES"/>
        </w:rPr>
      </w:pPr>
      <w:r w:rsidRPr="00732B28">
        <w:rPr>
          <w:rFonts w:ascii="Arial" w:hAnsi="Arial" w:cs="Arial"/>
          <w:b/>
          <w:bCs/>
          <w:color w:val="000000" w:themeColor="text1"/>
          <w:lang w:val="es-ES"/>
        </w:rPr>
        <w:t>Proporciona información que ayuda a tomar decisiones fundamentadas.</w:t>
      </w:r>
    </w:p>
    <w:p w:rsidR="0015652E" w:rsidRPr="00732B28" w:rsidRDefault="0015652E" w:rsidP="0015652E">
      <w:pPr>
        <w:pStyle w:val="Prrafodelista"/>
        <w:numPr>
          <w:ilvl w:val="0"/>
          <w:numId w:val="16"/>
        </w:numPr>
        <w:shd w:val="clear" w:color="auto" w:fill="FFFFFF"/>
        <w:spacing w:after="100" w:afterAutospacing="1" w:line="270" w:lineRule="atLeast"/>
        <w:rPr>
          <w:rFonts w:ascii="Arial" w:hAnsi="Arial" w:cs="Arial"/>
          <w:b/>
          <w:bCs/>
          <w:color w:val="000000" w:themeColor="text1"/>
          <w:lang w:val="es-ES"/>
        </w:rPr>
      </w:pPr>
      <w:r w:rsidRPr="00732B28">
        <w:rPr>
          <w:rFonts w:ascii="Arial" w:hAnsi="Arial" w:cs="Arial"/>
          <w:b/>
          <w:bCs/>
          <w:color w:val="000000" w:themeColor="text1"/>
          <w:lang w:val="es-ES"/>
        </w:rPr>
        <w:t xml:space="preserve">Informa a la gente acerca de sus </w:t>
      </w:r>
      <w:hyperlink r:id="rId8" w:history="1">
        <w:r w:rsidRPr="00732B28">
          <w:rPr>
            <w:rStyle w:val="Hipervnculo"/>
            <w:rFonts w:ascii="Arial" w:hAnsi="Arial" w:cs="Arial"/>
            <w:b/>
            <w:bCs/>
            <w:color w:val="000000" w:themeColor="text1"/>
            <w:lang w:val="es-ES"/>
          </w:rPr>
          <w:t>derechos</w:t>
        </w:r>
      </w:hyperlink>
      <w:r w:rsidRPr="00732B28">
        <w:rPr>
          <w:rFonts w:ascii="Arial" w:hAnsi="Arial" w:cs="Arial"/>
          <w:b/>
          <w:bCs/>
          <w:color w:val="000000" w:themeColor="text1"/>
          <w:lang w:val="es-ES"/>
        </w:rPr>
        <w:t xml:space="preserve"> y </w:t>
      </w:r>
      <w:hyperlink r:id="rId9" w:history="1">
        <w:r w:rsidRPr="00732B28">
          <w:rPr>
            <w:rStyle w:val="Hipervnculo"/>
            <w:rFonts w:ascii="Arial" w:hAnsi="Arial" w:cs="Arial"/>
            <w:b/>
            <w:bCs/>
            <w:color w:val="000000" w:themeColor="text1"/>
            <w:lang w:val="es-ES"/>
          </w:rPr>
          <w:t>obligaciones</w:t>
        </w:r>
      </w:hyperlink>
      <w:r w:rsidRPr="00732B28">
        <w:rPr>
          <w:rFonts w:ascii="Arial" w:hAnsi="Arial" w:cs="Arial"/>
          <w:b/>
          <w:bCs/>
          <w:color w:val="000000" w:themeColor="text1"/>
          <w:lang w:val="es-ES"/>
        </w:rPr>
        <w:t xml:space="preserve"> como ciudadano.</w:t>
      </w:r>
    </w:p>
    <w:p w:rsidR="00C246DD" w:rsidRDefault="00C246DD" w:rsidP="00C246DD">
      <w:pPr>
        <w:spacing w:before="100" w:beforeAutospacing="1" w:after="100" w:afterAutospacing="1" w:line="240" w:lineRule="auto"/>
        <w:rPr>
          <w:rFonts w:ascii="Arial" w:eastAsia="Times New Roman" w:hAnsi="Arial" w:cs="Arial"/>
          <w:b/>
          <w:color w:val="000000" w:themeColor="text1"/>
          <w:u w:val="single"/>
          <w:lang w:eastAsia="es-PE"/>
        </w:rPr>
      </w:pPr>
      <w:r w:rsidRPr="00732B28">
        <w:rPr>
          <w:rFonts w:ascii="Arial" w:eastAsia="Times New Roman" w:hAnsi="Arial" w:cs="Arial"/>
          <w:b/>
          <w:color w:val="000000" w:themeColor="text1"/>
          <w:u w:val="single"/>
          <w:lang w:eastAsia="es-PE"/>
        </w:rPr>
        <w:t>Pasos necesarios para lanzar una campaña publicitaria:</w:t>
      </w:r>
    </w:p>
    <w:p w:rsidR="00F92F66" w:rsidRPr="00732B28" w:rsidRDefault="00F92F66" w:rsidP="00C246DD">
      <w:pPr>
        <w:spacing w:before="100" w:beforeAutospacing="1" w:after="100" w:afterAutospacing="1" w:line="240" w:lineRule="auto"/>
        <w:rPr>
          <w:rFonts w:ascii="Arial" w:eastAsia="Times New Roman" w:hAnsi="Arial" w:cs="Arial"/>
          <w:b/>
          <w:color w:val="000000" w:themeColor="text1"/>
          <w:u w:val="single"/>
          <w:lang w:eastAsia="es-PE"/>
        </w:rPr>
      </w:pPr>
    </w:p>
    <w:p w:rsidR="00C246DD" w:rsidRPr="00732B28" w:rsidRDefault="00C246DD" w:rsidP="00C246DD">
      <w:pPr>
        <w:spacing w:before="100" w:beforeAutospacing="1" w:after="100" w:line="240" w:lineRule="auto"/>
        <w:outlineLvl w:val="3"/>
        <w:rPr>
          <w:rFonts w:ascii="Arial" w:eastAsia="Times New Roman" w:hAnsi="Arial" w:cs="Arial"/>
          <w:b/>
          <w:color w:val="000000" w:themeColor="text1"/>
          <w:lang w:eastAsia="es-PE"/>
        </w:rPr>
      </w:pPr>
      <w:r w:rsidRPr="00732B28">
        <w:rPr>
          <w:rFonts w:ascii="Arial" w:eastAsia="Times New Roman" w:hAnsi="Arial" w:cs="Arial"/>
          <w:b/>
          <w:color w:val="000000" w:themeColor="text1"/>
          <w:lang w:eastAsia="es-PE"/>
        </w:rPr>
        <w:lastRenderedPageBreak/>
        <w:t>1. Definir objetivos publicitarios</w:t>
      </w:r>
    </w:p>
    <w:p w:rsidR="00C246DD"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En primer lugar debemos establecer los objetivos de nuestra campaña publicitaria, es decir, debemos señalar qué es lo que queremos lograra a través de ella, por ejemplo, nuestros objetivos publicitarios pueden ser:</w:t>
      </w:r>
    </w:p>
    <w:p w:rsidR="00C246DD" w:rsidRPr="00732B28" w:rsidRDefault="00C246DD" w:rsidP="00C246DD">
      <w:pPr>
        <w:pStyle w:val="Prrafodelista"/>
        <w:numPr>
          <w:ilvl w:val="0"/>
          <w:numId w:val="13"/>
        </w:numPr>
        <w:spacing w:before="300"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Dar a conocer un nuevo producto.</w:t>
      </w:r>
    </w:p>
    <w:p w:rsidR="00C246DD" w:rsidRPr="00732B28" w:rsidRDefault="00C246DD" w:rsidP="00C246DD">
      <w:pPr>
        <w:pStyle w:val="Prrafodelista"/>
        <w:numPr>
          <w:ilvl w:val="0"/>
          <w:numId w:val="13"/>
        </w:numPr>
        <w:spacing w:before="300"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Informar sobre las características de un producto.</w:t>
      </w:r>
    </w:p>
    <w:p w:rsidR="00C246DD" w:rsidRPr="00732B28" w:rsidRDefault="00C246DD" w:rsidP="00C246DD">
      <w:pPr>
        <w:pStyle w:val="Prrafodelista"/>
        <w:numPr>
          <w:ilvl w:val="0"/>
          <w:numId w:val="13"/>
        </w:numPr>
        <w:spacing w:before="300"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Resaltar los principales beneficios o atributos de un producto.</w:t>
      </w:r>
    </w:p>
    <w:p w:rsidR="00C246DD" w:rsidRPr="00732B28" w:rsidRDefault="00C246DD" w:rsidP="00C246DD">
      <w:pPr>
        <w:pStyle w:val="Prrafodelista"/>
        <w:numPr>
          <w:ilvl w:val="0"/>
          <w:numId w:val="13"/>
        </w:numPr>
        <w:spacing w:before="300"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Posicionar un lema publicitario.</w:t>
      </w:r>
    </w:p>
    <w:p w:rsidR="00C246DD" w:rsidRPr="00732B28" w:rsidRDefault="00C246DD" w:rsidP="00C246DD">
      <w:pPr>
        <w:pStyle w:val="Prrafodelista"/>
        <w:numPr>
          <w:ilvl w:val="0"/>
          <w:numId w:val="13"/>
        </w:numPr>
        <w:spacing w:before="300"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Persuadir, incentivar, estimular o motivar la compra o uso de un producto o servicio.</w:t>
      </w:r>
    </w:p>
    <w:p w:rsidR="00C246DD" w:rsidRPr="00732B28" w:rsidRDefault="00C246DD" w:rsidP="00C246DD">
      <w:pPr>
        <w:pStyle w:val="Prrafodelista"/>
        <w:numPr>
          <w:ilvl w:val="0"/>
          <w:numId w:val="13"/>
        </w:numPr>
        <w:spacing w:before="300"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Hacer recordar la existencia de un producto o servicio.</w:t>
      </w:r>
    </w:p>
    <w:p w:rsidR="00C246DD" w:rsidRPr="00732B28" w:rsidRDefault="00C246DD" w:rsidP="00C246DD">
      <w:pPr>
        <w:spacing w:after="0" w:line="240" w:lineRule="auto"/>
        <w:rPr>
          <w:rFonts w:ascii="Arial" w:eastAsia="Times New Roman" w:hAnsi="Arial" w:cs="Arial"/>
          <w:b/>
          <w:color w:val="000000" w:themeColor="text1"/>
          <w:lang w:eastAsia="es-PE"/>
        </w:rPr>
      </w:pPr>
      <w:r w:rsidRPr="00732B28">
        <w:rPr>
          <w:rFonts w:ascii="Arial" w:eastAsia="Times New Roman" w:hAnsi="Arial" w:cs="Arial"/>
          <w:b/>
          <w:color w:val="000000" w:themeColor="text1"/>
          <w:lang w:eastAsia="es-PE"/>
        </w:rPr>
        <w:t>2. Identificar público o mercado objetivo</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Una vez establecidos nuestros objetivos publicitarios, debemos identificar nuestro público o mercado objetivo, es decir, el público específico a quién será dirigida nuestra publicidad o campaña publicitaria.</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Y, una vez determinado nuestro público objetivo, señalamos y analizamos sus características, para que, en base a ellas, podamos diseñar nuestros medios, mensajes y estrategias publicitarias.</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La razón de segmentar un determinado público objetivo es que no todos los públicos tienen acceso a los mismos canales publicitarios, ni reaccionan por igual ante el mismo tipo de mensaje.</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Aún si vendamos un mismo tipo de producto, podemos necesitar diferentes medios, mensajes o estrategias publicitarias para cada tipo de público.</w:t>
      </w:r>
    </w:p>
    <w:p w:rsidR="00C246DD" w:rsidRPr="00732B28" w:rsidRDefault="00C246DD" w:rsidP="00C246DD">
      <w:pPr>
        <w:spacing w:before="100" w:beforeAutospacing="1" w:after="100" w:line="240" w:lineRule="auto"/>
        <w:outlineLvl w:val="3"/>
        <w:rPr>
          <w:rFonts w:ascii="Arial" w:eastAsia="Times New Roman" w:hAnsi="Arial" w:cs="Arial"/>
          <w:b/>
          <w:color w:val="000000" w:themeColor="text1"/>
          <w:lang w:eastAsia="es-PE"/>
        </w:rPr>
      </w:pPr>
      <w:r w:rsidRPr="00732B28">
        <w:rPr>
          <w:rFonts w:ascii="Arial" w:eastAsia="Times New Roman" w:hAnsi="Arial" w:cs="Arial"/>
          <w:b/>
          <w:color w:val="000000" w:themeColor="text1"/>
          <w:lang w:eastAsia="es-PE"/>
        </w:rPr>
        <w:t>3. Definir medios o canales publicitarios</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Una vez que hemos determinado y analizado nuestro público objetivo, definimos los medios o canales que usaremos para enviar el mensaje publicitario a dicho público, es decir, definimos los medios o canales publicitarios que utilizaremos para publicitar nuestros productos o servicios a nuestro público objetivo.</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 xml:space="preserve">Los </w:t>
      </w:r>
      <w:hyperlink r:id="rId10" w:history="1">
        <w:r w:rsidRPr="00732B28">
          <w:rPr>
            <w:rFonts w:ascii="Arial" w:eastAsia="Times New Roman" w:hAnsi="Arial" w:cs="Arial"/>
            <w:color w:val="000000" w:themeColor="text1"/>
            <w:lang w:eastAsia="es-PE"/>
          </w:rPr>
          <w:t>medios o canales publicitarios</w:t>
        </w:r>
      </w:hyperlink>
      <w:r w:rsidRPr="00732B28">
        <w:rPr>
          <w:rFonts w:ascii="Arial" w:eastAsia="Times New Roman" w:hAnsi="Arial" w:cs="Arial"/>
          <w:color w:val="000000" w:themeColor="text1"/>
          <w:lang w:eastAsia="es-PE"/>
        </w:rPr>
        <w:t xml:space="preserve"> pueden estar conformados, por ejemplo, por la televisión, la radio, diarios, revistas, Internet, correo tradicional y electrónico, ferias, campañas, eventos, afiches, carteles, folletos, volantes, etc.</w:t>
      </w:r>
    </w:p>
    <w:p w:rsidR="00C246DD" w:rsidRPr="00732B28" w:rsidRDefault="00C246DD" w:rsidP="00F92F66">
      <w:pPr>
        <w:spacing w:before="100" w:beforeAutospacing="1" w:after="100" w:line="240" w:lineRule="auto"/>
        <w:outlineLvl w:val="3"/>
        <w:rPr>
          <w:rFonts w:ascii="Arial" w:eastAsia="Times New Roman" w:hAnsi="Arial" w:cs="Arial"/>
          <w:color w:val="000000" w:themeColor="text1"/>
          <w:lang w:eastAsia="es-PE"/>
        </w:rPr>
      </w:pPr>
      <w:r w:rsidRPr="00732B28">
        <w:rPr>
          <w:rFonts w:ascii="Arial" w:eastAsia="Times New Roman" w:hAnsi="Arial" w:cs="Arial"/>
          <w:b/>
          <w:color w:val="000000" w:themeColor="text1"/>
          <w:lang w:eastAsia="es-PE"/>
        </w:rPr>
        <w:t>4. Redactar el mensaje publicitario</w:t>
      </w:r>
      <w:proofErr w:type="gramStart"/>
      <w:r w:rsidR="00F92F66">
        <w:rPr>
          <w:rFonts w:ascii="Arial" w:eastAsia="Times New Roman" w:hAnsi="Arial" w:cs="Arial"/>
          <w:b/>
          <w:color w:val="000000" w:themeColor="text1"/>
          <w:lang w:eastAsia="es-PE"/>
        </w:rPr>
        <w:t xml:space="preserve">:  </w:t>
      </w:r>
      <w:r w:rsidRPr="00732B28">
        <w:rPr>
          <w:rFonts w:ascii="Arial" w:eastAsia="Times New Roman" w:hAnsi="Arial" w:cs="Arial"/>
          <w:color w:val="000000" w:themeColor="text1"/>
          <w:lang w:eastAsia="es-PE"/>
        </w:rPr>
        <w:t>Una</w:t>
      </w:r>
      <w:proofErr w:type="gramEnd"/>
      <w:r w:rsidRPr="00732B28">
        <w:rPr>
          <w:rFonts w:ascii="Arial" w:eastAsia="Times New Roman" w:hAnsi="Arial" w:cs="Arial"/>
          <w:color w:val="000000" w:themeColor="text1"/>
          <w:lang w:eastAsia="es-PE"/>
        </w:rPr>
        <w:t xml:space="preserve"> vez definidos los medios publicitarios que utilizaremos, pasamos a redactar el mensaje que enviaremos a través de dichos medios, a nuestro público objetivo.</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En el mensaje debemos señalar las principales características de nuestro producto, debemos destacar las características que presenten un mayor beneficio al público, que permitan asociar el producto con dicho mensaje, y que permitan captar a los consumidores que busquen exclusivamente dichas características, por ejemplo, podemos crear un mensaje que resalte la calidad o status que brindaría el poseer nuestro producto.</w:t>
      </w:r>
    </w:p>
    <w:p w:rsidR="00C246DD" w:rsidRPr="00732B28" w:rsidRDefault="00C246DD" w:rsidP="00C246DD">
      <w:pPr>
        <w:spacing w:before="100" w:beforeAutospacing="1" w:after="100" w:afterAutospacing="1" w:line="240" w:lineRule="auto"/>
        <w:rPr>
          <w:rFonts w:ascii="Arial" w:eastAsia="Times New Roman" w:hAnsi="Arial" w:cs="Arial"/>
          <w:color w:val="000000" w:themeColor="text1"/>
          <w:lang w:eastAsia="es-PE"/>
        </w:rPr>
      </w:pPr>
      <w:r w:rsidRPr="00732B28">
        <w:rPr>
          <w:rFonts w:ascii="Arial" w:eastAsia="Times New Roman" w:hAnsi="Arial" w:cs="Arial"/>
          <w:color w:val="000000" w:themeColor="text1"/>
          <w:lang w:eastAsia="es-PE"/>
        </w:rPr>
        <w:t>El mensaje publicitario deberá estar compuesto de un lenguaje claro, fluido y fácil de entender, deberá captar la atención del consumidor, y deberá ser un mensaje veraz, no debemos ofrecer algo que nuestros productos no posean o algo que no podamos cumplir, pues de suceder ello, daríamos una muy mala imagen.</w:t>
      </w:r>
    </w:p>
    <w:p w:rsidR="00277052" w:rsidRPr="00732B28" w:rsidRDefault="00C246DD" w:rsidP="00BE1820">
      <w:pPr>
        <w:spacing w:before="100" w:beforeAutospacing="1" w:after="100" w:line="240" w:lineRule="auto"/>
        <w:outlineLvl w:val="3"/>
        <w:rPr>
          <w:rFonts w:ascii="Arial" w:hAnsi="Arial" w:cs="Arial"/>
          <w:color w:val="000000" w:themeColor="text1"/>
          <w:lang w:val="es-ES_tradnl"/>
        </w:rPr>
      </w:pPr>
      <w:r w:rsidRPr="00732B28">
        <w:rPr>
          <w:rFonts w:ascii="Arial" w:eastAsia="Times New Roman" w:hAnsi="Arial" w:cs="Arial"/>
          <w:color w:val="000000" w:themeColor="text1"/>
          <w:lang w:eastAsia="es-PE"/>
        </w:rPr>
        <w:t xml:space="preserve">5. </w:t>
      </w:r>
      <w:r w:rsidRPr="00732B28">
        <w:rPr>
          <w:rFonts w:ascii="Arial" w:eastAsia="Times New Roman" w:hAnsi="Arial" w:cs="Arial"/>
          <w:b/>
          <w:color w:val="000000" w:themeColor="text1"/>
          <w:lang w:eastAsia="es-PE"/>
        </w:rPr>
        <w:t>Lanzar la campaña publicitaria</w:t>
      </w:r>
      <w:r w:rsidR="00F92F66">
        <w:rPr>
          <w:rFonts w:ascii="Arial" w:eastAsia="Times New Roman" w:hAnsi="Arial" w:cs="Arial"/>
          <w:b/>
          <w:color w:val="000000" w:themeColor="text1"/>
          <w:lang w:eastAsia="es-PE"/>
        </w:rPr>
        <w:t xml:space="preserve"> </w:t>
      </w:r>
      <w:r w:rsidRPr="00732B28">
        <w:rPr>
          <w:rFonts w:ascii="Arial" w:eastAsia="Times New Roman" w:hAnsi="Arial" w:cs="Arial"/>
          <w:color w:val="000000" w:themeColor="text1"/>
          <w:lang w:eastAsia="es-PE"/>
        </w:rPr>
        <w:t xml:space="preserve">Y, finalmente, una vez definido </w:t>
      </w:r>
      <w:r w:rsidR="00F92F66" w:rsidRPr="00732B28">
        <w:rPr>
          <w:rFonts w:ascii="Arial" w:eastAsia="Times New Roman" w:hAnsi="Arial" w:cs="Arial"/>
          <w:color w:val="000000" w:themeColor="text1"/>
          <w:lang w:eastAsia="es-PE"/>
        </w:rPr>
        <w:t>nuestros objetivos publicitarios, identificados y analizados</w:t>
      </w:r>
      <w:r w:rsidRPr="00732B28">
        <w:rPr>
          <w:rFonts w:ascii="Arial" w:eastAsia="Times New Roman" w:hAnsi="Arial" w:cs="Arial"/>
          <w:color w:val="000000" w:themeColor="text1"/>
          <w:lang w:eastAsia="es-PE"/>
        </w:rPr>
        <w:t xml:space="preserve"> nuestro público objetivo, determinado los medios o canales que utilizaremos, y redactado mensaje publicitario que enviaremos, ha llegado el momento de hacer efectiva nuestra campaña publicitaria.</w:t>
      </w:r>
    </w:p>
    <w:sectPr w:rsidR="00277052" w:rsidRPr="00732B28" w:rsidSect="005B3710">
      <w:footerReference w:type="default" r:id="rId11"/>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B9E" w:rsidRDefault="00254B9E" w:rsidP="00F92F66">
      <w:pPr>
        <w:spacing w:after="0" w:line="240" w:lineRule="auto"/>
      </w:pPr>
      <w:r>
        <w:separator/>
      </w:r>
    </w:p>
  </w:endnote>
  <w:endnote w:type="continuationSeparator" w:id="0">
    <w:p w:rsidR="00254B9E" w:rsidRDefault="00254B9E" w:rsidP="00F92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99469"/>
      <w:docPartObj>
        <w:docPartGallery w:val="Page Numbers (Bottom of Page)"/>
        <w:docPartUnique/>
      </w:docPartObj>
    </w:sdtPr>
    <w:sdtContent>
      <w:p w:rsidR="00F92F66" w:rsidRDefault="00C200D7">
        <w:pPr>
          <w:pStyle w:val="Piedepgina"/>
          <w:jc w:val="center"/>
        </w:pPr>
        <w:fldSimple w:instr=" PAGE   \* MERGEFORMAT ">
          <w:r w:rsidR="0026344A">
            <w:rPr>
              <w:noProof/>
            </w:rPr>
            <w:t>1</w:t>
          </w:r>
        </w:fldSimple>
      </w:p>
    </w:sdtContent>
  </w:sdt>
  <w:p w:rsidR="00F92F66" w:rsidRDefault="00F92F6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B9E" w:rsidRDefault="00254B9E" w:rsidP="00F92F66">
      <w:pPr>
        <w:spacing w:after="0" w:line="240" w:lineRule="auto"/>
      </w:pPr>
      <w:r>
        <w:separator/>
      </w:r>
    </w:p>
  </w:footnote>
  <w:footnote w:type="continuationSeparator" w:id="0">
    <w:p w:rsidR="00254B9E" w:rsidRDefault="00254B9E" w:rsidP="00F92F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3A82"/>
    <w:multiLevelType w:val="hybridMultilevel"/>
    <w:tmpl w:val="B36CDF66"/>
    <w:lvl w:ilvl="0" w:tplc="280A000F">
      <w:start w:val="1"/>
      <w:numFmt w:val="decimal"/>
      <w:lvlText w:val="%1."/>
      <w:lvlJc w:val="left"/>
      <w:pPr>
        <w:ind w:left="960" w:hanging="360"/>
      </w:pPr>
    </w:lvl>
    <w:lvl w:ilvl="1" w:tplc="280A0019" w:tentative="1">
      <w:start w:val="1"/>
      <w:numFmt w:val="lowerLetter"/>
      <w:lvlText w:val="%2."/>
      <w:lvlJc w:val="left"/>
      <w:pPr>
        <w:ind w:left="1680" w:hanging="360"/>
      </w:pPr>
    </w:lvl>
    <w:lvl w:ilvl="2" w:tplc="280A001B" w:tentative="1">
      <w:start w:val="1"/>
      <w:numFmt w:val="lowerRoman"/>
      <w:lvlText w:val="%3."/>
      <w:lvlJc w:val="right"/>
      <w:pPr>
        <w:ind w:left="2400" w:hanging="180"/>
      </w:pPr>
    </w:lvl>
    <w:lvl w:ilvl="3" w:tplc="280A000F" w:tentative="1">
      <w:start w:val="1"/>
      <w:numFmt w:val="decimal"/>
      <w:lvlText w:val="%4."/>
      <w:lvlJc w:val="left"/>
      <w:pPr>
        <w:ind w:left="3120" w:hanging="360"/>
      </w:pPr>
    </w:lvl>
    <w:lvl w:ilvl="4" w:tplc="280A0019" w:tentative="1">
      <w:start w:val="1"/>
      <w:numFmt w:val="lowerLetter"/>
      <w:lvlText w:val="%5."/>
      <w:lvlJc w:val="left"/>
      <w:pPr>
        <w:ind w:left="3840" w:hanging="360"/>
      </w:pPr>
    </w:lvl>
    <w:lvl w:ilvl="5" w:tplc="280A001B" w:tentative="1">
      <w:start w:val="1"/>
      <w:numFmt w:val="lowerRoman"/>
      <w:lvlText w:val="%6."/>
      <w:lvlJc w:val="right"/>
      <w:pPr>
        <w:ind w:left="4560" w:hanging="180"/>
      </w:pPr>
    </w:lvl>
    <w:lvl w:ilvl="6" w:tplc="280A000F" w:tentative="1">
      <w:start w:val="1"/>
      <w:numFmt w:val="decimal"/>
      <w:lvlText w:val="%7."/>
      <w:lvlJc w:val="left"/>
      <w:pPr>
        <w:ind w:left="5280" w:hanging="360"/>
      </w:pPr>
    </w:lvl>
    <w:lvl w:ilvl="7" w:tplc="280A0019" w:tentative="1">
      <w:start w:val="1"/>
      <w:numFmt w:val="lowerLetter"/>
      <w:lvlText w:val="%8."/>
      <w:lvlJc w:val="left"/>
      <w:pPr>
        <w:ind w:left="6000" w:hanging="360"/>
      </w:pPr>
    </w:lvl>
    <w:lvl w:ilvl="8" w:tplc="280A001B" w:tentative="1">
      <w:start w:val="1"/>
      <w:numFmt w:val="lowerRoman"/>
      <w:lvlText w:val="%9."/>
      <w:lvlJc w:val="right"/>
      <w:pPr>
        <w:ind w:left="6720" w:hanging="180"/>
      </w:pPr>
    </w:lvl>
  </w:abstractNum>
  <w:abstractNum w:abstractNumId="1">
    <w:nsid w:val="0702145C"/>
    <w:multiLevelType w:val="hybridMultilevel"/>
    <w:tmpl w:val="90F82666"/>
    <w:lvl w:ilvl="0" w:tplc="8A4E75FE">
      <w:start w:val="1"/>
      <w:numFmt w:val="bullet"/>
      <w:lvlText w:val=""/>
      <w:lvlJc w:val="left"/>
      <w:pPr>
        <w:tabs>
          <w:tab w:val="num" w:pos="720"/>
        </w:tabs>
        <w:ind w:left="720" w:hanging="360"/>
      </w:pPr>
      <w:rPr>
        <w:rFonts w:ascii="Wingdings" w:hAnsi="Wingdings" w:hint="default"/>
      </w:rPr>
    </w:lvl>
    <w:lvl w:ilvl="1" w:tplc="0D0854EA" w:tentative="1">
      <w:start w:val="1"/>
      <w:numFmt w:val="bullet"/>
      <w:lvlText w:val=""/>
      <w:lvlJc w:val="left"/>
      <w:pPr>
        <w:tabs>
          <w:tab w:val="num" w:pos="1440"/>
        </w:tabs>
        <w:ind w:left="1440" w:hanging="360"/>
      </w:pPr>
      <w:rPr>
        <w:rFonts w:ascii="Wingdings" w:hAnsi="Wingdings" w:hint="default"/>
      </w:rPr>
    </w:lvl>
    <w:lvl w:ilvl="2" w:tplc="E75EA202" w:tentative="1">
      <w:start w:val="1"/>
      <w:numFmt w:val="bullet"/>
      <w:lvlText w:val=""/>
      <w:lvlJc w:val="left"/>
      <w:pPr>
        <w:tabs>
          <w:tab w:val="num" w:pos="2160"/>
        </w:tabs>
        <w:ind w:left="2160" w:hanging="360"/>
      </w:pPr>
      <w:rPr>
        <w:rFonts w:ascii="Wingdings" w:hAnsi="Wingdings" w:hint="default"/>
      </w:rPr>
    </w:lvl>
    <w:lvl w:ilvl="3" w:tplc="A2BA415A" w:tentative="1">
      <w:start w:val="1"/>
      <w:numFmt w:val="bullet"/>
      <w:lvlText w:val=""/>
      <w:lvlJc w:val="left"/>
      <w:pPr>
        <w:tabs>
          <w:tab w:val="num" w:pos="2880"/>
        </w:tabs>
        <w:ind w:left="2880" w:hanging="360"/>
      </w:pPr>
      <w:rPr>
        <w:rFonts w:ascii="Wingdings" w:hAnsi="Wingdings" w:hint="default"/>
      </w:rPr>
    </w:lvl>
    <w:lvl w:ilvl="4" w:tplc="79A08654" w:tentative="1">
      <w:start w:val="1"/>
      <w:numFmt w:val="bullet"/>
      <w:lvlText w:val=""/>
      <w:lvlJc w:val="left"/>
      <w:pPr>
        <w:tabs>
          <w:tab w:val="num" w:pos="3600"/>
        </w:tabs>
        <w:ind w:left="3600" w:hanging="360"/>
      </w:pPr>
      <w:rPr>
        <w:rFonts w:ascii="Wingdings" w:hAnsi="Wingdings" w:hint="default"/>
      </w:rPr>
    </w:lvl>
    <w:lvl w:ilvl="5" w:tplc="E9D06D82" w:tentative="1">
      <w:start w:val="1"/>
      <w:numFmt w:val="bullet"/>
      <w:lvlText w:val=""/>
      <w:lvlJc w:val="left"/>
      <w:pPr>
        <w:tabs>
          <w:tab w:val="num" w:pos="4320"/>
        </w:tabs>
        <w:ind w:left="4320" w:hanging="360"/>
      </w:pPr>
      <w:rPr>
        <w:rFonts w:ascii="Wingdings" w:hAnsi="Wingdings" w:hint="default"/>
      </w:rPr>
    </w:lvl>
    <w:lvl w:ilvl="6" w:tplc="93D02EE0" w:tentative="1">
      <w:start w:val="1"/>
      <w:numFmt w:val="bullet"/>
      <w:lvlText w:val=""/>
      <w:lvlJc w:val="left"/>
      <w:pPr>
        <w:tabs>
          <w:tab w:val="num" w:pos="5040"/>
        </w:tabs>
        <w:ind w:left="5040" w:hanging="360"/>
      </w:pPr>
      <w:rPr>
        <w:rFonts w:ascii="Wingdings" w:hAnsi="Wingdings" w:hint="default"/>
      </w:rPr>
    </w:lvl>
    <w:lvl w:ilvl="7" w:tplc="D1FA17C0" w:tentative="1">
      <w:start w:val="1"/>
      <w:numFmt w:val="bullet"/>
      <w:lvlText w:val=""/>
      <w:lvlJc w:val="left"/>
      <w:pPr>
        <w:tabs>
          <w:tab w:val="num" w:pos="5760"/>
        </w:tabs>
        <w:ind w:left="5760" w:hanging="360"/>
      </w:pPr>
      <w:rPr>
        <w:rFonts w:ascii="Wingdings" w:hAnsi="Wingdings" w:hint="default"/>
      </w:rPr>
    </w:lvl>
    <w:lvl w:ilvl="8" w:tplc="8A021490" w:tentative="1">
      <w:start w:val="1"/>
      <w:numFmt w:val="bullet"/>
      <w:lvlText w:val=""/>
      <w:lvlJc w:val="left"/>
      <w:pPr>
        <w:tabs>
          <w:tab w:val="num" w:pos="6480"/>
        </w:tabs>
        <w:ind w:left="6480" w:hanging="360"/>
      </w:pPr>
      <w:rPr>
        <w:rFonts w:ascii="Wingdings" w:hAnsi="Wingdings" w:hint="default"/>
      </w:rPr>
    </w:lvl>
  </w:abstractNum>
  <w:abstractNum w:abstractNumId="2">
    <w:nsid w:val="2D7D3E6E"/>
    <w:multiLevelType w:val="hybridMultilevel"/>
    <w:tmpl w:val="8750A680"/>
    <w:lvl w:ilvl="0" w:tplc="08749480">
      <w:start w:val="1"/>
      <w:numFmt w:val="bullet"/>
      <w:lvlText w:val=""/>
      <w:lvlJc w:val="left"/>
      <w:pPr>
        <w:tabs>
          <w:tab w:val="num" w:pos="720"/>
        </w:tabs>
        <w:ind w:left="720" w:hanging="360"/>
      </w:pPr>
      <w:rPr>
        <w:rFonts w:ascii="Wingdings" w:hAnsi="Wingdings" w:hint="default"/>
      </w:rPr>
    </w:lvl>
    <w:lvl w:ilvl="1" w:tplc="7AA6C928" w:tentative="1">
      <w:start w:val="1"/>
      <w:numFmt w:val="bullet"/>
      <w:lvlText w:val=""/>
      <w:lvlJc w:val="left"/>
      <w:pPr>
        <w:tabs>
          <w:tab w:val="num" w:pos="1440"/>
        </w:tabs>
        <w:ind w:left="1440" w:hanging="360"/>
      </w:pPr>
      <w:rPr>
        <w:rFonts w:ascii="Wingdings" w:hAnsi="Wingdings" w:hint="default"/>
      </w:rPr>
    </w:lvl>
    <w:lvl w:ilvl="2" w:tplc="B8DE8E2C" w:tentative="1">
      <w:start w:val="1"/>
      <w:numFmt w:val="bullet"/>
      <w:lvlText w:val=""/>
      <w:lvlJc w:val="left"/>
      <w:pPr>
        <w:tabs>
          <w:tab w:val="num" w:pos="2160"/>
        </w:tabs>
        <w:ind w:left="2160" w:hanging="360"/>
      </w:pPr>
      <w:rPr>
        <w:rFonts w:ascii="Wingdings" w:hAnsi="Wingdings" w:hint="default"/>
      </w:rPr>
    </w:lvl>
    <w:lvl w:ilvl="3" w:tplc="B7CEF45C" w:tentative="1">
      <w:start w:val="1"/>
      <w:numFmt w:val="bullet"/>
      <w:lvlText w:val=""/>
      <w:lvlJc w:val="left"/>
      <w:pPr>
        <w:tabs>
          <w:tab w:val="num" w:pos="2880"/>
        </w:tabs>
        <w:ind w:left="2880" w:hanging="360"/>
      </w:pPr>
      <w:rPr>
        <w:rFonts w:ascii="Wingdings" w:hAnsi="Wingdings" w:hint="default"/>
      </w:rPr>
    </w:lvl>
    <w:lvl w:ilvl="4" w:tplc="26EEF86E" w:tentative="1">
      <w:start w:val="1"/>
      <w:numFmt w:val="bullet"/>
      <w:lvlText w:val=""/>
      <w:lvlJc w:val="left"/>
      <w:pPr>
        <w:tabs>
          <w:tab w:val="num" w:pos="3600"/>
        </w:tabs>
        <w:ind w:left="3600" w:hanging="360"/>
      </w:pPr>
      <w:rPr>
        <w:rFonts w:ascii="Wingdings" w:hAnsi="Wingdings" w:hint="default"/>
      </w:rPr>
    </w:lvl>
    <w:lvl w:ilvl="5" w:tplc="43A69AD0" w:tentative="1">
      <w:start w:val="1"/>
      <w:numFmt w:val="bullet"/>
      <w:lvlText w:val=""/>
      <w:lvlJc w:val="left"/>
      <w:pPr>
        <w:tabs>
          <w:tab w:val="num" w:pos="4320"/>
        </w:tabs>
        <w:ind w:left="4320" w:hanging="360"/>
      </w:pPr>
      <w:rPr>
        <w:rFonts w:ascii="Wingdings" w:hAnsi="Wingdings" w:hint="default"/>
      </w:rPr>
    </w:lvl>
    <w:lvl w:ilvl="6" w:tplc="CAB6271A" w:tentative="1">
      <w:start w:val="1"/>
      <w:numFmt w:val="bullet"/>
      <w:lvlText w:val=""/>
      <w:lvlJc w:val="left"/>
      <w:pPr>
        <w:tabs>
          <w:tab w:val="num" w:pos="5040"/>
        </w:tabs>
        <w:ind w:left="5040" w:hanging="360"/>
      </w:pPr>
      <w:rPr>
        <w:rFonts w:ascii="Wingdings" w:hAnsi="Wingdings" w:hint="default"/>
      </w:rPr>
    </w:lvl>
    <w:lvl w:ilvl="7" w:tplc="63D41054" w:tentative="1">
      <w:start w:val="1"/>
      <w:numFmt w:val="bullet"/>
      <w:lvlText w:val=""/>
      <w:lvlJc w:val="left"/>
      <w:pPr>
        <w:tabs>
          <w:tab w:val="num" w:pos="5760"/>
        </w:tabs>
        <w:ind w:left="5760" w:hanging="360"/>
      </w:pPr>
      <w:rPr>
        <w:rFonts w:ascii="Wingdings" w:hAnsi="Wingdings" w:hint="default"/>
      </w:rPr>
    </w:lvl>
    <w:lvl w:ilvl="8" w:tplc="D848B936" w:tentative="1">
      <w:start w:val="1"/>
      <w:numFmt w:val="bullet"/>
      <w:lvlText w:val=""/>
      <w:lvlJc w:val="left"/>
      <w:pPr>
        <w:tabs>
          <w:tab w:val="num" w:pos="6480"/>
        </w:tabs>
        <w:ind w:left="6480" w:hanging="360"/>
      </w:pPr>
      <w:rPr>
        <w:rFonts w:ascii="Wingdings" w:hAnsi="Wingdings" w:hint="default"/>
      </w:rPr>
    </w:lvl>
  </w:abstractNum>
  <w:abstractNum w:abstractNumId="3">
    <w:nsid w:val="2E3B4686"/>
    <w:multiLevelType w:val="multilevel"/>
    <w:tmpl w:val="9ABCC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6B60F8"/>
    <w:multiLevelType w:val="hybridMultilevel"/>
    <w:tmpl w:val="AB2AE164"/>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5">
    <w:nsid w:val="39785E0E"/>
    <w:multiLevelType w:val="hybridMultilevel"/>
    <w:tmpl w:val="F2B82D16"/>
    <w:lvl w:ilvl="0" w:tplc="09DEC76E">
      <w:start w:val="1"/>
      <w:numFmt w:val="bullet"/>
      <w:lvlText w:val=""/>
      <w:lvlJc w:val="left"/>
      <w:pPr>
        <w:tabs>
          <w:tab w:val="num" w:pos="720"/>
        </w:tabs>
        <w:ind w:left="720" w:hanging="360"/>
      </w:pPr>
      <w:rPr>
        <w:rFonts w:ascii="Wingdings" w:hAnsi="Wingdings" w:hint="default"/>
      </w:rPr>
    </w:lvl>
    <w:lvl w:ilvl="1" w:tplc="55C01D3E" w:tentative="1">
      <w:start w:val="1"/>
      <w:numFmt w:val="bullet"/>
      <w:lvlText w:val=""/>
      <w:lvlJc w:val="left"/>
      <w:pPr>
        <w:tabs>
          <w:tab w:val="num" w:pos="1440"/>
        </w:tabs>
        <w:ind w:left="1440" w:hanging="360"/>
      </w:pPr>
      <w:rPr>
        <w:rFonts w:ascii="Wingdings" w:hAnsi="Wingdings" w:hint="default"/>
      </w:rPr>
    </w:lvl>
    <w:lvl w:ilvl="2" w:tplc="3CAE36C2" w:tentative="1">
      <w:start w:val="1"/>
      <w:numFmt w:val="bullet"/>
      <w:lvlText w:val=""/>
      <w:lvlJc w:val="left"/>
      <w:pPr>
        <w:tabs>
          <w:tab w:val="num" w:pos="2160"/>
        </w:tabs>
        <w:ind w:left="2160" w:hanging="360"/>
      </w:pPr>
      <w:rPr>
        <w:rFonts w:ascii="Wingdings" w:hAnsi="Wingdings" w:hint="default"/>
      </w:rPr>
    </w:lvl>
    <w:lvl w:ilvl="3" w:tplc="F84C2CB4" w:tentative="1">
      <w:start w:val="1"/>
      <w:numFmt w:val="bullet"/>
      <w:lvlText w:val=""/>
      <w:lvlJc w:val="left"/>
      <w:pPr>
        <w:tabs>
          <w:tab w:val="num" w:pos="2880"/>
        </w:tabs>
        <w:ind w:left="2880" w:hanging="360"/>
      </w:pPr>
      <w:rPr>
        <w:rFonts w:ascii="Wingdings" w:hAnsi="Wingdings" w:hint="default"/>
      </w:rPr>
    </w:lvl>
    <w:lvl w:ilvl="4" w:tplc="67FE00A2" w:tentative="1">
      <w:start w:val="1"/>
      <w:numFmt w:val="bullet"/>
      <w:lvlText w:val=""/>
      <w:lvlJc w:val="left"/>
      <w:pPr>
        <w:tabs>
          <w:tab w:val="num" w:pos="3600"/>
        </w:tabs>
        <w:ind w:left="3600" w:hanging="360"/>
      </w:pPr>
      <w:rPr>
        <w:rFonts w:ascii="Wingdings" w:hAnsi="Wingdings" w:hint="default"/>
      </w:rPr>
    </w:lvl>
    <w:lvl w:ilvl="5" w:tplc="B45A51CC" w:tentative="1">
      <w:start w:val="1"/>
      <w:numFmt w:val="bullet"/>
      <w:lvlText w:val=""/>
      <w:lvlJc w:val="left"/>
      <w:pPr>
        <w:tabs>
          <w:tab w:val="num" w:pos="4320"/>
        </w:tabs>
        <w:ind w:left="4320" w:hanging="360"/>
      </w:pPr>
      <w:rPr>
        <w:rFonts w:ascii="Wingdings" w:hAnsi="Wingdings" w:hint="default"/>
      </w:rPr>
    </w:lvl>
    <w:lvl w:ilvl="6" w:tplc="822402F8" w:tentative="1">
      <w:start w:val="1"/>
      <w:numFmt w:val="bullet"/>
      <w:lvlText w:val=""/>
      <w:lvlJc w:val="left"/>
      <w:pPr>
        <w:tabs>
          <w:tab w:val="num" w:pos="5040"/>
        </w:tabs>
        <w:ind w:left="5040" w:hanging="360"/>
      </w:pPr>
      <w:rPr>
        <w:rFonts w:ascii="Wingdings" w:hAnsi="Wingdings" w:hint="default"/>
      </w:rPr>
    </w:lvl>
    <w:lvl w:ilvl="7" w:tplc="2A12435A" w:tentative="1">
      <w:start w:val="1"/>
      <w:numFmt w:val="bullet"/>
      <w:lvlText w:val=""/>
      <w:lvlJc w:val="left"/>
      <w:pPr>
        <w:tabs>
          <w:tab w:val="num" w:pos="5760"/>
        </w:tabs>
        <w:ind w:left="5760" w:hanging="360"/>
      </w:pPr>
      <w:rPr>
        <w:rFonts w:ascii="Wingdings" w:hAnsi="Wingdings" w:hint="default"/>
      </w:rPr>
    </w:lvl>
    <w:lvl w:ilvl="8" w:tplc="5CFCCC4E" w:tentative="1">
      <w:start w:val="1"/>
      <w:numFmt w:val="bullet"/>
      <w:lvlText w:val=""/>
      <w:lvlJc w:val="left"/>
      <w:pPr>
        <w:tabs>
          <w:tab w:val="num" w:pos="6480"/>
        </w:tabs>
        <w:ind w:left="6480" w:hanging="360"/>
      </w:pPr>
      <w:rPr>
        <w:rFonts w:ascii="Wingdings" w:hAnsi="Wingdings" w:hint="default"/>
      </w:rPr>
    </w:lvl>
  </w:abstractNum>
  <w:abstractNum w:abstractNumId="6">
    <w:nsid w:val="3F915CD6"/>
    <w:multiLevelType w:val="multilevel"/>
    <w:tmpl w:val="24285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230DB3"/>
    <w:multiLevelType w:val="hybridMultilevel"/>
    <w:tmpl w:val="82AC9240"/>
    <w:lvl w:ilvl="0" w:tplc="26C6D452">
      <w:start w:val="1"/>
      <w:numFmt w:val="bullet"/>
      <w:lvlText w:val=""/>
      <w:lvlJc w:val="left"/>
      <w:pPr>
        <w:tabs>
          <w:tab w:val="num" w:pos="720"/>
        </w:tabs>
        <w:ind w:left="720" w:hanging="360"/>
      </w:pPr>
      <w:rPr>
        <w:rFonts w:ascii="Wingdings" w:hAnsi="Wingdings" w:hint="default"/>
      </w:rPr>
    </w:lvl>
    <w:lvl w:ilvl="1" w:tplc="068A593C" w:tentative="1">
      <w:start w:val="1"/>
      <w:numFmt w:val="bullet"/>
      <w:lvlText w:val=""/>
      <w:lvlJc w:val="left"/>
      <w:pPr>
        <w:tabs>
          <w:tab w:val="num" w:pos="1440"/>
        </w:tabs>
        <w:ind w:left="1440" w:hanging="360"/>
      </w:pPr>
      <w:rPr>
        <w:rFonts w:ascii="Wingdings" w:hAnsi="Wingdings" w:hint="default"/>
      </w:rPr>
    </w:lvl>
    <w:lvl w:ilvl="2" w:tplc="EE3AE27E" w:tentative="1">
      <w:start w:val="1"/>
      <w:numFmt w:val="bullet"/>
      <w:lvlText w:val=""/>
      <w:lvlJc w:val="left"/>
      <w:pPr>
        <w:tabs>
          <w:tab w:val="num" w:pos="2160"/>
        </w:tabs>
        <w:ind w:left="2160" w:hanging="360"/>
      </w:pPr>
      <w:rPr>
        <w:rFonts w:ascii="Wingdings" w:hAnsi="Wingdings" w:hint="default"/>
      </w:rPr>
    </w:lvl>
    <w:lvl w:ilvl="3" w:tplc="9EC2E2A8" w:tentative="1">
      <w:start w:val="1"/>
      <w:numFmt w:val="bullet"/>
      <w:lvlText w:val=""/>
      <w:lvlJc w:val="left"/>
      <w:pPr>
        <w:tabs>
          <w:tab w:val="num" w:pos="2880"/>
        </w:tabs>
        <w:ind w:left="2880" w:hanging="360"/>
      </w:pPr>
      <w:rPr>
        <w:rFonts w:ascii="Wingdings" w:hAnsi="Wingdings" w:hint="default"/>
      </w:rPr>
    </w:lvl>
    <w:lvl w:ilvl="4" w:tplc="02FE0956" w:tentative="1">
      <w:start w:val="1"/>
      <w:numFmt w:val="bullet"/>
      <w:lvlText w:val=""/>
      <w:lvlJc w:val="left"/>
      <w:pPr>
        <w:tabs>
          <w:tab w:val="num" w:pos="3600"/>
        </w:tabs>
        <w:ind w:left="3600" w:hanging="360"/>
      </w:pPr>
      <w:rPr>
        <w:rFonts w:ascii="Wingdings" w:hAnsi="Wingdings" w:hint="default"/>
      </w:rPr>
    </w:lvl>
    <w:lvl w:ilvl="5" w:tplc="9E407CE2" w:tentative="1">
      <w:start w:val="1"/>
      <w:numFmt w:val="bullet"/>
      <w:lvlText w:val=""/>
      <w:lvlJc w:val="left"/>
      <w:pPr>
        <w:tabs>
          <w:tab w:val="num" w:pos="4320"/>
        </w:tabs>
        <w:ind w:left="4320" w:hanging="360"/>
      </w:pPr>
      <w:rPr>
        <w:rFonts w:ascii="Wingdings" w:hAnsi="Wingdings" w:hint="default"/>
      </w:rPr>
    </w:lvl>
    <w:lvl w:ilvl="6" w:tplc="9244D948" w:tentative="1">
      <w:start w:val="1"/>
      <w:numFmt w:val="bullet"/>
      <w:lvlText w:val=""/>
      <w:lvlJc w:val="left"/>
      <w:pPr>
        <w:tabs>
          <w:tab w:val="num" w:pos="5040"/>
        </w:tabs>
        <w:ind w:left="5040" w:hanging="360"/>
      </w:pPr>
      <w:rPr>
        <w:rFonts w:ascii="Wingdings" w:hAnsi="Wingdings" w:hint="default"/>
      </w:rPr>
    </w:lvl>
    <w:lvl w:ilvl="7" w:tplc="16ECC3B8" w:tentative="1">
      <w:start w:val="1"/>
      <w:numFmt w:val="bullet"/>
      <w:lvlText w:val=""/>
      <w:lvlJc w:val="left"/>
      <w:pPr>
        <w:tabs>
          <w:tab w:val="num" w:pos="5760"/>
        </w:tabs>
        <w:ind w:left="5760" w:hanging="360"/>
      </w:pPr>
      <w:rPr>
        <w:rFonts w:ascii="Wingdings" w:hAnsi="Wingdings" w:hint="default"/>
      </w:rPr>
    </w:lvl>
    <w:lvl w:ilvl="8" w:tplc="096E315A" w:tentative="1">
      <w:start w:val="1"/>
      <w:numFmt w:val="bullet"/>
      <w:lvlText w:val=""/>
      <w:lvlJc w:val="left"/>
      <w:pPr>
        <w:tabs>
          <w:tab w:val="num" w:pos="6480"/>
        </w:tabs>
        <w:ind w:left="6480" w:hanging="360"/>
      </w:pPr>
      <w:rPr>
        <w:rFonts w:ascii="Wingdings" w:hAnsi="Wingdings" w:hint="default"/>
      </w:rPr>
    </w:lvl>
  </w:abstractNum>
  <w:abstractNum w:abstractNumId="8">
    <w:nsid w:val="430716D8"/>
    <w:multiLevelType w:val="hybridMultilevel"/>
    <w:tmpl w:val="12DE4444"/>
    <w:lvl w:ilvl="0" w:tplc="3912B7BA">
      <w:start w:val="1"/>
      <w:numFmt w:val="bullet"/>
      <w:lvlText w:val=""/>
      <w:lvlJc w:val="left"/>
      <w:pPr>
        <w:tabs>
          <w:tab w:val="num" w:pos="720"/>
        </w:tabs>
        <w:ind w:left="720" w:hanging="360"/>
      </w:pPr>
      <w:rPr>
        <w:rFonts w:ascii="Wingdings" w:hAnsi="Wingdings" w:hint="default"/>
      </w:rPr>
    </w:lvl>
    <w:lvl w:ilvl="1" w:tplc="D556EB18" w:tentative="1">
      <w:start w:val="1"/>
      <w:numFmt w:val="bullet"/>
      <w:lvlText w:val=""/>
      <w:lvlJc w:val="left"/>
      <w:pPr>
        <w:tabs>
          <w:tab w:val="num" w:pos="1440"/>
        </w:tabs>
        <w:ind w:left="1440" w:hanging="360"/>
      </w:pPr>
      <w:rPr>
        <w:rFonts w:ascii="Wingdings" w:hAnsi="Wingdings" w:hint="default"/>
      </w:rPr>
    </w:lvl>
    <w:lvl w:ilvl="2" w:tplc="9B6AA784" w:tentative="1">
      <w:start w:val="1"/>
      <w:numFmt w:val="bullet"/>
      <w:lvlText w:val=""/>
      <w:lvlJc w:val="left"/>
      <w:pPr>
        <w:tabs>
          <w:tab w:val="num" w:pos="2160"/>
        </w:tabs>
        <w:ind w:left="2160" w:hanging="360"/>
      </w:pPr>
      <w:rPr>
        <w:rFonts w:ascii="Wingdings" w:hAnsi="Wingdings" w:hint="default"/>
      </w:rPr>
    </w:lvl>
    <w:lvl w:ilvl="3" w:tplc="E57EC480" w:tentative="1">
      <w:start w:val="1"/>
      <w:numFmt w:val="bullet"/>
      <w:lvlText w:val=""/>
      <w:lvlJc w:val="left"/>
      <w:pPr>
        <w:tabs>
          <w:tab w:val="num" w:pos="2880"/>
        </w:tabs>
        <w:ind w:left="2880" w:hanging="360"/>
      </w:pPr>
      <w:rPr>
        <w:rFonts w:ascii="Wingdings" w:hAnsi="Wingdings" w:hint="default"/>
      </w:rPr>
    </w:lvl>
    <w:lvl w:ilvl="4" w:tplc="F15CE9D8" w:tentative="1">
      <w:start w:val="1"/>
      <w:numFmt w:val="bullet"/>
      <w:lvlText w:val=""/>
      <w:lvlJc w:val="left"/>
      <w:pPr>
        <w:tabs>
          <w:tab w:val="num" w:pos="3600"/>
        </w:tabs>
        <w:ind w:left="3600" w:hanging="360"/>
      </w:pPr>
      <w:rPr>
        <w:rFonts w:ascii="Wingdings" w:hAnsi="Wingdings" w:hint="default"/>
      </w:rPr>
    </w:lvl>
    <w:lvl w:ilvl="5" w:tplc="BE56916C" w:tentative="1">
      <w:start w:val="1"/>
      <w:numFmt w:val="bullet"/>
      <w:lvlText w:val=""/>
      <w:lvlJc w:val="left"/>
      <w:pPr>
        <w:tabs>
          <w:tab w:val="num" w:pos="4320"/>
        </w:tabs>
        <w:ind w:left="4320" w:hanging="360"/>
      </w:pPr>
      <w:rPr>
        <w:rFonts w:ascii="Wingdings" w:hAnsi="Wingdings" w:hint="default"/>
      </w:rPr>
    </w:lvl>
    <w:lvl w:ilvl="6" w:tplc="8410BBB4" w:tentative="1">
      <w:start w:val="1"/>
      <w:numFmt w:val="bullet"/>
      <w:lvlText w:val=""/>
      <w:lvlJc w:val="left"/>
      <w:pPr>
        <w:tabs>
          <w:tab w:val="num" w:pos="5040"/>
        </w:tabs>
        <w:ind w:left="5040" w:hanging="360"/>
      </w:pPr>
      <w:rPr>
        <w:rFonts w:ascii="Wingdings" w:hAnsi="Wingdings" w:hint="default"/>
      </w:rPr>
    </w:lvl>
    <w:lvl w:ilvl="7" w:tplc="8CE0FDAE" w:tentative="1">
      <w:start w:val="1"/>
      <w:numFmt w:val="bullet"/>
      <w:lvlText w:val=""/>
      <w:lvlJc w:val="left"/>
      <w:pPr>
        <w:tabs>
          <w:tab w:val="num" w:pos="5760"/>
        </w:tabs>
        <w:ind w:left="5760" w:hanging="360"/>
      </w:pPr>
      <w:rPr>
        <w:rFonts w:ascii="Wingdings" w:hAnsi="Wingdings" w:hint="default"/>
      </w:rPr>
    </w:lvl>
    <w:lvl w:ilvl="8" w:tplc="C1D46816" w:tentative="1">
      <w:start w:val="1"/>
      <w:numFmt w:val="bullet"/>
      <w:lvlText w:val=""/>
      <w:lvlJc w:val="left"/>
      <w:pPr>
        <w:tabs>
          <w:tab w:val="num" w:pos="6480"/>
        </w:tabs>
        <w:ind w:left="6480" w:hanging="360"/>
      </w:pPr>
      <w:rPr>
        <w:rFonts w:ascii="Wingdings" w:hAnsi="Wingdings" w:hint="default"/>
      </w:rPr>
    </w:lvl>
  </w:abstractNum>
  <w:abstractNum w:abstractNumId="9">
    <w:nsid w:val="4D85395C"/>
    <w:multiLevelType w:val="hybridMultilevel"/>
    <w:tmpl w:val="97E22B0C"/>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nsid w:val="58364E69"/>
    <w:multiLevelType w:val="hybridMultilevel"/>
    <w:tmpl w:val="9B686AE8"/>
    <w:lvl w:ilvl="0" w:tplc="9F422698">
      <w:start w:val="1"/>
      <w:numFmt w:val="bullet"/>
      <w:lvlText w:val=""/>
      <w:lvlJc w:val="left"/>
      <w:pPr>
        <w:tabs>
          <w:tab w:val="num" w:pos="720"/>
        </w:tabs>
        <w:ind w:left="720" w:hanging="360"/>
      </w:pPr>
      <w:rPr>
        <w:rFonts w:ascii="Wingdings" w:hAnsi="Wingdings" w:hint="default"/>
      </w:rPr>
    </w:lvl>
    <w:lvl w:ilvl="1" w:tplc="DDCC9DB0" w:tentative="1">
      <w:start w:val="1"/>
      <w:numFmt w:val="bullet"/>
      <w:lvlText w:val=""/>
      <w:lvlJc w:val="left"/>
      <w:pPr>
        <w:tabs>
          <w:tab w:val="num" w:pos="1440"/>
        </w:tabs>
        <w:ind w:left="1440" w:hanging="360"/>
      </w:pPr>
      <w:rPr>
        <w:rFonts w:ascii="Wingdings" w:hAnsi="Wingdings" w:hint="default"/>
      </w:rPr>
    </w:lvl>
    <w:lvl w:ilvl="2" w:tplc="0684389A" w:tentative="1">
      <w:start w:val="1"/>
      <w:numFmt w:val="bullet"/>
      <w:lvlText w:val=""/>
      <w:lvlJc w:val="left"/>
      <w:pPr>
        <w:tabs>
          <w:tab w:val="num" w:pos="2160"/>
        </w:tabs>
        <w:ind w:left="2160" w:hanging="360"/>
      </w:pPr>
      <w:rPr>
        <w:rFonts w:ascii="Wingdings" w:hAnsi="Wingdings" w:hint="default"/>
      </w:rPr>
    </w:lvl>
    <w:lvl w:ilvl="3" w:tplc="F07E967A" w:tentative="1">
      <w:start w:val="1"/>
      <w:numFmt w:val="bullet"/>
      <w:lvlText w:val=""/>
      <w:lvlJc w:val="left"/>
      <w:pPr>
        <w:tabs>
          <w:tab w:val="num" w:pos="2880"/>
        </w:tabs>
        <w:ind w:left="2880" w:hanging="360"/>
      </w:pPr>
      <w:rPr>
        <w:rFonts w:ascii="Wingdings" w:hAnsi="Wingdings" w:hint="default"/>
      </w:rPr>
    </w:lvl>
    <w:lvl w:ilvl="4" w:tplc="6CD837C6" w:tentative="1">
      <w:start w:val="1"/>
      <w:numFmt w:val="bullet"/>
      <w:lvlText w:val=""/>
      <w:lvlJc w:val="left"/>
      <w:pPr>
        <w:tabs>
          <w:tab w:val="num" w:pos="3600"/>
        </w:tabs>
        <w:ind w:left="3600" w:hanging="360"/>
      </w:pPr>
      <w:rPr>
        <w:rFonts w:ascii="Wingdings" w:hAnsi="Wingdings" w:hint="default"/>
      </w:rPr>
    </w:lvl>
    <w:lvl w:ilvl="5" w:tplc="EDCC5168" w:tentative="1">
      <w:start w:val="1"/>
      <w:numFmt w:val="bullet"/>
      <w:lvlText w:val=""/>
      <w:lvlJc w:val="left"/>
      <w:pPr>
        <w:tabs>
          <w:tab w:val="num" w:pos="4320"/>
        </w:tabs>
        <w:ind w:left="4320" w:hanging="360"/>
      </w:pPr>
      <w:rPr>
        <w:rFonts w:ascii="Wingdings" w:hAnsi="Wingdings" w:hint="default"/>
      </w:rPr>
    </w:lvl>
    <w:lvl w:ilvl="6" w:tplc="7A52F804" w:tentative="1">
      <w:start w:val="1"/>
      <w:numFmt w:val="bullet"/>
      <w:lvlText w:val=""/>
      <w:lvlJc w:val="left"/>
      <w:pPr>
        <w:tabs>
          <w:tab w:val="num" w:pos="5040"/>
        </w:tabs>
        <w:ind w:left="5040" w:hanging="360"/>
      </w:pPr>
      <w:rPr>
        <w:rFonts w:ascii="Wingdings" w:hAnsi="Wingdings" w:hint="default"/>
      </w:rPr>
    </w:lvl>
    <w:lvl w:ilvl="7" w:tplc="4CB2AD36" w:tentative="1">
      <w:start w:val="1"/>
      <w:numFmt w:val="bullet"/>
      <w:lvlText w:val=""/>
      <w:lvlJc w:val="left"/>
      <w:pPr>
        <w:tabs>
          <w:tab w:val="num" w:pos="5760"/>
        </w:tabs>
        <w:ind w:left="5760" w:hanging="360"/>
      </w:pPr>
      <w:rPr>
        <w:rFonts w:ascii="Wingdings" w:hAnsi="Wingdings" w:hint="default"/>
      </w:rPr>
    </w:lvl>
    <w:lvl w:ilvl="8" w:tplc="79CADFDE" w:tentative="1">
      <w:start w:val="1"/>
      <w:numFmt w:val="bullet"/>
      <w:lvlText w:val=""/>
      <w:lvlJc w:val="left"/>
      <w:pPr>
        <w:tabs>
          <w:tab w:val="num" w:pos="6480"/>
        </w:tabs>
        <w:ind w:left="6480" w:hanging="360"/>
      </w:pPr>
      <w:rPr>
        <w:rFonts w:ascii="Wingdings" w:hAnsi="Wingdings" w:hint="default"/>
      </w:rPr>
    </w:lvl>
  </w:abstractNum>
  <w:abstractNum w:abstractNumId="11">
    <w:nsid w:val="5EA236E1"/>
    <w:multiLevelType w:val="hybridMultilevel"/>
    <w:tmpl w:val="4CC21512"/>
    <w:lvl w:ilvl="0" w:tplc="AD7ACE9C">
      <w:start w:val="1"/>
      <w:numFmt w:val="bullet"/>
      <w:lvlText w:val=""/>
      <w:lvlJc w:val="left"/>
      <w:pPr>
        <w:tabs>
          <w:tab w:val="num" w:pos="720"/>
        </w:tabs>
        <w:ind w:left="720" w:hanging="360"/>
      </w:pPr>
      <w:rPr>
        <w:rFonts w:ascii="Wingdings" w:hAnsi="Wingdings" w:hint="default"/>
      </w:rPr>
    </w:lvl>
    <w:lvl w:ilvl="1" w:tplc="D968F7EA" w:tentative="1">
      <w:start w:val="1"/>
      <w:numFmt w:val="bullet"/>
      <w:lvlText w:val=""/>
      <w:lvlJc w:val="left"/>
      <w:pPr>
        <w:tabs>
          <w:tab w:val="num" w:pos="1440"/>
        </w:tabs>
        <w:ind w:left="1440" w:hanging="360"/>
      </w:pPr>
      <w:rPr>
        <w:rFonts w:ascii="Wingdings" w:hAnsi="Wingdings" w:hint="default"/>
      </w:rPr>
    </w:lvl>
    <w:lvl w:ilvl="2" w:tplc="53D20A1C" w:tentative="1">
      <w:start w:val="1"/>
      <w:numFmt w:val="bullet"/>
      <w:lvlText w:val=""/>
      <w:lvlJc w:val="left"/>
      <w:pPr>
        <w:tabs>
          <w:tab w:val="num" w:pos="2160"/>
        </w:tabs>
        <w:ind w:left="2160" w:hanging="360"/>
      </w:pPr>
      <w:rPr>
        <w:rFonts w:ascii="Wingdings" w:hAnsi="Wingdings" w:hint="default"/>
      </w:rPr>
    </w:lvl>
    <w:lvl w:ilvl="3" w:tplc="1CDA4158" w:tentative="1">
      <w:start w:val="1"/>
      <w:numFmt w:val="bullet"/>
      <w:lvlText w:val=""/>
      <w:lvlJc w:val="left"/>
      <w:pPr>
        <w:tabs>
          <w:tab w:val="num" w:pos="2880"/>
        </w:tabs>
        <w:ind w:left="2880" w:hanging="360"/>
      </w:pPr>
      <w:rPr>
        <w:rFonts w:ascii="Wingdings" w:hAnsi="Wingdings" w:hint="default"/>
      </w:rPr>
    </w:lvl>
    <w:lvl w:ilvl="4" w:tplc="5B4C0C3C" w:tentative="1">
      <w:start w:val="1"/>
      <w:numFmt w:val="bullet"/>
      <w:lvlText w:val=""/>
      <w:lvlJc w:val="left"/>
      <w:pPr>
        <w:tabs>
          <w:tab w:val="num" w:pos="3600"/>
        </w:tabs>
        <w:ind w:left="3600" w:hanging="360"/>
      </w:pPr>
      <w:rPr>
        <w:rFonts w:ascii="Wingdings" w:hAnsi="Wingdings" w:hint="default"/>
      </w:rPr>
    </w:lvl>
    <w:lvl w:ilvl="5" w:tplc="BCB03A54" w:tentative="1">
      <w:start w:val="1"/>
      <w:numFmt w:val="bullet"/>
      <w:lvlText w:val=""/>
      <w:lvlJc w:val="left"/>
      <w:pPr>
        <w:tabs>
          <w:tab w:val="num" w:pos="4320"/>
        </w:tabs>
        <w:ind w:left="4320" w:hanging="360"/>
      </w:pPr>
      <w:rPr>
        <w:rFonts w:ascii="Wingdings" w:hAnsi="Wingdings" w:hint="default"/>
      </w:rPr>
    </w:lvl>
    <w:lvl w:ilvl="6" w:tplc="34949134" w:tentative="1">
      <w:start w:val="1"/>
      <w:numFmt w:val="bullet"/>
      <w:lvlText w:val=""/>
      <w:lvlJc w:val="left"/>
      <w:pPr>
        <w:tabs>
          <w:tab w:val="num" w:pos="5040"/>
        </w:tabs>
        <w:ind w:left="5040" w:hanging="360"/>
      </w:pPr>
      <w:rPr>
        <w:rFonts w:ascii="Wingdings" w:hAnsi="Wingdings" w:hint="default"/>
      </w:rPr>
    </w:lvl>
    <w:lvl w:ilvl="7" w:tplc="0AF223FA" w:tentative="1">
      <w:start w:val="1"/>
      <w:numFmt w:val="bullet"/>
      <w:lvlText w:val=""/>
      <w:lvlJc w:val="left"/>
      <w:pPr>
        <w:tabs>
          <w:tab w:val="num" w:pos="5760"/>
        </w:tabs>
        <w:ind w:left="5760" w:hanging="360"/>
      </w:pPr>
      <w:rPr>
        <w:rFonts w:ascii="Wingdings" w:hAnsi="Wingdings" w:hint="default"/>
      </w:rPr>
    </w:lvl>
    <w:lvl w:ilvl="8" w:tplc="970C244E" w:tentative="1">
      <w:start w:val="1"/>
      <w:numFmt w:val="bullet"/>
      <w:lvlText w:val=""/>
      <w:lvlJc w:val="left"/>
      <w:pPr>
        <w:tabs>
          <w:tab w:val="num" w:pos="6480"/>
        </w:tabs>
        <w:ind w:left="6480" w:hanging="360"/>
      </w:pPr>
      <w:rPr>
        <w:rFonts w:ascii="Wingdings" w:hAnsi="Wingdings" w:hint="default"/>
      </w:rPr>
    </w:lvl>
  </w:abstractNum>
  <w:abstractNum w:abstractNumId="12">
    <w:nsid w:val="65BA6295"/>
    <w:multiLevelType w:val="hybridMultilevel"/>
    <w:tmpl w:val="75DAC1D8"/>
    <w:lvl w:ilvl="0" w:tplc="31281098">
      <w:start w:val="1"/>
      <w:numFmt w:val="bullet"/>
      <w:lvlText w:val=""/>
      <w:lvlJc w:val="left"/>
      <w:pPr>
        <w:tabs>
          <w:tab w:val="num" w:pos="720"/>
        </w:tabs>
        <w:ind w:left="720" w:hanging="360"/>
      </w:pPr>
      <w:rPr>
        <w:rFonts w:ascii="Wingdings" w:hAnsi="Wingdings" w:hint="default"/>
      </w:rPr>
    </w:lvl>
    <w:lvl w:ilvl="1" w:tplc="F742492C" w:tentative="1">
      <w:start w:val="1"/>
      <w:numFmt w:val="bullet"/>
      <w:lvlText w:val=""/>
      <w:lvlJc w:val="left"/>
      <w:pPr>
        <w:tabs>
          <w:tab w:val="num" w:pos="1440"/>
        </w:tabs>
        <w:ind w:left="1440" w:hanging="360"/>
      </w:pPr>
      <w:rPr>
        <w:rFonts w:ascii="Wingdings" w:hAnsi="Wingdings" w:hint="default"/>
      </w:rPr>
    </w:lvl>
    <w:lvl w:ilvl="2" w:tplc="A81CD2D4" w:tentative="1">
      <w:start w:val="1"/>
      <w:numFmt w:val="bullet"/>
      <w:lvlText w:val=""/>
      <w:lvlJc w:val="left"/>
      <w:pPr>
        <w:tabs>
          <w:tab w:val="num" w:pos="2160"/>
        </w:tabs>
        <w:ind w:left="2160" w:hanging="360"/>
      </w:pPr>
      <w:rPr>
        <w:rFonts w:ascii="Wingdings" w:hAnsi="Wingdings" w:hint="default"/>
      </w:rPr>
    </w:lvl>
    <w:lvl w:ilvl="3" w:tplc="AFA6159C" w:tentative="1">
      <w:start w:val="1"/>
      <w:numFmt w:val="bullet"/>
      <w:lvlText w:val=""/>
      <w:lvlJc w:val="left"/>
      <w:pPr>
        <w:tabs>
          <w:tab w:val="num" w:pos="2880"/>
        </w:tabs>
        <w:ind w:left="2880" w:hanging="360"/>
      </w:pPr>
      <w:rPr>
        <w:rFonts w:ascii="Wingdings" w:hAnsi="Wingdings" w:hint="default"/>
      </w:rPr>
    </w:lvl>
    <w:lvl w:ilvl="4" w:tplc="4B764B14" w:tentative="1">
      <w:start w:val="1"/>
      <w:numFmt w:val="bullet"/>
      <w:lvlText w:val=""/>
      <w:lvlJc w:val="left"/>
      <w:pPr>
        <w:tabs>
          <w:tab w:val="num" w:pos="3600"/>
        </w:tabs>
        <w:ind w:left="3600" w:hanging="360"/>
      </w:pPr>
      <w:rPr>
        <w:rFonts w:ascii="Wingdings" w:hAnsi="Wingdings" w:hint="default"/>
      </w:rPr>
    </w:lvl>
    <w:lvl w:ilvl="5" w:tplc="ABF8D7C2" w:tentative="1">
      <w:start w:val="1"/>
      <w:numFmt w:val="bullet"/>
      <w:lvlText w:val=""/>
      <w:lvlJc w:val="left"/>
      <w:pPr>
        <w:tabs>
          <w:tab w:val="num" w:pos="4320"/>
        </w:tabs>
        <w:ind w:left="4320" w:hanging="360"/>
      </w:pPr>
      <w:rPr>
        <w:rFonts w:ascii="Wingdings" w:hAnsi="Wingdings" w:hint="default"/>
      </w:rPr>
    </w:lvl>
    <w:lvl w:ilvl="6" w:tplc="AD5E6DBE" w:tentative="1">
      <w:start w:val="1"/>
      <w:numFmt w:val="bullet"/>
      <w:lvlText w:val=""/>
      <w:lvlJc w:val="left"/>
      <w:pPr>
        <w:tabs>
          <w:tab w:val="num" w:pos="5040"/>
        </w:tabs>
        <w:ind w:left="5040" w:hanging="360"/>
      </w:pPr>
      <w:rPr>
        <w:rFonts w:ascii="Wingdings" w:hAnsi="Wingdings" w:hint="default"/>
      </w:rPr>
    </w:lvl>
    <w:lvl w:ilvl="7" w:tplc="9182A752" w:tentative="1">
      <w:start w:val="1"/>
      <w:numFmt w:val="bullet"/>
      <w:lvlText w:val=""/>
      <w:lvlJc w:val="left"/>
      <w:pPr>
        <w:tabs>
          <w:tab w:val="num" w:pos="5760"/>
        </w:tabs>
        <w:ind w:left="5760" w:hanging="360"/>
      </w:pPr>
      <w:rPr>
        <w:rFonts w:ascii="Wingdings" w:hAnsi="Wingdings" w:hint="default"/>
      </w:rPr>
    </w:lvl>
    <w:lvl w:ilvl="8" w:tplc="69F0765E" w:tentative="1">
      <w:start w:val="1"/>
      <w:numFmt w:val="bullet"/>
      <w:lvlText w:val=""/>
      <w:lvlJc w:val="left"/>
      <w:pPr>
        <w:tabs>
          <w:tab w:val="num" w:pos="6480"/>
        </w:tabs>
        <w:ind w:left="6480" w:hanging="360"/>
      </w:pPr>
      <w:rPr>
        <w:rFonts w:ascii="Wingdings" w:hAnsi="Wingdings" w:hint="default"/>
      </w:rPr>
    </w:lvl>
  </w:abstractNum>
  <w:abstractNum w:abstractNumId="13">
    <w:nsid w:val="6ECC6644"/>
    <w:multiLevelType w:val="hybridMultilevel"/>
    <w:tmpl w:val="0708FFF4"/>
    <w:lvl w:ilvl="0" w:tplc="C7F48A4E">
      <w:start w:val="1"/>
      <w:numFmt w:val="bullet"/>
      <w:lvlText w:val=""/>
      <w:lvlJc w:val="left"/>
      <w:pPr>
        <w:tabs>
          <w:tab w:val="num" w:pos="720"/>
        </w:tabs>
        <w:ind w:left="720" w:hanging="360"/>
      </w:pPr>
      <w:rPr>
        <w:rFonts w:ascii="Wingdings" w:hAnsi="Wingdings" w:hint="default"/>
      </w:rPr>
    </w:lvl>
    <w:lvl w:ilvl="1" w:tplc="71CC4324" w:tentative="1">
      <w:start w:val="1"/>
      <w:numFmt w:val="bullet"/>
      <w:lvlText w:val=""/>
      <w:lvlJc w:val="left"/>
      <w:pPr>
        <w:tabs>
          <w:tab w:val="num" w:pos="1440"/>
        </w:tabs>
        <w:ind w:left="1440" w:hanging="360"/>
      </w:pPr>
      <w:rPr>
        <w:rFonts w:ascii="Wingdings" w:hAnsi="Wingdings" w:hint="default"/>
      </w:rPr>
    </w:lvl>
    <w:lvl w:ilvl="2" w:tplc="2B1C2248" w:tentative="1">
      <w:start w:val="1"/>
      <w:numFmt w:val="bullet"/>
      <w:lvlText w:val=""/>
      <w:lvlJc w:val="left"/>
      <w:pPr>
        <w:tabs>
          <w:tab w:val="num" w:pos="2160"/>
        </w:tabs>
        <w:ind w:left="2160" w:hanging="360"/>
      </w:pPr>
      <w:rPr>
        <w:rFonts w:ascii="Wingdings" w:hAnsi="Wingdings" w:hint="default"/>
      </w:rPr>
    </w:lvl>
    <w:lvl w:ilvl="3" w:tplc="97D0734E" w:tentative="1">
      <w:start w:val="1"/>
      <w:numFmt w:val="bullet"/>
      <w:lvlText w:val=""/>
      <w:lvlJc w:val="left"/>
      <w:pPr>
        <w:tabs>
          <w:tab w:val="num" w:pos="2880"/>
        </w:tabs>
        <w:ind w:left="2880" w:hanging="360"/>
      </w:pPr>
      <w:rPr>
        <w:rFonts w:ascii="Wingdings" w:hAnsi="Wingdings" w:hint="default"/>
      </w:rPr>
    </w:lvl>
    <w:lvl w:ilvl="4" w:tplc="0504A2F8" w:tentative="1">
      <w:start w:val="1"/>
      <w:numFmt w:val="bullet"/>
      <w:lvlText w:val=""/>
      <w:lvlJc w:val="left"/>
      <w:pPr>
        <w:tabs>
          <w:tab w:val="num" w:pos="3600"/>
        </w:tabs>
        <w:ind w:left="3600" w:hanging="360"/>
      </w:pPr>
      <w:rPr>
        <w:rFonts w:ascii="Wingdings" w:hAnsi="Wingdings" w:hint="default"/>
      </w:rPr>
    </w:lvl>
    <w:lvl w:ilvl="5" w:tplc="75BACBB0" w:tentative="1">
      <w:start w:val="1"/>
      <w:numFmt w:val="bullet"/>
      <w:lvlText w:val=""/>
      <w:lvlJc w:val="left"/>
      <w:pPr>
        <w:tabs>
          <w:tab w:val="num" w:pos="4320"/>
        </w:tabs>
        <w:ind w:left="4320" w:hanging="360"/>
      </w:pPr>
      <w:rPr>
        <w:rFonts w:ascii="Wingdings" w:hAnsi="Wingdings" w:hint="default"/>
      </w:rPr>
    </w:lvl>
    <w:lvl w:ilvl="6" w:tplc="9278755C" w:tentative="1">
      <w:start w:val="1"/>
      <w:numFmt w:val="bullet"/>
      <w:lvlText w:val=""/>
      <w:lvlJc w:val="left"/>
      <w:pPr>
        <w:tabs>
          <w:tab w:val="num" w:pos="5040"/>
        </w:tabs>
        <w:ind w:left="5040" w:hanging="360"/>
      </w:pPr>
      <w:rPr>
        <w:rFonts w:ascii="Wingdings" w:hAnsi="Wingdings" w:hint="default"/>
      </w:rPr>
    </w:lvl>
    <w:lvl w:ilvl="7" w:tplc="D22EB79E" w:tentative="1">
      <w:start w:val="1"/>
      <w:numFmt w:val="bullet"/>
      <w:lvlText w:val=""/>
      <w:lvlJc w:val="left"/>
      <w:pPr>
        <w:tabs>
          <w:tab w:val="num" w:pos="5760"/>
        </w:tabs>
        <w:ind w:left="5760" w:hanging="360"/>
      </w:pPr>
      <w:rPr>
        <w:rFonts w:ascii="Wingdings" w:hAnsi="Wingdings" w:hint="default"/>
      </w:rPr>
    </w:lvl>
    <w:lvl w:ilvl="8" w:tplc="DCD8F91A" w:tentative="1">
      <w:start w:val="1"/>
      <w:numFmt w:val="bullet"/>
      <w:lvlText w:val=""/>
      <w:lvlJc w:val="left"/>
      <w:pPr>
        <w:tabs>
          <w:tab w:val="num" w:pos="6480"/>
        </w:tabs>
        <w:ind w:left="6480" w:hanging="360"/>
      </w:pPr>
      <w:rPr>
        <w:rFonts w:ascii="Wingdings" w:hAnsi="Wingdings" w:hint="default"/>
      </w:rPr>
    </w:lvl>
  </w:abstractNum>
  <w:abstractNum w:abstractNumId="14">
    <w:nsid w:val="78192209"/>
    <w:multiLevelType w:val="multilevel"/>
    <w:tmpl w:val="CD442D8C"/>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5">
    <w:nsid w:val="7BFC4C6D"/>
    <w:multiLevelType w:val="multilevel"/>
    <w:tmpl w:val="4730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12"/>
  </w:num>
  <w:num w:numId="4">
    <w:abstractNumId w:val="7"/>
  </w:num>
  <w:num w:numId="5">
    <w:abstractNumId w:val="1"/>
  </w:num>
  <w:num w:numId="6">
    <w:abstractNumId w:val="8"/>
  </w:num>
  <w:num w:numId="7">
    <w:abstractNumId w:val="5"/>
  </w:num>
  <w:num w:numId="8">
    <w:abstractNumId w:val="2"/>
  </w:num>
  <w:num w:numId="9">
    <w:abstractNumId w:val="10"/>
  </w:num>
  <w:num w:numId="10">
    <w:abstractNumId w:val="6"/>
  </w:num>
  <w:num w:numId="11">
    <w:abstractNumId w:val="3"/>
  </w:num>
  <w:num w:numId="12">
    <w:abstractNumId w:val="14"/>
  </w:num>
  <w:num w:numId="13">
    <w:abstractNumId w:val="0"/>
  </w:num>
  <w:num w:numId="14">
    <w:abstractNumId w:val="15"/>
  </w:num>
  <w:num w:numId="15">
    <w:abstractNumId w:val="9"/>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37875"/>
    <w:rsid w:val="000A7D98"/>
    <w:rsid w:val="0015652E"/>
    <w:rsid w:val="0019619A"/>
    <w:rsid w:val="00216624"/>
    <w:rsid w:val="00254B9E"/>
    <w:rsid w:val="0026344A"/>
    <w:rsid w:val="00277052"/>
    <w:rsid w:val="00282904"/>
    <w:rsid w:val="00320058"/>
    <w:rsid w:val="00354FE3"/>
    <w:rsid w:val="00526B50"/>
    <w:rsid w:val="00583E54"/>
    <w:rsid w:val="005B3710"/>
    <w:rsid w:val="00700953"/>
    <w:rsid w:val="00732B28"/>
    <w:rsid w:val="00796EBF"/>
    <w:rsid w:val="007B7642"/>
    <w:rsid w:val="008455DA"/>
    <w:rsid w:val="00890C9F"/>
    <w:rsid w:val="008C62B7"/>
    <w:rsid w:val="00937875"/>
    <w:rsid w:val="00A25524"/>
    <w:rsid w:val="00BC32FF"/>
    <w:rsid w:val="00BE1820"/>
    <w:rsid w:val="00C200D7"/>
    <w:rsid w:val="00C246DD"/>
    <w:rsid w:val="00C50E5A"/>
    <w:rsid w:val="00C52084"/>
    <w:rsid w:val="00C96E4E"/>
    <w:rsid w:val="00CC3BE2"/>
    <w:rsid w:val="00F5283E"/>
    <w:rsid w:val="00F92F66"/>
    <w:rsid w:val="00FB5314"/>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E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37875"/>
    <w:pPr>
      <w:ind w:left="720"/>
      <w:contextualSpacing/>
    </w:pPr>
  </w:style>
  <w:style w:type="character" w:styleId="Hipervnculo">
    <w:name w:val="Hyperlink"/>
    <w:basedOn w:val="Fuentedeprrafopredeter"/>
    <w:uiPriority w:val="99"/>
    <w:semiHidden/>
    <w:unhideWhenUsed/>
    <w:rsid w:val="00C246DD"/>
    <w:rPr>
      <w:color w:val="0000FF"/>
      <w:u w:val="single"/>
    </w:rPr>
  </w:style>
  <w:style w:type="paragraph" w:styleId="NormalWeb">
    <w:name w:val="Normal (Web)"/>
    <w:basedOn w:val="Normal"/>
    <w:uiPriority w:val="99"/>
    <w:unhideWhenUsed/>
    <w:rsid w:val="00C246DD"/>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Textoennegrita">
    <w:name w:val="Strong"/>
    <w:basedOn w:val="Fuentedeprrafopredeter"/>
    <w:uiPriority w:val="22"/>
    <w:qFormat/>
    <w:rsid w:val="00C246DD"/>
    <w:rPr>
      <w:b/>
      <w:bCs/>
    </w:rPr>
  </w:style>
  <w:style w:type="paragraph" w:styleId="Encabezado">
    <w:name w:val="header"/>
    <w:basedOn w:val="Normal"/>
    <w:link w:val="EncabezadoCar"/>
    <w:uiPriority w:val="99"/>
    <w:semiHidden/>
    <w:unhideWhenUsed/>
    <w:rsid w:val="00F92F6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92F66"/>
  </w:style>
  <w:style w:type="paragraph" w:styleId="Piedepgina">
    <w:name w:val="footer"/>
    <w:basedOn w:val="Normal"/>
    <w:link w:val="PiedepginaCar"/>
    <w:uiPriority w:val="99"/>
    <w:unhideWhenUsed/>
    <w:rsid w:val="00F92F6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2F66"/>
  </w:style>
</w:styles>
</file>

<file path=word/webSettings.xml><?xml version="1.0" encoding="utf-8"?>
<w:webSettings xmlns:r="http://schemas.openxmlformats.org/officeDocument/2006/relationships" xmlns:w="http://schemas.openxmlformats.org/wordprocessingml/2006/main">
  <w:divs>
    <w:div w:id="45876032">
      <w:bodyDiv w:val="1"/>
      <w:marLeft w:val="0"/>
      <w:marRight w:val="0"/>
      <w:marTop w:val="0"/>
      <w:marBottom w:val="0"/>
      <w:divBdr>
        <w:top w:val="none" w:sz="0" w:space="0" w:color="auto"/>
        <w:left w:val="none" w:sz="0" w:space="0" w:color="auto"/>
        <w:bottom w:val="none" w:sz="0" w:space="0" w:color="auto"/>
        <w:right w:val="none" w:sz="0" w:space="0" w:color="auto"/>
      </w:divBdr>
    </w:div>
    <w:div w:id="120616580">
      <w:bodyDiv w:val="1"/>
      <w:marLeft w:val="0"/>
      <w:marRight w:val="0"/>
      <w:marTop w:val="510"/>
      <w:marBottom w:val="0"/>
      <w:divBdr>
        <w:top w:val="none" w:sz="0" w:space="0" w:color="auto"/>
        <w:left w:val="none" w:sz="0" w:space="0" w:color="auto"/>
        <w:bottom w:val="none" w:sz="0" w:space="0" w:color="auto"/>
        <w:right w:val="none" w:sz="0" w:space="0" w:color="auto"/>
      </w:divBdr>
      <w:divsChild>
        <w:div w:id="627245843">
          <w:marLeft w:val="0"/>
          <w:marRight w:val="0"/>
          <w:marTop w:val="0"/>
          <w:marBottom w:val="0"/>
          <w:divBdr>
            <w:top w:val="none" w:sz="0" w:space="0" w:color="auto"/>
            <w:left w:val="none" w:sz="0" w:space="0" w:color="auto"/>
            <w:bottom w:val="none" w:sz="0" w:space="0" w:color="auto"/>
            <w:right w:val="none" w:sz="0" w:space="0" w:color="auto"/>
          </w:divBdr>
          <w:divsChild>
            <w:div w:id="1467165586">
              <w:marLeft w:val="0"/>
              <w:marRight w:val="0"/>
              <w:marTop w:val="0"/>
              <w:marBottom w:val="0"/>
              <w:divBdr>
                <w:top w:val="none" w:sz="0" w:space="0" w:color="auto"/>
                <w:left w:val="none" w:sz="0" w:space="0" w:color="auto"/>
                <w:bottom w:val="none" w:sz="0" w:space="0" w:color="auto"/>
                <w:right w:val="none" w:sz="0" w:space="0" w:color="auto"/>
              </w:divBdr>
              <w:divsChild>
                <w:div w:id="155923372">
                  <w:marLeft w:val="0"/>
                  <w:marRight w:val="0"/>
                  <w:marTop w:val="0"/>
                  <w:marBottom w:val="0"/>
                  <w:divBdr>
                    <w:top w:val="none" w:sz="0" w:space="0" w:color="auto"/>
                    <w:left w:val="none" w:sz="0" w:space="0" w:color="auto"/>
                    <w:bottom w:val="none" w:sz="0" w:space="0" w:color="auto"/>
                    <w:right w:val="none" w:sz="0" w:space="0" w:color="auto"/>
                  </w:divBdr>
                  <w:divsChild>
                    <w:div w:id="557059223">
                      <w:marLeft w:val="0"/>
                      <w:marRight w:val="0"/>
                      <w:marTop w:val="0"/>
                      <w:marBottom w:val="0"/>
                      <w:divBdr>
                        <w:top w:val="none" w:sz="0" w:space="0" w:color="auto"/>
                        <w:left w:val="none" w:sz="0" w:space="0" w:color="auto"/>
                        <w:bottom w:val="none" w:sz="0" w:space="0" w:color="auto"/>
                        <w:right w:val="none" w:sz="0" w:space="0" w:color="auto"/>
                      </w:divBdr>
                      <w:divsChild>
                        <w:div w:id="1293173432">
                          <w:marLeft w:val="0"/>
                          <w:marRight w:val="0"/>
                          <w:marTop w:val="0"/>
                          <w:marBottom w:val="0"/>
                          <w:divBdr>
                            <w:top w:val="none" w:sz="0" w:space="0" w:color="auto"/>
                            <w:left w:val="none" w:sz="0" w:space="0" w:color="auto"/>
                            <w:bottom w:val="none" w:sz="0" w:space="0" w:color="auto"/>
                            <w:right w:val="none" w:sz="0" w:space="0" w:color="auto"/>
                          </w:divBdr>
                          <w:divsChild>
                            <w:div w:id="12172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8946403">
      <w:bodyDiv w:val="1"/>
      <w:marLeft w:val="0"/>
      <w:marRight w:val="0"/>
      <w:marTop w:val="0"/>
      <w:marBottom w:val="0"/>
      <w:divBdr>
        <w:top w:val="none" w:sz="0" w:space="0" w:color="auto"/>
        <w:left w:val="none" w:sz="0" w:space="0" w:color="auto"/>
        <w:bottom w:val="none" w:sz="0" w:space="0" w:color="auto"/>
        <w:right w:val="none" w:sz="0" w:space="0" w:color="auto"/>
      </w:divBdr>
    </w:div>
    <w:div w:id="302391539">
      <w:bodyDiv w:val="1"/>
      <w:marLeft w:val="0"/>
      <w:marRight w:val="0"/>
      <w:marTop w:val="0"/>
      <w:marBottom w:val="0"/>
      <w:divBdr>
        <w:top w:val="none" w:sz="0" w:space="0" w:color="auto"/>
        <w:left w:val="none" w:sz="0" w:space="0" w:color="auto"/>
        <w:bottom w:val="none" w:sz="0" w:space="0" w:color="auto"/>
        <w:right w:val="none" w:sz="0" w:space="0" w:color="auto"/>
      </w:divBdr>
    </w:div>
    <w:div w:id="537623210">
      <w:bodyDiv w:val="1"/>
      <w:marLeft w:val="0"/>
      <w:marRight w:val="0"/>
      <w:marTop w:val="0"/>
      <w:marBottom w:val="0"/>
      <w:divBdr>
        <w:top w:val="none" w:sz="0" w:space="0" w:color="auto"/>
        <w:left w:val="none" w:sz="0" w:space="0" w:color="auto"/>
        <w:bottom w:val="none" w:sz="0" w:space="0" w:color="auto"/>
        <w:right w:val="none" w:sz="0" w:space="0" w:color="auto"/>
      </w:divBdr>
    </w:div>
    <w:div w:id="570970835">
      <w:bodyDiv w:val="1"/>
      <w:marLeft w:val="0"/>
      <w:marRight w:val="0"/>
      <w:marTop w:val="0"/>
      <w:marBottom w:val="0"/>
      <w:divBdr>
        <w:top w:val="none" w:sz="0" w:space="0" w:color="auto"/>
        <w:left w:val="none" w:sz="0" w:space="0" w:color="auto"/>
        <w:bottom w:val="none" w:sz="0" w:space="0" w:color="auto"/>
        <w:right w:val="none" w:sz="0" w:space="0" w:color="auto"/>
      </w:divBdr>
    </w:div>
    <w:div w:id="584532984">
      <w:bodyDiv w:val="1"/>
      <w:marLeft w:val="0"/>
      <w:marRight w:val="0"/>
      <w:marTop w:val="0"/>
      <w:marBottom w:val="0"/>
      <w:divBdr>
        <w:top w:val="none" w:sz="0" w:space="0" w:color="auto"/>
        <w:left w:val="none" w:sz="0" w:space="0" w:color="auto"/>
        <w:bottom w:val="none" w:sz="0" w:space="0" w:color="auto"/>
        <w:right w:val="none" w:sz="0" w:space="0" w:color="auto"/>
      </w:divBdr>
    </w:div>
    <w:div w:id="726418256">
      <w:bodyDiv w:val="1"/>
      <w:marLeft w:val="0"/>
      <w:marRight w:val="0"/>
      <w:marTop w:val="0"/>
      <w:marBottom w:val="0"/>
      <w:divBdr>
        <w:top w:val="none" w:sz="0" w:space="0" w:color="auto"/>
        <w:left w:val="none" w:sz="0" w:space="0" w:color="auto"/>
        <w:bottom w:val="none" w:sz="0" w:space="0" w:color="auto"/>
        <w:right w:val="none" w:sz="0" w:space="0" w:color="auto"/>
      </w:divBdr>
    </w:div>
    <w:div w:id="804198058">
      <w:bodyDiv w:val="1"/>
      <w:marLeft w:val="0"/>
      <w:marRight w:val="0"/>
      <w:marTop w:val="0"/>
      <w:marBottom w:val="0"/>
      <w:divBdr>
        <w:top w:val="none" w:sz="0" w:space="0" w:color="auto"/>
        <w:left w:val="none" w:sz="0" w:space="0" w:color="auto"/>
        <w:bottom w:val="none" w:sz="0" w:space="0" w:color="auto"/>
        <w:right w:val="none" w:sz="0" w:space="0" w:color="auto"/>
      </w:divBdr>
    </w:div>
    <w:div w:id="879166119">
      <w:bodyDiv w:val="1"/>
      <w:marLeft w:val="0"/>
      <w:marRight w:val="0"/>
      <w:marTop w:val="0"/>
      <w:marBottom w:val="0"/>
      <w:divBdr>
        <w:top w:val="none" w:sz="0" w:space="0" w:color="auto"/>
        <w:left w:val="none" w:sz="0" w:space="0" w:color="auto"/>
        <w:bottom w:val="none" w:sz="0" w:space="0" w:color="auto"/>
        <w:right w:val="none" w:sz="0" w:space="0" w:color="auto"/>
      </w:divBdr>
    </w:div>
    <w:div w:id="929705772">
      <w:bodyDiv w:val="1"/>
      <w:marLeft w:val="0"/>
      <w:marRight w:val="0"/>
      <w:marTop w:val="0"/>
      <w:marBottom w:val="0"/>
      <w:divBdr>
        <w:top w:val="none" w:sz="0" w:space="0" w:color="auto"/>
        <w:left w:val="none" w:sz="0" w:space="0" w:color="auto"/>
        <w:bottom w:val="none" w:sz="0" w:space="0" w:color="auto"/>
        <w:right w:val="none" w:sz="0" w:space="0" w:color="auto"/>
      </w:divBdr>
    </w:div>
    <w:div w:id="968130408">
      <w:bodyDiv w:val="1"/>
      <w:marLeft w:val="0"/>
      <w:marRight w:val="0"/>
      <w:marTop w:val="0"/>
      <w:marBottom w:val="0"/>
      <w:divBdr>
        <w:top w:val="none" w:sz="0" w:space="0" w:color="auto"/>
        <w:left w:val="none" w:sz="0" w:space="0" w:color="auto"/>
        <w:bottom w:val="none" w:sz="0" w:space="0" w:color="auto"/>
        <w:right w:val="none" w:sz="0" w:space="0" w:color="auto"/>
      </w:divBdr>
    </w:div>
    <w:div w:id="1011223242">
      <w:bodyDiv w:val="1"/>
      <w:marLeft w:val="0"/>
      <w:marRight w:val="0"/>
      <w:marTop w:val="0"/>
      <w:marBottom w:val="0"/>
      <w:divBdr>
        <w:top w:val="none" w:sz="0" w:space="0" w:color="auto"/>
        <w:left w:val="none" w:sz="0" w:space="0" w:color="auto"/>
        <w:bottom w:val="none" w:sz="0" w:space="0" w:color="auto"/>
        <w:right w:val="none" w:sz="0" w:space="0" w:color="auto"/>
      </w:divBdr>
    </w:div>
    <w:div w:id="1249002560">
      <w:bodyDiv w:val="1"/>
      <w:marLeft w:val="0"/>
      <w:marRight w:val="0"/>
      <w:marTop w:val="0"/>
      <w:marBottom w:val="0"/>
      <w:divBdr>
        <w:top w:val="none" w:sz="0" w:space="0" w:color="auto"/>
        <w:left w:val="none" w:sz="0" w:space="0" w:color="auto"/>
        <w:bottom w:val="none" w:sz="0" w:space="0" w:color="auto"/>
        <w:right w:val="none" w:sz="0" w:space="0" w:color="auto"/>
      </w:divBdr>
    </w:div>
    <w:div w:id="1260064347">
      <w:bodyDiv w:val="1"/>
      <w:marLeft w:val="0"/>
      <w:marRight w:val="0"/>
      <w:marTop w:val="0"/>
      <w:marBottom w:val="0"/>
      <w:divBdr>
        <w:top w:val="none" w:sz="0" w:space="0" w:color="auto"/>
        <w:left w:val="none" w:sz="0" w:space="0" w:color="auto"/>
        <w:bottom w:val="none" w:sz="0" w:space="0" w:color="auto"/>
        <w:right w:val="none" w:sz="0" w:space="0" w:color="auto"/>
      </w:divBdr>
    </w:div>
    <w:div w:id="1280797335">
      <w:bodyDiv w:val="1"/>
      <w:marLeft w:val="0"/>
      <w:marRight w:val="0"/>
      <w:marTop w:val="0"/>
      <w:marBottom w:val="0"/>
      <w:divBdr>
        <w:top w:val="none" w:sz="0" w:space="0" w:color="auto"/>
        <w:left w:val="none" w:sz="0" w:space="0" w:color="auto"/>
        <w:bottom w:val="none" w:sz="0" w:space="0" w:color="auto"/>
        <w:right w:val="none" w:sz="0" w:space="0" w:color="auto"/>
      </w:divBdr>
      <w:divsChild>
        <w:div w:id="728765133">
          <w:marLeft w:val="0"/>
          <w:marRight w:val="0"/>
          <w:marTop w:val="0"/>
          <w:marBottom w:val="0"/>
          <w:divBdr>
            <w:top w:val="none" w:sz="0" w:space="0" w:color="auto"/>
            <w:left w:val="none" w:sz="0" w:space="0" w:color="auto"/>
            <w:bottom w:val="none" w:sz="0" w:space="0" w:color="auto"/>
            <w:right w:val="none" w:sz="0" w:space="0" w:color="auto"/>
          </w:divBdr>
          <w:divsChild>
            <w:div w:id="231695281">
              <w:marLeft w:val="0"/>
              <w:marRight w:val="0"/>
              <w:marTop w:val="0"/>
              <w:marBottom w:val="0"/>
              <w:divBdr>
                <w:top w:val="none" w:sz="0" w:space="0" w:color="auto"/>
                <w:left w:val="none" w:sz="0" w:space="0" w:color="auto"/>
                <w:bottom w:val="none" w:sz="0" w:space="0" w:color="auto"/>
                <w:right w:val="none" w:sz="0" w:space="0" w:color="auto"/>
              </w:divBdr>
              <w:divsChild>
                <w:div w:id="843396547">
                  <w:marLeft w:val="0"/>
                  <w:marRight w:val="0"/>
                  <w:marTop w:val="0"/>
                  <w:marBottom w:val="0"/>
                  <w:divBdr>
                    <w:top w:val="none" w:sz="0" w:space="0" w:color="auto"/>
                    <w:left w:val="none" w:sz="0" w:space="0" w:color="auto"/>
                    <w:bottom w:val="none" w:sz="0" w:space="0" w:color="auto"/>
                    <w:right w:val="none" w:sz="0" w:space="0" w:color="auto"/>
                  </w:divBdr>
                  <w:divsChild>
                    <w:div w:id="803693039">
                      <w:marLeft w:val="0"/>
                      <w:marRight w:val="0"/>
                      <w:marTop w:val="0"/>
                      <w:marBottom w:val="0"/>
                      <w:divBdr>
                        <w:top w:val="none" w:sz="0" w:space="0" w:color="auto"/>
                        <w:left w:val="none" w:sz="0" w:space="0" w:color="auto"/>
                        <w:bottom w:val="none" w:sz="0" w:space="0" w:color="auto"/>
                        <w:right w:val="none" w:sz="0" w:space="0" w:color="auto"/>
                      </w:divBdr>
                      <w:divsChild>
                        <w:div w:id="57917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676617">
      <w:bodyDiv w:val="1"/>
      <w:marLeft w:val="0"/>
      <w:marRight w:val="0"/>
      <w:marTop w:val="0"/>
      <w:marBottom w:val="0"/>
      <w:divBdr>
        <w:top w:val="none" w:sz="0" w:space="0" w:color="auto"/>
        <w:left w:val="none" w:sz="0" w:space="0" w:color="auto"/>
        <w:bottom w:val="none" w:sz="0" w:space="0" w:color="auto"/>
        <w:right w:val="none" w:sz="0" w:space="0" w:color="auto"/>
      </w:divBdr>
    </w:div>
    <w:div w:id="1418164263">
      <w:bodyDiv w:val="1"/>
      <w:marLeft w:val="0"/>
      <w:marRight w:val="0"/>
      <w:marTop w:val="0"/>
      <w:marBottom w:val="0"/>
      <w:divBdr>
        <w:top w:val="none" w:sz="0" w:space="0" w:color="auto"/>
        <w:left w:val="none" w:sz="0" w:space="0" w:color="auto"/>
        <w:bottom w:val="none" w:sz="0" w:space="0" w:color="auto"/>
        <w:right w:val="none" w:sz="0" w:space="0" w:color="auto"/>
      </w:divBdr>
    </w:div>
    <w:div w:id="1556889978">
      <w:bodyDiv w:val="1"/>
      <w:marLeft w:val="0"/>
      <w:marRight w:val="0"/>
      <w:marTop w:val="0"/>
      <w:marBottom w:val="0"/>
      <w:divBdr>
        <w:top w:val="none" w:sz="0" w:space="0" w:color="auto"/>
        <w:left w:val="none" w:sz="0" w:space="0" w:color="auto"/>
        <w:bottom w:val="none" w:sz="0" w:space="0" w:color="auto"/>
        <w:right w:val="none" w:sz="0" w:space="0" w:color="auto"/>
      </w:divBdr>
      <w:divsChild>
        <w:div w:id="1204250818">
          <w:marLeft w:val="547"/>
          <w:marRight w:val="0"/>
          <w:marTop w:val="0"/>
          <w:marBottom w:val="0"/>
          <w:divBdr>
            <w:top w:val="none" w:sz="0" w:space="0" w:color="auto"/>
            <w:left w:val="none" w:sz="0" w:space="0" w:color="auto"/>
            <w:bottom w:val="none" w:sz="0" w:space="0" w:color="auto"/>
            <w:right w:val="none" w:sz="0" w:space="0" w:color="auto"/>
          </w:divBdr>
        </w:div>
        <w:div w:id="297493838">
          <w:marLeft w:val="547"/>
          <w:marRight w:val="0"/>
          <w:marTop w:val="0"/>
          <w:marBottom w:val="0"/>
          <w:divBdr>
            <w:top w:val="none" w:sz="0" w:space="0" w:color="auto"/>
            <w:left w:val="none" w:sz="0" w:space="0" w:color="auto"/>
            <w:bottom w:val="none" w:sz="0" w:space="0" w:color="auto"/>
            <w:right w:val="none" w:sz="0" w:space="0" w:color="auto"/>
          </w:divBdr>
        </w:div>
        <w:div w:id="423578622">
          <w:marLeft w:val="547"/>
          <w:marRight w:val="0"/>
          <w:marTop w:val="0"/>
          <w:marBottom w:val="0"/>
          <w:divBdr>
            <w:top w:val="none" w:sz="0" w:space="0" w:color="auto"/>
            <w:left w:val="none" w:sz="0" w:space="0" w:color="auto"/>
            <w:bottom w:val="none" w:sz="0" w:space="0" w:color="auto"/>
            <w:right w:val="none" w:sz="0" w:space="0" w:color="auto"/>
          </w:divBdr>
        </w:div>
      </w:divsChild>
    </w:div>
    <w:div w:id="1581401311">
      <w:bodyDiv w:val="1"/>
      <w:marLeft w:val="0"/>
      <w:marRight w:val="0"/>
      <w:marTop w:val="0"/>
      <w:marBottom w:val="0"/>
      <w:divBdr>
        <w:top w:val="none" w:sz="0" w:space="0" w:color="auto"/>
        <w:left w:val="none" w:sz="0" w:space="0" w:color="auto"/>
        <w:bottom w:val="none" w:sz="0" w:space="0" w:color="auto"/>
        <w:right w:val="none" w:sz="0" w:space="0" w:color="auto"/>
      </w:divBdr>
    </w:div>
    <w:div w:id="1584221550">
      <w:bodyDiv w:val="1"/>
      <w:marLeft w:val="0"/>
      <w:marRight w:val="0"/>
      <w:marTop w:val="0"/>
      <w:marBottom w:val="0"/>
      <w:divBdr>
        <w:top w:val="none" w:sz="0" w:space="0" w:color="auto"/>
        <w:left w:val="none" w:sz="0" w:space="0" w:color="auto"/>
        <w:bottom w:val="none" w:sz="0" w:space="0" w:color="auto"/>
        <w:right w:val="none" w:sz="0" w:space="0" w:color="auto"/>
      </w:divBdr>
    </w:div>
    <w:div w:id="1681657860">
      <w:bodyDiv w:val="1"/>
      <w:marLeft w:val="0"/>
      <w:marRight w:val="0"/>
      <w:marTop w:val="0"/>
      <w:marBottom w:val="0"/>
      <w:divBdr>
        <w:top w:val="none" w:sz="0" w:space="0" w:color="auto"/>
        <w:left w:val="none" w:sz="0" w:space="0" w:color="auto"/>
        <w:bottom w:val="none" w:sz="0" w:space="0" w:color="auto"/>
        <w:right w:val="none" w:sz="0" w:space="0" w:color="auto"/>
      </w:divBdr>
    </w:div>
    <w:div w:id="1697388293">
      <w:bodyDiv w:val="1"/>
      <w:marLeft w:val="0"/>
      <w:marRight w:val="0"/>
      <w:marTop w:val="0"/>
      <w:marBottom w:val="0"/>
      <w:divBdr>
        <w:top w:val="none" w:sz="0" w:space="0" w:color="auto"/>
        <w:left w:val="none" w:sz="0" w:space="0" w:color="auto"/>
        <w:bottom w:val="none" w:sz="0" w:space="0" w:color="auto"/>
        <w:right w:val="none" w:sz="0" w:space="0" w:color="auto"/>
      </w:divBdr>
      <w:divsChild>
        <w:div w:id="1965573394">
          <w:marLeft w:val="547"/>
          <w:marRight w:val="0"/>
          <w:marTop w:val="0"/>
          <w:marBottom w:val="0"/>
          <w:divBdr>
            <w:top w:val="none" w:sz="0" w:space="0" w:color="auto"/>
            <w:left w:val="none" w:sz="0" w:space="0" w:color="auto"/>
            <w:bottom w:val="none" w:sz="0" w:space="0" w:color="auto"/>
            <w:right w:val="none" w:sz="0" w:space="0" w:color="auto"/>
          </w:divBdr>
        </w:div>
        <w:div w:id="1749960980">
          <w:marLeft w:val="547"/>
          <w:marRight w:val="0"/>
          <w:marTop w:val="0"/>
          <w:marBottom w:val="0"/>
          <w:divBdr>
            <w:top w:val="none" w:sz="0" w:space="0" w:color="auto"/>
            <w:left w:val="none" w:sz="0" w:space="0" w:color="auto"/>
            <w:bottom w:val="none" w:sz="0" w:space="0" w:color="auto"/>
            <w:right w:val="none" w:sz="0" w:space="0" w:color="auto"/>
          </w:divBdr>
        </w:div>
        <w:div w:id="298153363">
          <w:marLeft w:val="547"/>
          <w:marRight w:val="0"/>
          <w:marTop w:val="0"/>
          <w:marBottom w:val="0"/>
          <w:divBdr>
            <w:top w:val="none" w:sz="0" w:space="0" w:color="auto"/>
            <w:left w:val="none" w:sz="0" w:space="0" w:color="auto"/>
            <w:bottom w:val="none" w:sz="0" w:space="0" w:color="auto"/>
            <w:right w:val="none" w:sz="0" w:space="0" w:color="auto"/>
          </w:divBdr>
        </w:div>
        <w:div w:id="798693308">
          <w:marLeft w:val="547"/>
          <w:marRight w:val="0"/>
          <w:marTop w:val="0"/>
          <w:marBottom w:val="0"/>
          <w:divBdr>
            <w:top w:val="none" w:sz="0" w:space="0" w:color="auto"/>
            <w:left w:val="none" w:sz="0" w:space="0" w:color="auto"/>
            <w:bottom w:val="none" w:sz="0" w:space="0" w:color="auto"/>
            <w:right w:val="none" w:sz="0" w:space="0" w:color="auto"/>
          </w:divBdr>
        </w:div>
        <w:div w:id="196744896">
          <w:marLeft w:val="547"/>
          <w:marRight w:val="0"/>
          <w:marTop w:val="0"/>
          <w:marBottom w:val="0"/>
          <w:divBdr>
            <w:top w:val="none" w:sz="0" w:space="0" w:color="auto"/>
            <w:left w:val="none" w:sz="0" w:space="0" w:color="auto"/>
            <w:bottom w:val="none" w:sz="0" w:space="0" w:color="auto"/>
            <w:right w:val="none" w:sz="0" w:space="0" w:color="auto"/>
          </w:divBdr>
        </w:div>
      </w:divsChild>
    </w:div>
    <w:div w:id="20435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Derecho/index.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nografias.com/trabajos11/teosis/teosis.s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crecenegocios.com/medios-o-canales-publicitarios" TargetMode="External"/><Relationship Id="rId4" Type="http://schemas.openxmlformats.org/officeDocument/2006/relationships/webSettings" Target="webSettings.xml"/><Relationship Id="rId9" Type="http://schemas.openxmlformats.org/officeDocument/2006/relationships/hyperlink" Target="http://www.monografias.com/trabajos14/obligaciones/obligaciones.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1823</Words>
  <Characters>10032</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PRIVADA</Company>
  <LinksUpToDate>false</LinksUpToDate>
  <CharactersWithSpaces>11832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 MENDOZA</dc:creator>
  <cp:lastModifiedBy>Centor</cp:lastModifiedBy>
  <cp:revision>3</cp:revision>
  <cp:lastPrinted>2012-05-21T20:48:00Z</cp:lastPrinted>
  <dcterms:created xsi:type="dcterms:W3CDTF">2013-04-29T10:26:00Z</dcterms:created>
  <dcterms:modified xsi:type="dcterms:W3CDTF">2013-05-30T00:59:00Z</dcterms:modified>
</cp:coreProperties>
</file>