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76A5" w:rsidRDefault="006076A5" w:rsidP="006076A5">
      <w:pPr>
        <w:jc w:val="center"/>
        <w:rPr>
          <w:rFonts w:ascii="Times New Roman" w:hAnsi="Times New Roman" w:cs="Times New Roman"/>
          <w:b/>
          <w:sz w:val="26"/>
          <w:szCs w:val="26"/>
        </w:rPr>
      </w:pPr>
      <w:r>
        <w:rPr>
          <w:rFonts w:ascii="Times New Roman" w:hAnsi="Times New Roman" w:cs="Times New Roman"/>
          <w:b/>
          <w:sz w:val="26"/>
          <w:szCs w:val="26"/>
        </w:rPr>
        <w:t>República Bolivariana De Venezuela</w:t>
      </w:r>
      <w:r>
        <w:rPr>
          <w:rFonts w:ascii="Times New Roman" w:hAnsi="Times New Roman" w:cs="Times New Roman"/>
          <w:b/>
          <w:sz w:val="26"/>
          <w:szCs w:val="26"/>
        </w:rPr>
        <w:br/>
        <w:t>Universidad Nacional Experimental Del Táchira</w:t>
      </w:r>
      <w:r>
        <w:rPr>
          <w:rFonts w:ascii="Times New Roman" w:hAnsi="Times New Roman" w:cs="Times New Roman"/>
          <w:b/>
          <w:sz w:val="26"/>
          <w:szCs w:val="26"/>
        </w:rPr>
        <w:br/>
        <w:t xml:space="preserve">San Cristóbal, Estado Táchira. </w:t>
      </w:r>
      <w:r>
        <w:rPr>
          <w:rFonts w:ascii="Times New Roman" w:hAnsi="Times New Roman" w:cs="Times New Roman"/>
          <w:b/>
          <w:sz w:val="26"/>
          <w:szCs w:val="26"/>
        </w:rPr>
        <w:br/>
      </w: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r>
        <w:rPr>
          <w:rFonts w:ascii="Times New Roman" w:hAnsi="Times New Roman" w:cs="Times New Roman"/>
          <w:b/>
          <w:sz w:val="26"/>
          <w:szCs w:val="26"/>
        </w:rPr>
        <w:t>Diversidad Artística en Venezuela</w:t>
      </w:r>
      <w:r>
        <w:rPr>
          <w:rFonts w:ascii="Times New Roman" w:hAnsi="Times New Roman" w:cs="Times New Roman"/>
          <w:b/>
          <w:sz w:val="26"/>
          <w:szCs w:val="26"/>
        </w:rPr>
        <w:br/>
      </w: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center"/>
        <w:rPr>
          <w:rFonts w:ascii="Times New Roman" w:hAnsi="Times New Roman" w:cs="Times New Roman"/>
          <w:b/>
          <w:sz w:val="26"/>
          <w:szCs w:val="26"/>
        </w:rPr>
      </w:pPr>
    </w:p>
    <w:p w:rsidR="006076A5" w:rsidRDefault="006076A5" w:rsidP="006076A5">
      <w:pPr>
        <w:jc w:val="right"/>
        <w:rPr>
          <w:rFonts w:ascii="Times New Roman" w:hAnsi="Times New Roman" w:cs="Times New Roman"/>
          <w:b/>
          <w:sz w:val="26"/>
          <w:szCs w:val="26"/>
        </w:rPr>
      </w:pPr>
    </w:p>
    <w:p w:rsidR="00CA56F1" w:rsidRDefault="00CA56F1" w:rsidP="006076A5">
      <w:pPr>
        <w:rPr>
          <w:rFonts w:ascii="Times New Roman" w:hAnsi="Times New Roman" w:cs="Times New Roman"/>
          <w:b/>
          <w:sz w:val="26"/>
          <w:szCs w:val="26"/>
        </w:rPr>
      </w:pPr>
    </w:p>
    <w:p w:rsidR="00CA56F1" w:rsidRDefault="00CA56F1" w:rsidP="006076A5">
      <w:pPr>
        <w:rPr>
          <w:rFonts w:ascii="Times New Roman" w:hAnsi="Times New Roman" w:cs="Times New Roman"/>
          <w:b/>
          <w:sz w:val="26"/>
          <w:szCs w:val="26"/>
        </w:rPr>
      </w:pPr>
    </w:p>
    <w:p w:rsidR="00CA56F1" w:rsidRDefault="00CA56F1" w:rsidP="006076A5">
      <w:pPr>
        <w:rPr>
          <w:rFonts w:ascii="Times New Roman" w:hAnsi="Times New Roman" w:cs="Times New Roman"/>
          <w:b/>
          <w:sz w:val="26"/>
          <w:szCs w:val="26"/>
        </w:rPr>
      </w:pPr>
    </w:p>
    <w:p w:rsidR="00091420" w:rsidRPr="006076A5" w:rsidRDefault="00091420" w:rsidP="006076A5">
      <w:pPr>
        <w:rPr>
          <w:rFonts w:ascii="Times New Roman" w:hAnsi="Times New Roman" w:cs="Times New Roman"/>
          <w:b/>
          <w:sz w:val="26"/>
          <w:szCs w:val="26"/>
        </w:rPr>
      </w:pPr>
      <w:r w:rsidRPr="00DD4440">
        <w:rPr>
          <w:rFonts w:ascii="Times New Roman" w:hAnsi="Times New Roman" w:cs="Times New Roman"/>
          <w:b/>
          <w:sz w:val="26"/>
          <w:szCs w:val="26"/>
        </w:rPr>
        <w:lastRenderedPageBreak/>
        <w:t>Índice</w:t>
      </w:r>
      <w:r w:rsidR="007B0C17" w:rsidRPr="00DD4440">
        <w:rPr>
          <w:rFonts w:ascii="Times New Roman" w:hAnsi="Times New Roman" w:cs="Times New Roman"/>
          <w:sz w:val="26"/>
          <w:szCs w:val="26"/>
        </w:rPr>
        <w:br/>
      </w:r>
      <w:r w:rsidR="007B0C17" w:rsidRPr="00DD4440">
        <w:rPr>
          <w:rFonts w:ascii="Times New Roman" w:hAnsi="Times New Roman" w:cs="Times New Roman"/>
          <w:sz w:val="26"/>
          <w:szCs w:val="26"/>
        </w:rPr>
        <w:br/>
      </w:r>
      <w:r w:rsidRPr="00DD4440">
        <w:rPr>
          <w:rFonts w:ascii="Times New Roman" w:hAnsi="Times New Roman" w:cs="Times New Roman"/>
          <w:b/>
          <w:sz w:val="26"/>
          <w:szCs w:val="26"/>
        </w:rPr>
        <w:t>1. Introducción.</w:t>
      </w:r>
      <w:r w:rsidR="007B0C17" w:rsidRPr="00DD4440">
        <w:rPr>
          <w:rFonts w:ascii="Times New Roman" w:hAnsi="Times New Roman" w:cs="Times New Roman"/>
          <w:sz w:val="26"/>
          <w:szCs w:val="26"/>
        </w:rPr>
        <w:br/>
      </w:r>
    </w:p>
    <w:p w:rsidR="00A17DB7" w:rsidRPr="00DD4440" w:rsidRDefault="00091420" w:rsidP="006076A5">
      <w:pPr>
        <w:rPr>
          <w:rFonts w:ascii="Times New Roman" w:hAnsi="Times New Roman" w:cs="Times New Roman"/>
          <w:sz w:val="26"/>
          <w:szCs w:val="26"/>
        </w:rPr>
      </w:pPr>
      <w:r w:rsidRPr="00DD4440">
        <w:rPr>
          <w:rFonts w:ascii="Times New Roman" w:hAnsi="Times New Roman" w:cs="Times New Roman"/>
          <w:b/>
          <w:sz w:val="26"/>
          <w:szCs w:val="26"/>
        </w:rPr>
        <w:t>2. Contenido:</w:t>
      </w:r>
      <w:r w:rsidRPr="00DD4440">
        <w:rPr>
          <w:rFonts w:ascii="Times New Roman" w:hAnsi="Times New Roman" w:cs="Times New Roman"/>
          <w:b/>
          <w:sz w:val="26"/>
          <w:szCs w:val="26"/>
        </w:rPr>
        <w:br/>
      </w:r>
      <w:r w:rsidRPr="00DD4440">
        <w:rPr>
          <w:rFonts w:ascii="Times New Roman" w:hAnsi="Times New Roman" w:cs="Times New Roman"/>
          <w:sz w:val="26"/>
          <w:szCs w:val="26"/>
        </w:rPr>
        <w:br/>
      </w:r>
      <w:r w:rsidRPr="00DD4440">
        <w:rPr>
          <w:rFonts w:ascii="Times New Roman" w:hAnsi="Times New Roman" w:cs="Times New Roman"/>
          <w:b/>
          <w:i/>
          <w:sz w:val="26"/>
          <w:szCs w:val="26"/>
        </w:rPr>
        <w:t>.Región</w:t>
      </w:r>
      <w:r w:rsidR="007B0C17" w:rsidRPr="00DD4440">
        <w:rPr>
          <w:rFonts w:ascii="Times New Roman" w:hAnsi="Times New Roman" w:cs="Times New Roman"/>
          <w:b/>
          <w:i/>
          <w:sz w:val="26"/>
          <w:szCs w:val="26"/>
        </w:rPr>
        <w:t xml:space="preserve"> Occidental</w:t>
      </w:r>
      <w:r w:rsidR="007B0C17" w:rsidRPr="00DD4440">
        <w:rPr>
          <w:rFonts w:ascii="Times New Roman" w:hAnsi="Times New Roman" w:cs="Times New Roman"/>
          <w:sz w:val="26"/>
          <w:szCs w:val="26"/>
        </w:rPr>
        <w:br/>
        <w:t xml:space="preserve">  * Estado Zulia </w:t>
      </w:r>
      <w:r w:rsidR="007B0C17" w:rsidRPr="00DD4440">
        <w:rPr>
          <w:rFonts w:ascii="Times New Roman" w:hAnsi="Times New Roman" w:cs="Times New Roman"/>
          <w:sz w:val="26"/>
          <w:szCs w:val="26"/>
        </w:rPr>
        <w:br/>
        <w:t xml:space="preserve">  * Estado </w:t>
      </w:r>
      <w:r w:rsidRPr="00DD4440">
        <w:rPr>
          <w:rFonts w:ascii="Times New Roman" w:hAnsi="Times New Roman" w:cs="Times New Roman"/>
          <w:sz w:val="26"/>
          <w:szCs w:val="26"/>
        </w:rPr>
        <w:t>Táchira</w:t>
      </w:r>
      <w:r w:rsidR="007B0C17" w:rsidRPr="00DD4440">
        <w:rPr>
          <w:rFonts w:ascii="Times New Roman" w:hAnsi="Times New Roman" w:cs="Times New Roman"/>
          <w:sz w:val="26"/>
          <w:szCs w:val="26"/>
        </w:rPr>
        <w:br/>
        <w:t xml:space="preserve">  * </w:t>
      </w:r>
      <w:r w:rsidRPr="00DD4440">
        <w:rPr>
          <w:rFonts w:ascii="Times New Roman" w:hAnsi="Times New Roman" w:cs="Times New Roman"/>
          <w:sz w:val="26"/>
          <w:szCs w:val="26"/>
        </w:rPr>
        <w:t xml:space="preserve">Estado Mérida </w:t>
      </w:r>
      <w:r w:rsidRPr="00DD4440">
        <w:rPr>
          <w:rFonts w:ascii="Times New Roman" w:hAnsi="Times New Roman" w:cs="Times New Roman"/>
          <w:sz w:val="26"/>
          <w:szCs w:val="26"/>
        </w:rPr>
        <w:br/>
        <w:t xml:space="preserve">  * Estado Falcón </w:t>
      </w:r>
      <w:r w:rsidRPr="00DD4440">
        <w:rPr>
          <w:rFonts w:ascii="Times New Roman" w:hAnsi="Times New Roman" w:cs="Times New Roman"/>
          <w:sz w:val="26"/>
          <w:szCs w:val="26"/>
        </w:rPr>
        <w:br/>
        <w:t xml:space="preserve">  * Estado Lara </w:t>
      </w:r>
      <w:r w:rsidRPr="00DD4440">
        <w:rPr>
          <w:rFonts w:ascii="Times New Roman" w:hAnsi="Times New Roman" w:cs="Times New Roman"/>
          <w:sz w:val="26"/>
          <w:szCs w:val="26"/>
        </w:rPr>
        <w:br/>
        <w:t xml:space="preserve">  * Estado Yaracuy </w:t>
      </w:r>
      <w:r w:rsidRPr="00DD4440">
        <w:rPr>
          <w:rFonts w:ascii="Times New Roman" w:hAnsi="Times New Roman" w:cs="Times New Roman"/>
          <w:sz w:val="26"/>
          <w:szCs w:val="26"/>
        </w:rPr>
        <w:br/>
      </w:r>
      <w:r w:rsidRPr="00DD4440">
        <w:rPr>
          <w:rFonts w:ascii="Times New Roman" w:hAnsi="Times New Roman" w:cs="Times New Roman"/>
          <w:sz w:val="26"/>
          <w:szCs w:val="26"/>
        </w:rPr>
        <w:br/>
      </w:r>
      <w:r w:rsidRPr="00DD4440">
        <w:rPr>
          <w:rFonts w:ascii="Times New Roman" w:hAnsi="Times New Roman" w:cs="Times New Roman"/>
          <w:b/>
          <w:i/>
          <w:sz w:val="26"/>
          <w:szCs w:val="26"/>
        </w:rPr>
        <w:t>.Región Central</w:t>
      </w:r>
      <w:r w:rsidRPr="00DD4440">
        <w:rPr>
          <w:rFonts w:ascii="Times New Roman" w:hAnsi="Times New Roman" w:cs="Times New Roman"/>
          <w:sz w:val="26"/>
          <w:szCs w:val="26"/>
        </w:rPr>
        <w:br/>
      </w:r>
      <w:r w:rsidR="007B32AC" w:rsidRPr="00DD4440">
        <w:rPr>
          <w:rFonts w:ascii="Times New Roman" w:hAnsi="Times New Roman" w:cs="Times New Roman"/>
          <w:sz w:val="26"/>
          <w:szCs w:val="26"/>
        </w:rPr>
        <w:br/>
      </w:r>
      <w:r w:rsidRPr="00DD4440">
        <w:rPr>
          <w:rFonts w:ascii="Times New Roman" w:hAnsi="Times New Roman" w:cs="Times New Roman"/>
          <w:b/>
          <w:i/>
          <w:sz w:val="26"/>
          <w:szCs w:val="26"/>
        </w:rPr>
        <w:t>.Región Oriental</w:t>
      </w:r>
    </w:p>
    <w:p w:rsidR="0035026B" w:rsidRDefault="00091420" w:rsidP="006076A5">
      <w:pPr>
        <w:rPr>
          <w:rFonts w:ascii="Times New Roman" w:hAnsi="Times New Roman" w:cs="Times New Roman"/>
          <w:b/>
          <w:sz w:val="26"/>
          <w:szCs w:val="26"/>
        </w:rPr>
      </w:pPr>
      <w:r w:rsidRPr="00DD4440">
        <w:rPr>
          <w:rFonts w:ascii="Times New Roman" w:hAnsi="Times New Roman" w:cs="Times New Roman"/>
          <w:b/>
          <w:i/>
          <w:sz w:val="26"/>
          <w:szCs w:val="26"/>
        </w:rPr>
        <w:t>.Región Llanera</w:t>
      </w:r>
      <w:r w:rsidRPr="00DD4440">
        <w:rPr>
          <w:rFonts w:ascii="Times New Roman" w:hAnsi="Times New Roman" w:cs="Times New Roman"/>
          <w:sz w:val="26"/>
          <w:szCs w:val="26"/>
        </w:rPr>
        <w:br/>
        <w:t xml:space="preserve">  *Estado Barinas </w:t>
      </w:r>
      <w:r w:rsidRPr="00DD4440">
        <w:rPr>
          <w:rFonts w:ascii="Times New Roman" w:hAnsi="Times New Roman" w:cs="Times New Roman"/>
          <w:sz w:val="26"/>
          <w:szCs w:val="26"/>
        </w:rPr>
        <w:br/>
        <w:t xml:space="preserve">  *Estado Portuguesa </w:t>
      </w:r>
      <w:r w:rsidRPr="00DD4440">
        <w:rPr>
          <w:rFonts w:ascii="Times New Roman" w:hAnsi="Times New Roman" w:cs="Times New Roman"/>
          <w:sz w:val="26"/>
          <w:szCs w:val="26"/>
        </w:rPr>
        <w:br/>
        <w:t xml:space="preserve">  *Estado Guárico </w:t>
      </w:r>
      <w:r w:rsidRPr="00DD4440">
        <w:rPr>
          <w:rFonts w:ascii="Times New Roman" w:hAnsi="Times New Roman" w:cs="Times New Roman"/>
          <w:sz w:val="26"/>
          <w:szCs w:val="26"/>
        </w:rPr>
        <w:br/>
        <w:t xml:space="preserve">  *Estado Apure </w:t>
      </w:r>
      <w:r w:rsidRPr="00DD4440">
        <w:rPr>
          <w:rFonts w:ascii="Times New Roman" w:hAnsi="Times New Roman" w:cs="Times New Roman"/>
          <w:sz w:val="26"/>
          <w:szCs w:val="26"/>
        </w:rPr>
        <w:br/>
      </w:r>
      <w:r w:rsidRPr="00DD4440">
        <w:rPr>
          <w:rFonts w:ascii="Times New Roman" w:hAnsi="Times New Roman" w:cs="Times New Roman"/>
          <w:sz w:val="26"/>
          <w:szCs w:val="26"/>
        </w:rPr>
        <w:br/>
      </w:r>
      <w:r w:rsidR="00B840B8" w:rsidRPr="00DD4440">
        <w:rPr>
          <w:rFonts w:ascii="Times New Roman" w:hAnsi="Times New Roman" w:cs="Times New Roman"/>
          <w:b/>
          <w:sz w:val="26"/>
          <w:szCs w:val="26"/>
        </w:rPr>
        <w:t>3</w:t>
      </w:r>
      <w:r w:rsidRPr="00DD4440">
        <w:rPr>
          <w:rFonts w:ascii="Times New Roman" w:hAnsi="Times New Roman" w:cs="Times New Roman"/>
          <w:b/>
          <w:sz w:val="26"/>
          <w:szCs w:val="26"/>
        </w:rPr>
        <w:t xml:space="preserve">. </w:t>
      </w:r>
      <w:r w:rsidR="00B840B8" w:rsidRPr="00DD4440">
        <w:rPr>
          <w:rFonts w:ascii="Times New Roman" w:hAnsi="Times New Roman" w:cs="Times New Roman"/>
          <w:b/>
          <w:sz w:val="26"/>
          <w:szCs w:val="26"/>
        </w:rPr>
        <w:t>Conclusión.</w:t>
      </w:r>
      <w:r w:rsidR="00B840B8" w:rsidRPr="00DD4440">
        <w:rPr>
          <w:rFonts w:ascii="Times New Roman" w:hAnsi="Times New Roman" w:cs="Times New Roman"/>
          <w:b/>
          <w:sz w:val="26"/>
          <w:szCs w:val="26"/>
        </w:rPr>
        <w:br/>
      </w:r>
      <w:r w:rsidR="00B840B8" w:rsidRPr="00DD4440">
        <w:rPr>
          <w:rFonts w:ascii="Times New Roman" w:hAnsi="Times New Roman" w:cs="Times New Roman"/>
          <w:b/>
          <w:sz w:val="26"/>
          <w:szCs w:val="26"/>
        </w:rPr>
        <w:br/>
        <w:t>4</w:t>
      </w:r>
      <w:r w:rsidRPr="00DD4440">
        <w:rPr>
          <w:rFonts w:ascii="Times New Roman" w:hAnsi="Times New Roman" w:cs="Times New Roman"/>
          <w:b/>
          <w:sz w:val="26"/>
          <w:szCs w:val="26"/>
        </w:rPr>
        <w:t xml:space="preserve">. </w:t>
      </w:r>
      <w:r w:rsidR="00B840B8" w:rsidRPr="00DD4440">
        <w:rPr>
          <w:rFonts w:ascii="Times New Roman" w:hAnsi="Times New Roman" w:cs="Times New Roman"/>
          <w:b/>
          <w:sz w:val="26"/>
          <w:szCs w:val="26"/>
        </w:rPr>
        <w:t>Bibliografía.</w:t>
      </w:r>
      <w:r w:rsidR="00B840B8" w:rsidRPr="00DD4440">
        <w:rPr>
          <w:rFonts w:ascii="Times New Roman" w:hAnsi="Times New Roman" w:cs="Times New Roman"/>
          <w:b/>
          <w:sz w:val="26"/>
          <w:szCs w:val="26"/>
        </w:rPr>
        <w:br/>
      </w:r>
      <w:r w:rsidR="00B840B8" w:rsidRPr="00DD4440">
        <w:rPr>
          <w:rFonts w:ascii="Times New Roman" w:hAnsi="Times New Roman" w:cs="Times New Roman"/>
          <w:b/>
          <w:sz w:val="26"/>
          <w:szCs w:val="26"/>
        </w:rPr>
        <w:br/>
        <w:t>5. Anexos.</w:t>
      </w:r>
      <w:r w:rsidR="00470C0D" w:rsidRPr="00DD4440">
        <w:rPr>
          <w:rFonts w:ascii="Times New Roman" w:hAnsi="Times New Roman" w:cs="Times New Roman"/>
          <w:b/>
          <w:sz w:val="26"/>
          <w:szCs w:val="26"/>
        </w:rPr>
        <w:br/>
      </w:r>
      <w:r w:rsidR="00470C0D" w:rsidRPr="00DD4440">
        <w:rPr>
          <w:rFonts w:ascii="Times New Roman" w:hAnsi="Times New Roman" w:cs="Times New Roman"/>
          <w:b/>
          <w:sz w:val="26"/>
          <w:szCs w:val="26"/>
        </w:rPr>
        <w:br/>
      </w:r>
      <w:r w:rsidR="00470C0D" w:rsidRPr="00DD4440">
        <w:rPr>
          <w:rFonts w:ascii="Times New Roman" w:hAnsi="Times New Roman" w:cs="Times New Roman"/>
          <w:b/>
          <w:sz w:val="26"/>
          <w:szCs w:val="26"/>
        </w:rPr>
        <w:br/>
      </w:r>
      <w:r w:rsidR="00470C0D" w:rsidRPr="00DD4440">
        <w:rPr>
          <w:rFonts w:ascii="Times New Roman" w:hAnsi="Times New Roman" w:cs="Times New Roman"/>
          <w:b/>
          <w:sz w:val="26"/>
          <w:szCs w:val="26"/>
        </w:rPr>
        <w:br/>
      </w:r>
      <w:r w:rsidR="00470C0D" w:rsidRPr="00DD4440">
        <w:rPr>
          <w:rFonts w:ascii="Times New Roman" w:hAnsi="Times New Roman" w:cs="Times New Roman"/>
          <w:b/>
          <w:sz w:val="26"/>
          <w:szCs w:val="26"/>
        </w:rPr>
        <w:br/>
      </w:r>
      <w:r w:rsidR="00470C0D" w:rsidRPr="00DD4440">
        <w:rPr>
          <w:rFonts w:ascii="Times New Roman" w:hAnsi="Times New Roman" w:cs="Times New Roman"/>
          <w:b/>
          <w:sz w:val="26"/>
          <w:szCs w:val="26"/>
        </w:rPr>
        <w:br/>
      </w:r>
    </w:p>
    <w:p w:rsidR="0035026B" w:rsidRDefault="0035026B" w:rsidP="006076A5">
      <w:pPr>
        <w:rPr>
          <w:rFonts w:ascii="Times New Roman" w:hAnsi="Times New Roman" w:cs="Times New Roman"/>
          <w:b/>
          <w:sz w:val="26"/>
          <w:szCs w:val="26"/>
        </w:rPr>
      </w:pPr>
    </w:p>
    <w:p w:rsidR="00350633" w:rsidRPr="00DD4440" w:rsidRDefault="00273256" w:rsidP="006076A5">
      <w:pPr>
        <w:rPr>
          <w:rFonts w:ascii="Times New Roman" w:hAnsi="Times New Roman" w:cs="Times New Roman"/>
          <w:b/>
          <w:sz w:val="26"/>
          <w:szCs w:val="26"/>
        </w:rPr>
      </w:pPr>
      <w:r w:rsidRPr="00DD4440">
        <w:rPr>
          <w:rFonts w:ascii="Times New Roman" w:hAnsi="Times New Roman" w:cs="Times New Roman"/>
          <w:b/>
          <w:sz w:val="26"/>
          <w:szCs w:val="26"/>
        </w:rPr>
        <w:lastRenderedPageBreak/>
        <w:t>Introducción</w:t>
      </w:r>
      <w:r w:rsidR="00470C0D" w:rsidRPr="00DD4440">
        <w:rPr>
          <w:rFonts w:ascii="Times New Roman" w:hAnsi="Times New Roman" w:cs="Times New Roman"/>
          <w:b/>
          <w:sz w:val="26"/>
          <w:szCs w:val="26"/>
        </w:rPr>
        <w:t xml:space="preserve">. </w:t>
      </w:r>
    </w:p>
    <w:p w:rsidR="00350633" w:rsidRPr="00DD4440" w:rsidRDefault="00350633" w:rsidP="006076A5">
      <w:pPr>
        <w:rPr>
          <w:rFonts w:ascii="Times New Roman" w:hAnsi="Times New Roman" w:cs="Times New Roman"/>
          <w:b/>
          <w:sz w:val="26"/>
          <w:szCs w:val="26"/>
        </w:rPr>
      </w:pPr>
    </w:p>
    <w:p w:rsidR="003D7214" w:rsidRPr="003D7214" w:rsidRDefault="00350633" w:rsidP="006076A5">
      <w:pPr>
        <w:pStyle w:val="Prrafodelista"/>
        <w:numPr>
          <w:ilvl w:val="0"/>
          <w:numId w:val="2"/>
        </w:numPr>
        <w:rPr>
          <w:rFonts w:ascii="Times New Roman" w:hAnsi="Times New Roman" w:cs="Times New Roman"/>
          <w:b/>
          <w:sz w:val="26"/>
          <w:szCs w:val="26"/>
        </w:rPr>
      </w:pPr>
      <w:r w:rsidRPr="00DD4440">
        <w:rPr>
          <w:rFonts w:ascii="Times New Roman" w:hAnsi="Times New Roman" w:cs="Times New Roman"/>
          <w:sz w:val="26"/>
          <w:szCs w:val="26"/>
        </w:rPr>
        <w:t>El objetivo primordial de la investigación es promover la cultura venezolana desde lo micro hasta lo macro del mundo estético musical, resaltando algunos puntos de nuestra cultura que la hacen tan extensa y sublime a la misma vez. Tomando en cuenta el gran proceso de sincretismo existente en el territorio nacional cabe destacar la gran posición geográfica de nuestra diversidad cultural.</w:t>
      </w:r>
      <w:r w:rsidR="003D7214">
        <w:rPr>
          <w:rFonts w:ascii="Times New Roman" w:hAnsi="Times New Roman" w:cs="Times New Roman"/>
          <w:sz w:val="26"/>
          <w:szCs w:val="26"/>
        </w:rPr>
        <w:br/>
      </w:r>
    </w:p>
    <w:p w:rsidR="00470C0D" w:rsidRPr="00DD4440" w:rsidRDefault="003D7214" w:rsidP="006076A5">
      <w:pPr>
        <w:pStyle w:val="Prrafodelista"/>
        <w:numPr>
          <w:ilvl w:val="0"/>
          <w:numId w:val="2"/>
        </w:numPr>
        <w:rPr>
          <w:rFonts w:ascii="Times New Roman" w:hAnsi="Times New Roman" w:cs="Times New Roman"/>
          <w:b/>
          <w:sz w:val="26"/>
          <w:szCs w:val="26"/>
        </w:rPr>
      </w:pPr>
      <w:r>
        <w:rPr>
          <w:rFonts w:ascii="Times New Roman" w:hAnsi="Times New Roman" w:cs="Times New Roman"/>
          <w:sz w:val="26"/>
          <w:szCs w:val="26"/>
        </w:rPr>
        <w:t>Toda Expresión sonora que llega a ser musical marca un desarrollo en el tiempo. La música nos lleva a adoptar los movimientos que envuelven al músico durante su inspiración. Ella nos invita a usarla las mismas cadencias que lo animaron durante su improvisación, a condición por supuestos que estas sean realizables rítmica y gestualmente por el auditor.</w:t>
      </w:r>
      <w:r w:rsidR="00470C0D" w:rsidRPr="00DD4440">
        <w:rPr>
          <w:rFonts w:ascii="Times New Roman" w:hAnsi="Times New Roman" w:cs="Times New Roman"/>
          <w:b/>
          <w:sz w:val="26"/>
          <w:szCs w:val="26"/>
        </w:rPr>
        <w:br/>
      </w:r>
      <w:r w:rsidR="00470C0D" w:rsidRPr="00DD4440">
        <w:rPr>
          <w:rFonts w:ascii="Times New Roman" w:hAnsi="Times New Roman" w:cs="Times New Roman"/>
          <w:b/>
          <w:sz w:val="26"/>
          <w:szCs w:val="26"/>
        </w:rPr>
        <w:br/>
      </w:r>
    </w:p>
    <w:p w:rsidR="00470C0D" w:rsidRPr="00DD4440" w:rsidRDefault="00470C0D" w:rsidP="006076A5">
      <w:pPr>
        <w:rPr>
          <w:rFonts w:ascii="Times New Roman" w:hAnsi="Times New Roman" w:cs="Times New Roman"/>
          <w:b/>
          <w:sz w:val="26"/>
          <w:szCs w:val="26"/>
        </w:rPr>
      </w:pPr>
    </w:p>
    <w:p w:rsidR="00470C0D" w:rsidRPr="00DD4440" w:rsidRDefault="00470C0D" w:rsidP="006076A5">
      <w:pPr>
        <w:rPr>
          <w:rFonts w:ascii="Times New Roman" w:hAnsi="Times New Roman" w:cs="Times New Roman"/>
          <w:b/>
          <w:sz w:val="26"/>
          <w:szCs w:val="26"/>
        </w:rPr>
      </w:pPr>
    </w:p>
    <w:p w:rsidR="00470C0D" w:rsidRPr="00DD4440" w:rsidRDefault="00470C0D" w:rsidP="006076A5">
      <w:pPr>
        <w:rPr>
          <w:rFonts w:ascii="Times New Roman" w:hAnsi="Times New Roman" w:cs="Times New Roman"/>
          <w:b/>
          <w:sz w:val="26"/>
          <w:szCs w:val="26"/>
        </w:rPr>
      </w:pPr>
    </w:p>
    <w:p w:rsidR="00470C0D" w:rsidRPr="00DD4440" w:rsidRDefault="00470C0D" w:rsidP="006076A5">
      <w:pPr>
        <w:rPr>
          <w:rFonts w:ascii="Times New Roman" w:hAnsi="Times New Roman" w:cs="Times New Roman"/>
          <w:b/>
          <w:sz w:val="26"/>
          <w:szCs w:val="26"/>
        </w:rPr>
      </w:pPr>
    </w:p>
    <w:p w:rsidR="00470C0D" w:rsidRPr="00DD4440" w:rsidRDefault="00470C0D" w:rsidP="006076A5">
      <w:pPr>
        <w:rPr>
          <w:rFonts w:ascii="Times New Roman" w:hAnsi="Times New Roman" w:cs="Times New Roman"/>
          <w:b/>
          <w:sz w:val="26"/>
          <w:szCs w:val="26"/>
        </w:rPr>
      </w:pPr>
    </w:p>
    <w:p w:rsidR="00470C0D" w:rsidRPr="00DD4440" w:rsidRDefault="00470C0D" w:rsidP="006076A5">
      <w:pPr>
        <w:rPr>
          <w:rFonts w:ascii="Times New Roman" w:hAnsi="Times New Roman" w:cs="Times New Roman"/>
          <w:b/>
          <w:sz w:val="26"/>
          <w:szCs w:val="26"/>
        </w:rPr>
      </w:pPr>
    </w:p>
    <w:p w:rsidR="00470C0D" w:rsidRPr="00DD4440" w:rsidRDefault="00470C0D" w:rsidP="006076A5">
      <w:pPr>
        <w:rPr>
          <w:rFonts w:ascii="Times New Roman" w:hAnsi="Times New Roman" w:cs="Times New Roman"/>
          <w:b/>
          <w:sz w:val="26"/>
          <w:szCs w:val="26"/>
        </w:rPr>
      </w:pPr>
    </w:p>
    <w:p w:rsidR="00470C0D" w:rsidRPr="00DD4440" w:rsidRDefault="00470C0D" w:rsidP="006076A5">
      <w:pPr>
        <w:rPr>
          <w:rFonts w:ascii="Times New Roman" w:hAnsi="Times New Roman" w:cs="Times New Roman"/>
          <w:b/>
          <w:sz w:val="26"/>
          <w:szCs w:val="26"/>
        </w:rPr>
      </w:pPr>
    </w:p>
    <w:p w:rsidR="00470C0D" w:rsidRPr="00DD4440" w:rsidRDefault="00470C0D" w:rsidP="006076A5">
      <w:pPr>
        <w:rPr>
          <w:rFonts w:ascii="Times New Roman" w:hAnsi="Times New Roman" w:cs="Times New Roman"/>
          <w:b/>
          <w:sz w:val="26"/>
          <w:szCs w:val="26"/>
        </w:rPr>
      </w:pPr>
    </w:p>
    <w:p w:rsidR="00470C0D" w:rsidRPr="00DD4440" w:rsidRDefault="00470C0D" w:rsidP="006076A5">
      <w:pPr>
        <w:rPr>
          <w:rFonts w:ascii="Times New Roman" w:hAnsi="Times New Roman" w:cs="Times New Roman"/>
          <w:b/>
          <w:sz w:val="26"/>
          <w:szCs w:val="26"/>
        </w:rPr>
      </w:pPr>
    </w:p>
    <w:p w:rsidR="00470C0D" w:rsidRPr="00DD4440" w:rsidRDefault="00470C0D" w:rsidP="006076A5">
      <w:pPr>
        <w:rPr>
          <w:rFonts w:ascii="Times New Roman" w:hAnsi="Times New Roman" w:cs="Times New Roman"/>
          <w:b/>
          <w:sz w:val="26"/>
          <w:szCs w:val="26"/>
        </w:rPr>
      </w:pPr>
    </w:p>
    <w:p w:rsidR="00AC3D4E" w:rsidRDefault="00AC3D4E" w:rsidP="006076A5">
      <w:pPr>
        <w:rPr>
          <w:rFonts w:ascii="Times New Roman" w:hAnsi="Times New Roman" w:cs="Times New Roman"/>
          <w:b/>
          <w:sz w:val="26"/>
          <w:szCs w:val="26"/>
        </w:rPr>
      </w:pPr>
    </w:p>
    <w:p w:rsidR="00B74A99" w:rsidRPr="00AC3D4E" w:rsidRDefault="00B74A99" w:rsidP="006076A5">
      <w:pPr>
        <w:rPr>
          <w:rFonts w:ascii="Times New Roman" w:hAnsi="Times New Roman" w:cs="Times New Roman"/>
          <w:b/>
          <w:sz w:val="26"/>
          <w:szCs w:val="26"/>
        </w:rPr>
      </w:pPr>
      <w:r w:rsidRPr="00DD4440">
        <w:rPr>
          <w:rFonts w:ascii="Times New Roman" w:hAnsi="Times New Roman" w:cs="Times New Roman"/>
          <w:b/>
          <w:sz w:val="26"/>
          <w:szCs w:val="26"/>
        </w:rPr>
        <w:lastRenderedPageBreak/>
        <w:t xml:space="preserve">Contenido. </w:t>
      </w:r>
      <w:r w:rsidRPr="00DD4440">
        <w:rPr>
          <w:rFonts w:ascii="Times New Roman" w:hAnsi="Times New Roman" w:cs="Times New Roman"/>
          <w:b/>
          <w:sz w:val="26"/>
          <w:szCs w:val="26"/>
        </w:rPr>
        <w:br/>
      </w:r>
    </w:p>
    <w:p w:rsidR="00456EBA" w:rsidRPr="00DD4440" w:rsidRDefault="00B74A99" w:rsidP="006076A5">
      <w:pPr>
        <w:rPr>
          <w:rFonts w:ascii="Times New Roman" w:hAnsi="Times New Roman" w:cs="Times New Roman"/>
          <w:b/>
          <w:i/>
          <w:sz w:val="26"/>
          <w:szCs w:val="26"/>
        </w:rPr>
      </w:pPr>
      <w:r w:rsidRPr="00DD4440">
        <w:rPr>
          <w:rFonts w:ascii="Times New Roman" w:hAnsi="Times New Roman" w:cs="Times New Roman"/>
          <w:b/>
          <w:i/>
          <w:sz w:val="26"/>
          <w:szCs w:val="26"/>
        </w:rPr>
        <w:t>Región Occidental:</w:t>
      </w:r>
      <w:r w:rsidRPr="00DD4440">
        <w:rPr>
          <w:rFonts w:ascii="Times New Roman" w:hAnsi="Times New Roman" w:cs="Times New Roman"/>
          <w:b/>
          <w:i/>
          <w:sz w:val="26"/>
          <w:szCs w:val="26"/>
        </w:rPr>
        <w:br/>
      </w:r>
    </w:p>
    <w:p w:rsidR="00B74A99" w:rsidRPr="00DD4440" w:rsidRDefault="00B74A99" w:rsidP="006076A5">
      <w:pPr>
        <w:rPr>
          <w:rFonts w:ascii="Times New Roman" w:hAnsi="Times New Roman" w:cs="Times New Roman"/>
          <w:b/>
          <w:sz w:val="26"/>
          <w:szCs w:val="26"/>
        </w:rPr>
      </w:pPr>
      <w:r w:rsidRPr="00DD4440">
        <w:rPr>
          <w:rFonts w:ascii="Times New Roman" w:hAnsi="Times New Roman" w:cs="Times New Roman"/>
          <w:b/>
          <w:sz w:val="26"/>
          <w:szCs w:val="26"/>
        </w:rPr>
        <w:t xml:space="preserve">Estado Zulia </w:t>
      </w:r>
      <w:r w:rsidRPr="00DD4440">
        <w:rPr>
          <w:rFonts w:ascii="Times New Roman" w:hAnsi="Times New Roman" w:cs="Times New Roman"/>
          <w:b/>
          <w:sz w:val="26"/>
          <w:szCs w:val="26"/>
        </w:rPr>
        <w:br/>
      </w:r>
    </w:p>
    <w:p w:rsidR="00111AC2" w:rsidRPr="00DD4440" w:rsidRDefault="00111AC2" w:rsidP="006076A5">
      <w:pPr>
        <w:pStyle w:val="Prrafodelista"/>
        <w:numPr>
          <w:ilvl w:val="0"/>
          <w:numId w:val="1"/>
        </w:numPr>
        <w:rPr>
          <w:rFonts w:ascii="Times New Roman" w:hAnsi="Times New Roman" w:cs="Times New Roman"/>
          <w:sz w:val="26"/>
          <w:szCs w:val="26"/>
        </w:rPr>
      </w:pPr>
      <w:r w:rsidRPr="00DD4440">
        <w:rPr>
          <w:rFonts w:ascii="Times New Roman" w:hAnsi="Times New Roman" w:cs="Times New Roman"/>
          <w:sz w:val="26"/>
          <w:szCs w:val="26"/>
        </w:rPr>
        <w:t xml:space="preserve">La música zuliana es una de la </w:t>
      </w:r>
      <w:r w:rsidR="00857D75" w:rsidRPr="00DD4440">
        <w:rPr>
          <w:rFonts w:ascii="Times New Roman" w:hAnsi="Times New Roman" w:cs="Times New Roman"/>
          <w:sz w:val="26"/>
          <w:szCs w:val="26"/>
        </w:rPr>
        <w:t>más</w:t>
      </w:r>
      <w:r w:rsidRPr="00DD4440">
        <w:rPr>
          <w:rFonts w:ascii="Times New Roman" w:hAnsi="Times New Roman" w:cs="Times New Roman"/>
          <w:sz w:val="26"/>
          <w:szCs w:val="26"/>
        </w:rPr>
        <w:t xml:space="preserve"> amplias en Venezuela ya que viene de la línea de la popular Gaita Zuliana y esta se divide en los siguientes subgéneros: </w:t>
      </w:r>
      <w:r w:rsidRPr="00DD4440">
        <w:rPr>
          <w:rFonts w:ascii="Times New Roman" w:hAnsi="Times New Roman" w:cs="Times New Roman"/>
          <w:sz w:val="26"/>
          <w:szCs w:val="26"/>
        </w:rPr>
        <w:br/>
      </w:r>
    </w:p>
    <w:p w:rsidR="00C95D4C" w:rsidRPr="00DD4440" w:rsidRDefault="00111AC2" w:rsidP="006076A5">
      <w:pPr>
        <w:pStyle w:val="Prrafodelista"/>
        <w:rPr>
          <w:rFonts w:ascii="Times New Roman" w:hAnsi="Times New Roman" w:cs="Times New Roman"/>
          <w:sz w:val="26"/>
          <w:szCs w:val="26"/>
        </w:rPr>
      </w:pPr>
      <w:r w:rsidRPr="00DD4440">
        <w:rPr>
          <w:rFonts w:ascii="Times New Roman" w:hAnsi="Times New Roman" w:cs="Times New Roman"/>
          <w:b/>
          <w:sz w:val="26"/>
          <w:szCs w:val="26"/>
        </w:rPr>
        <w:t xml:space="preserve">Gaita </w:t>
      </w:r>
      <w:r w:rsidR="00D05DFC" w:rsidRPr="00DD4440">
        <w:rPr>
          <w:rFonts w:ascii="Times New Roman" w:hAnsi="Times New Roman" w:cs="Times New Roman"/>
          <w:b/>
          <w:sz w:val="26"/>
          <w:szCs w:val="26"/>
        </w:rPr>
        <w:t>Perijanera:</w:t>
      </w:r>
      <w:r w:rsidR="009305F4" w:rsidRPr="00DD4440">
        <w:rPr>
          <w:rFonts w:ascii="Times New Roman" w:hAnsi="Times New Roman" w:cs="Times New Roman"/>
          <w:sz w:val="26"/>
          <w:szCs w:val="26"/>
        </w:rPr>
        <w:t>Es una gaita en la que es notable la ausencia de “Coro” fijo</w:t>
      </w:r>
      <w:r w:rsidR="00C35161" w:rsidRPr="00DD4440">
        <w:rPr>
          <w:rFonts w:ascii="Times New Roman" w:hAnsi="Times New Roman" w:cs="Times New Roman"/>
          <w:sz w:val="26"/>
          <w:szCs w:val="26"/>
        </w:rPr>
        <w:t xml:space="preserve">. Se dice que este subgénero no es considerado gaita ya que para los músicos profesionales es una necesidad la presencia del coro fijo.  </w:t>
      </w:r>
      <w:r w:rsidR="00857D75" w:rsidRPr="00DD4440">
        <w:rPr>
          <w:rFonts w:ascii="Times New Roman" w:hAnsi="Times New Roman" w:cs="Times New Roman"/>
          <w:sz w:val="26"/>
          <w:szCs w:val="26"/>
        </w:rPr>
        <w:t>Su rítmica es de 2x4 o 6x8. Son estrofas de cuatro versos octosílabos el estribillo se repite cada segunda y cuarta estrofa de haberla cantado el solista. Los cantantes se turnan con sus versos improvisados</w:t>
      </w:r>
      <w:r w:rsidR="00D05DFC" w:rsidRPr="00DD4440">
        <w:rPr>
          <w:rFonts w:ascii="Times New Roman" w:hAnsi="Times New Roman" w:cs="Times New Roman"/>
          <w:sz w:val="26"/>
          <w:szCs w:val="26"/>
        </w:rPr>
        <w:t xml:space="preserve">. </w:t>
      </w:r>
      <w:r w:rsidR="00D05DFC" w:rsidRPr="00DD4440">
        <w:rPr>
          <w:rFonts w:ascii="Times New Roman" w:hAnsi="Times New Roman" w:cs="Times New Roman"/>
          <w:sz w:val="26"/>
          <w:szCs w:val="26"/>
        </w:rPr>
        <w:br/>
      </w:r>
      <w:r w:rsidR="00D05DFC" w:rsidRPr="00DD4440">
        <w:rPr>
          <w:rFonts w:ascii="Times New Roman" w:hAnsi="Times New Roman" w:cs="Times New Roman"/>
          <w:sz w:val="26"/>
          <w:szCs w:val="26"/>
        </w:rPr>
        <w:br/>
      </w:r>
      <w:r w:rsidR="00D05DFC" w:rsidRPr="00DD4440">
        <w:rPr>
          <w:rFonts w:ascii="Times New Roman" w:hAnsi="Times New Roman" w:cs="Times New Roman"/>
          <w:b/>
          <w:sz w:val="26"/>
          <w:szCs w:val="26"/>
        </w:rPr>
        <w:t>Gaita de Santa Lucia:</w:t>
      </w:r>
      <w:r w:rsidR="00084BBC" w:rsidRPr="00DD4440">
        <w:rPr>
          <w:rFonts w:ascii="Times New Roman" w:hAnsi="Times New Roman" w:cs="Times New Roman"/>
          <w:sz w:val="26"/>
          <w:szCs w:val="26"/>
        </w:rPr>
        <w:t xml:space="preserve"> Esta gaita </w:t>
      </w:r>
      <w:r w:rsidR="00C95D4C" w:rsidRPr="00DD4440">
        <w:rPr>
          <w:rFonts w:ascii="Times New Roman" w:hAnsi="Times New Roman" w:cs="Times New Roman"/>
          <w:sz w:val="26"/>
          <w:szCs w:val="26"/>
        </w:rPr>
        <w:t>está</w:t>
      </w:r>
      <w:r w:rsidR="00084BBC" w:rsidRPr="00DD4440">
        <w:rPr>
          <w:rFonts w:ascii="Times New Roman" w:hAnsi="Times New Roman" w:cs="Times New Roman"/>
          <w:sz w:val="26"/>
          <w:szCs w:val="26"/>
        </w:rPr>
        <w:t xml:space="preserve"> ubicada</w:t>
      </w:r>
      <w:r w:rsidR="00D05DFC" w:rsidRPr="00DD4440">
        <w:rPr>
          <w:rFonts w:ascii="Times New Roman" w:hAnsi="Times New Roman" w:cs="Times New Roman"/>
          <w:sz w:val="26"/>
          <w:szCs w:val="26"/>
        </w:rPr>
        <w:t xml:space="preserve"> al Norte del Estado Zulia (San Rafael de Él Mojan, Santa Rosa de Agua, Sinamaica y sitios que son relativamente cerca) En esta zona encontramos un canto único </w:t>
      </w:r>
      <w:r w:rsidR="0081624A" w:rsidRPr="00DD4440">
        <w:rPr>
          <w:rFonts w:ascii="Times New Roman" w:hAnsi="Times New Roman" w:cs="Times New Roman"/>
          <w:sz w:val="26"/>
          <w:szCs w:val="26"/>
        </w:rPr>
        <w:t>que los habitantes llaman “Gaita a Santa Lucia” y se le ha conocido así por muchas generaciones. Este tipo de canto se canta en modos mayores y también se canta acompañado de: maracas, furro, cuatro y charrasca. Sin incluir la tambora hasta la llegada del “Chimbanguele</w:t>
      </w:r>
      <w:r w:rsidR="00C95D4C" w:rsidRPr="00DD4440">
        <w:rPr>
          <w:rFonts w:ascii="Times New Roman" w:hAnsi="Times New Roman" w:cs="Times New Roman"/>
          <w:sz w:val="26"/>
          <w:szCs w:val="26"/>
        </w:rPr>
        <w:t>” (</w:t>
      </w:r>
      <w:r w:rsidR="0081624A" w:rsidRPr="00DD4440">
        <w:rPr>
          <w:rFonts w:ascii="Times New Roman" w:hAnsi="Times New Roman" w:cs="Times New Roman"/>
          <w:sz w:val="26"/>
          <w:szCs w:val="26"/>
        </w:rPr>
        <w:t xml:space="preserve">del Sur del Lago) a este lugar. </w:t>
      </w:r>
      <w:r w:rsidR="0081624A" w:rsidRPr="00DD4440">
        <w:rPr>
          <w:rFonts w:ascii="Times New Roman" w:hAnsi="Times New Roman" w:cs="Times New Roman"/>
          <w:sz w:val="26"/>
          <w:szCs w:val="26"/>
        </w:rPr>
        <w:br/>
      </w:r>
      <w:r w:rsidR="0081624A" w:rsidRPr="00DD4440">
        <w:rPr>
          <w:rFonts w:ascii="Times New Roman" w:hAnsi="Times New Roman" w:cs="Times New Roman"/>
          <w:sz w:val="26"/>
          <w:szCs w:val="26"/>
        </w:rPr>
        <w:br/>
      </w:r>
      <w:r w:rsidR="0081624A" w:rsidRPr="00DD4440">
        <w:rPr>
          <w:rFonts w:ascii="Times New Roman" w:hAnsi="Times New Roman" w:cs="Times New Roman"/>
          <w:b/>
          <w:sz w:val="26"/>
          <w:szCs w:val="26"/>
        </w:rPr>
        <w:t>Gaita de Tambora:</w:t>
      </w:r>
      <w:r w:rsidR="00084BBC" w:rsidRPr="00DD4440">
        <w:rPr>
          <w:rFonts w:ascii="Times New Roman" w:hAnsi="Times New Roman" w:cs="Times New Roman"/>
          <w:sz w:val="26"/>
          <w:szCs w:val="26"/>
        </w:rPr>
        <w:t xml:space="preserve"> Es </w:t>
      </w:r>
      <w:r w:rsidR="000E0069" w:rsidRPr="00DD4440">
        <w:rPr>
          <w:rFonts w:ascii="Times New Roman" w:hAnsi="Times New Roman" w:cs="Times New Roman"/>
          <w:sz w:val="26"/>
          <w:szCs w:val="26"/>
        </w:rPr>
        <w:t xml:space="preserve">el progreso del canto de faena femenino. Las prisioneras las utilizaban para el trabajo en el hogar, y también para este canto del trabajo, </w:t>
      </w:r>
      <w:r w:rsidR="00B9576E" w:rsidRPr="00DD4440">
        <w:rPr>
          <w:rFonts w:ascii="Times New Roman" w:hAnsi="Times New Roman" w:cs="Times New Roman"/>
          <w:sz w:val="26"/>
          <w:szCs w:val="26"/>
        </w:rPr>
        <w:t>es admirado por sus valores culturales africanos y logra crecer hasta combatir con el urbanismo. Su caracterización es porque presenta una tambora con parches en ambos lados de la tambora. Sujetados con mecates, y un tamborito igual al medio golpe del Chimbanguele. Su rítmica o compas es 2x4</w:t>
      </w:r>
      <w:r w:rsidR="00B9576E" w:rsidRPr="00DD4440">
        <w:rPr>
          <w:rFonts w:ascii="Times New Roman" w:hAnsi="Times New Roman" w:cs="Times New Roman"/>
          <w:sz w:val="26"/>
          <w:szCs w:val="26"/>
        </w:rPr>
        <w:br/>
      </w:r>
      <w:r w:rsidR="00B9576E" w:rsidRPr="00DD4440">
        <w:rPr>
          <w:rFonts w:ascii="Times New Roman" w:hAnsi="Times New Roman" w:cs="Times New Roman"/>
          <w:sz w:val="26"/>
          <w:szCs w:val="26"/>
        </w:rPr>
        <w:br/>
      </w:r>
      <w:r w:rsidR="005F1A11" w:rsidRPr="00DD4440">
        <w:rPr>
          <w:rFonts w:ascii="Times New Roman" w:hAnsi="Times New Roman" w:cs="Times New Roman"/>
          <w:b/>
          <w:sz w:val="26"/>
          <w:szCs w:val="26"/>
        </w:rPr>
        <w:t>Gaita de Furro:</w:t>
      </w:r>
      <w:r w:rsidR="005228B0" w:rsidRPr="00DD4440">
        <w:rPr>
          <w:rFonts w:ascii="Times New Roman" w:hAnsi="Times New Roman" w:cs="Times New Roman"/>
          <w:sz w:val="26"/>
          <w:szCs w:val="26"/>
        </w:rPr>
        <w:t xml:space="preserve">Es la gaita más difundida a escala nacional, tiene un esquema rítmico </w:t>
      </w:r>
      <w:r w:rsidR="00904DB7" w:rsidRPr="00DD4440">
        <w:rPr>
          <w:rFonts w:ascii="Times New Roman" w:hAnsi="Times New Roman" w:cs="Times New Roman"/>
          <w:sz w:val="26"/>
          <w:szCs w:val="26"/>
        </w:rPr>
        <w:t xml:space="preserve">de 6x8. Este subgénero se ha convertido en uno de </w:t>
      </w:r>
      <w:r w:rsidR="0035333D" w:rsidRPr="00DD4440">
        <w:rPr>
          <w:rFonts w:ascii="Times New Roman" w:hAnsi="Times New Roman" w:cs="Times New Roman"/>
          <w:sz w:val="26"/>
          <w:szCs w:val="26"/>
        </w:rPr>
        <w:t>losmás</w:t>
      </w:r>
      <w:r w:rsidR="00904DB7" w:rsidRPr="00DD4440">
        <w:rPr>
          <w:rFonts w:ascii="Times New Roman" w:hAnsi="Times New Roman" w:cs="Times New Roman"/>
          <w:sz w:val="26"/>
          <w:szCs w:val="26"/>
        </w:rPr>
        <w:t xml:space="preserve"> discutidos a lo que se refiere su trayectoria, sus principios y orígenes. Se </w:t>
      </w:r>
      <w:r w:rsidR="00904DB7" w:rsidRPr="00DD4440">
        <w:rPr>
          <w:rFonts w:ascii="Times New Roman" w:hAnsi="Times New Roman" w:cs="Times New Roman"/>
          <w:sz w:val="26"/>
          <w:szCs w:val="26"/>
        </w:rPr>
        <w:lastRenderedPageBreak/>
        <w:t>conoce por “</w:t>
      </w:r>
      <w:r w:rsidR="00904DB7" w:rsidRPr="00DD4440">
        <w:rPr>
          <w:rFonts w:ascii="Times New Roman" w:hAnsi="Times New Roman" w:cs="Times New Roman"/>
          <w:i/>
          <w:sz w:val="26"/>
          <w:szCs w:val="26"/>
        </w:rPr>
        <w:t>Gaita de furro</w:t>
      </w:r>
      <w:r w:rsidR="00904DB7" w:rsidRPr="00DD4440">
        <w:rPr>
          <w:rFonts w:ascii="Times New Roman" w:hAnsi="Times New Roman" w:cs="Times New Roman"/>
          <w:sz w:val="26"/>
          <w:szCs w:val="26"/>
        </w:rPr>
        <w:t xml:space="preserve">” al canto tradicional del pueblo en época </w:t>
      </w:r>
      <w:r w:rsidR="0035333D" w:rsidRPr="00DD4440">
        <w:rPr>
          <w:rFonts w:ascii="Times New Roman" w:hAnsi="Times New Roman" w:cs="Times New Roman"/>
          <w:sz w:val="26"/>
          <w:szCs w:val="26"/>
        </w:rPr>
        <w:t xml:space="preserve">navideña. </w:t>
      </w:r>
      <w:r w:rsidR="0035333D" w:rsidRPr="00DD4440">
        <w:rPr>
          <w:rFonts w:ascii="Times New Roman" w:hAnsi="Times New Roman" w:cs="Times New Roman"/>
          <w:sz w:val="26"/>
          <w:szCs w:val="26"/>
        </w:rPr>
        <w:br/>
      </w:r>
      <w:r w:rsidR="0035333D" w:rsidRPr="00DD4440">
        <w:rPr>
          <w:rFonts w:ascii="Times New Roman" w:hAnsi="Times New Roman" w:cs="Times New Roman"/>
          <w:sz w:val="26"/>
          <w:szCs w:val="26"/>
        </w:rPr>
        <w:br/>
      </w:r>
      <w:r w:rsidR="0035333D" w:rsidRPr="00DD4440">
        <w:rPr>
          <w:rFonts w:ascii="Times New Roman" w:hAnsi="Times New Roman" w:cs="Times New Roman"/>
          <w:b/>
          <w:sz w:val="26"/>
          <w:szCs w:val="26"/>
        </w:rPr>
        <w:t>Gaita Tamborera:</w:t>
      </w:r>
      <w:r w:rsidR="0035333D" w:rsidRPr="00DD4440">
        <w:rPr>
          <w:rFonts w:ascii="Times New Roman" w:hAnsi="Times New Roman" w:cs="Times New Roman"/>
          <w:sz w:val="26"/>
          <w:szCs w:val="26"/>
        </w:rPr>
        <w:t xml:space="preserve"> También conocida como “</w:t>
      </w:r>
      <w:r w:rsidR="0035333D" w:rsidRPr="00DD4440">
        <w:rPr>
          <w:rFonts w:ascii="Times New Roman" w:hAnsi="Times New Roman" w:cs="Times New Roman"/>
          <w:i/>
          <w:sz w:val="26"/>
          <w:szCs w:val="26"/>
        </w:rPr>
        <w:t>La 5ª Gaita</w:t>
      </w:r>
      <w:r w:rsidR="0035333D" w:rsidRPr="00DD4440">
        <w:rPr>
          <w:rFonts w:ascii="Times New Roman" w:hAnsi="Times New Roman" w:cs="Times New Roman"/>
          <w:sz w:val="26"/>
          <w:szCs w:val="26"/>
        </w:rPr>
        <w:t>” ya que ciertamente es el quinto subgénero de la Gaita Zuliana. Este subgénero nace a principios de los 70’s.</w:t>
      </w:r>
      <w:r w:rsidR="0035333D" w:rsidRPr="00DD4440">
        <w:rPr>
          <w:rFonts w:ascii="Times New Roman" w:hAnsi="Times New Roman" w:cs="Times New Roman"/>
          <w:sz w:val="26"/>
          <w:szCs w:val="26"/>
        </w:rPr>
        <w:br/>
        <w:t>Es una combinación de la gaita de Tambora y los Chimbangueles de San Benito. Creada por el famoso cantautor gaitero “</w:t>
      </w:r>
      <w:r w:rsidR="0035333D" w:rsidRPr="00DD4440">
        <w:rPr>
          <w:rFonts w:ascii="Times New Roman" w:hAnsi="Times New Roman" w:cs="Times New Roman"/>
          <w:i/>
          <w:sz w:val="26"/>
          <w:szCs w:val="26"/>
        </w:rPr>
        <w:t xml:space="preserve">Nelson </w:t>
      </w:r>
      <w:r w:rsidR="00C95D4C" w:rsidRPr="00DD4440">
        <w:rPr>
          <w:rFonts w:ascii="Times New Roman" w:hAnsi="Times New Roman" w:cs="Times New Roman"/>
          <w:i/>
          <w:sz w:val="26"/>
          <w:szCs w:val="26"/>
        </w:rPr>
        <w:t>Martínez</w:t>
      </w:r>
      <w:r w:rsidR="0035333D" w:rsidRPr="00DD4440">
        <w:rPr>
          <w:rFonts w:ascii="Times New Roman" w:hAnsi="Times New Roman" w:cs="Times New Roman"/>
          <w:sz w:val="26"/>
          <w:szCs w:val="26"/>
        </w:rPr>
        <w:t>” con la ayuda del “</w:t>
      </w:r>
      <w:r w:rsidR="0035333D" w:rsidRPr="00DD4440">
        <w:rPr>
          <w:rFonts w:ascii="Times New Roman" w:hAnsi="Times New Roman" w:cs="Times New Roman"/>
          <w:i/>
          <w:sz w:val="26"/>
          <w:szCs w:val="26"/>
        </w:rPr>
        <w:t>Gran coquivacoa</w:t>
      </w:r>
      <w:r w:rsidR="0035333D" w:rsidRPr="00DD4440">
        <w:rPr>
          <w:rFonts w:ascii="Times New Roman" w:hAnsi="Times New Roman" w:cs="Times New Roman"/>
          <w:sz w:val="26"/>
          <w:szCs w:val="26"/>
        </w:rPr>
        <w:t>” (</w:t>
      </w:r>
      <w:r w:rsidR="00C95D4C" w:rsidRPr="00DD4440">
        <w:rPr>
          <w:rFonts w:ascii="Times New Roman" w:hAnsi="Times New Roman" w:cs="Times New Roman"/>
          <w:sz w:val="26"/>
          <w:szCs w:val="26"/>
        </w:rPr>
        <w:t>Agrupación</w:t>
      </w:r>
      <w:r w:rsidR="0035333D" w:rsidRPr="00DD4440">
        <w:rPr>
          <w:rFonts w:ascii="Times New Roman" w:hAnsi="Times New Roman" w:cs="Times New Roman"/>
          <w:sz w:val="26"/>
          <w:szCs w:val="26"/>
        </w:rPr>
        <w:t xml:space="preserve"> Gaitera</w:t>
      </w:r>
      <w:r w:rsidR="00C95D4C" w:rsidRPr="00DD4440">
        <w:rPr>
          <w:rFonts w:ascii="Times New Roman" w:hAnsi="Times New Roman" w:cs="Times New Roman"/>
          <w:sz w:val="26"/>
          <w:szCs w:val="26"/>
        </w:rPr>
        <w:t xml:space="preserve">). Su Ritmo es de 2x4. En este subgénero se utilizaba al principio Furruco, Maracas, Cuatro, Tambora y la Charrasca. Para luego en la década de los 70’s y 80’s Complementarla con ritmos de salsa y añadiendo nuevos instrumentos como el piano, la guitarra eléctrica, el bajo, las congas, el bongó, el cencerro y hasta instrumentos de viento metal (Saxofón, Trombón, Trompeta) y en algunos casos timbales. </w:t>
      </w:r>
    </w:p>
    <w:p w:rsidR="00C95D4C" w:rsidRPr="00DD4440" w:rsidRDefault="00C95D4C" w:rsidP="006076A5">
      <w:pPr>
        <w:pStyle w:val="Prrafodelista"/>
        <w:rPr>
          <w:rFonts w:ascii="Times New Roman" w:hAnsi="Times New Roman" w:cs="Times New Roman"/>
          <w:sz w:val="26"/>
          <w:szCs w:val="26"/>
        </w:rPr>
      </w:pPr>
    </w:p>
    <w:p w:rsidR="009629A1" w:rsidRPr="00DD4440" w:rsidRDefault="00853FC4" w:rsidP="006076A5">
      <w:pPr>
        <w:pStyle w:val="Prrafodelista"/>
        <w:rPr>
          <w:rFonts w:ascii="Times New Roman" w:hAnsi="Times New Roman" w:cs="Times New Roman"/>
          <w:sz w:val="26"/>
          <w:szCs w:val="26"/>
        </w:rPr>
      </w:pPr>
      <w:r w:rsidRPr="00DD4440">
        <w:rPr>
          <w:rFonts w:ascii="Times New Roman" w:hAnsi="Times New Roman" w:cs="Times New Roman"/>
          <w:sz w:val="26"/>
          <w:szCs w:val="26"/>
        </w:rPr>
        <w:t>Entre otros ámbitos folklóricos del Zulia tenemos también las Danzas Zulianas, Contradanzas, Las Decimas y Las Declamaciones.</w:t>
      </w:r>
      <w:r w:rsidR="009629A1" w:rsidRPr="00DD4440">
        <w:rPr>
          <w:rFonts w:ascii="Times New Roman" w:hAnsi="Times New Roman" w:cs="Times New Roman"/>
          <w:sz w:val="26"/>
          <w:szCs w:val="26"/>
        </w:rPr>
        <w:br/>
      </w:r>
      <w:r w:rsidR="009629A1" w:rsidRPr="00DD4440">
        <w:rPr>
          <w:rFonts w:ascii="Times New Roman" w:hAnsi="Times New Roman" w:cs="Times New Roman"/>
          <w:sz w:val="26"/>
          <w:szCs w:val="26"/>
        </w:rPr>
        <w:br/>
      </w:r>
      <w:r w:rsidR="009629A1" w:rsidRPr="00DD4440">
        <w:rPr>
          <w:rFonts w:ascii="Times New Roman" w:hAnsi="Times New Roman" w:cs="Times New Roman"/>
          <w:b/>
          <w:sz w:val="26"/>
          <w:szCs w:val="26"/>
        </w:rPr>
        <w:t xml:space="preserve">Instrumentos Del Estado Zulia: </w:t>
      </w:r>
      <w:r w:rsidR="009629A1" w:rsidRPr="00DD4440">
        <w:rPr>
          <w:rFonts w:ascii="Times New Roman" w:hAnsi="Times New Roman" w:cs="Times New Roman"/>
          <w:b/>
          <w:sz w:val="26"/>
          <w:szCs w:val="26"/>
        </w:rPr>
        <w:br/>
      </w:r>
      <w:r w:rsidR="009629A1" w:rsidRPr="00DD4440">
        <w:rPr>
          <w:rFonts w:ascii="Times New Roman" w:hAnsi="Times New Roman" w:cs="Times New Roman"/>
          <w:b/>
          <w:sz w:val="26"/>
          <w:szCs w:val="26"/>
        </w:rPr>
        <w:br/>
      </w:r>
      <w:r w:rsidR="009629A1" w:rsidRPr="00DD4440">
        <w:rPr>
          <w:rFonts w:ascii="Times New Roman" w:hAnsi="Times New Roman" w:cs="Times New Roman"/>
          <w:sz w:val="26"/>
          <w:szCs w:val="26"/>
        </w:rPr>
        <w:t xml:space="preserve">Los Instrumentos nombrados anteriormente se describen de la siguiente manera. </w:t>
      </w:r>
      <w:r w:rsidR="009629A1" w:rsidRPr="00DD4440">
        <w:rPr>
          <w:rFonts w:ascii="Times New Roman" w:hAnsi="Times New Roman" w:cs="Times New Roman"/>
          <w:sz w:val="26"/>
          <w:szCs w:val="26"/>
        </w:rPr>
        <w:br/>
      </w:r>
    </w:p>
    <w:p w:rsidR="00B43245" w:rsidRPr="00DD4440" w:rsidRDefault="009629A1" w:rsidP="006076A5">
      <w:pPr>
        <w:pStyle w:val="Prrafodelista"/>
        <w:rPr>
          <w:rFonts w:ascii="Times New Roman" w:hAnsi="Times New Roman" w:cs="Times New Roman"/>
          <w:sz w:val="26"/>
          <w:szCs w:val="26"/>
        </w:rPr>
      </w:pPr>
      <w:r w:rsidRPr="00DD4440">
        <w:rPr>
          <w:rFonts w:ascii="Times New Roman" w:hAnsi="Times New Roman" w:cs="Times New Roman"/>
          <w:b/>
          <w:sz w:val="26"/>
          <w:szCs w:val="26"/>
        </w:rPr>
        <w:t xml:space="preserve">Cuatro: </w:t>
      </w:r>
      <w:r w:rsidRPr="00DD4440">
        <w:rPr>
          <w:rFonts w:ascii="Times New Roman" w:hAnsi="Times New Roman" w:cs="Times New Roman"/>
          <w:sz w:val="26"/>
          <w:szCs w:val="26"/>
        </w:rPr>
        <w:t xml:space="preserve">El cuatro es el instrumento “Cantautor” de la gaita zuliana combinada con las voces de los asistentes. Es un instrumento de cuerdas percutidas o rasgueadas. Su estructura es parecida a la de una guitarra a diferencia que su tamaño es </w:t>
      </w:r>
      <w:r w:rsidR="00696B98" w:rsidRPr="00DD4440">
        <w:rPr>
          <w:rFonts w:ascii="Times New Roman" w:hAnsi="Times New Roman" w:cs="Times New Roman"/>
          <w:sz w:val="26"/>
          <w:szCs w:val="26"/>
        </w:rPr>
        <w:t>más</w:t>
      </w:r>
      <w:r w:rsidRPr="00DD4440">
        <w:rPr>
          <w:rFonts w:ascii="Times New Roman" w:hAnsi="Times New Roman" w:cs="Times New Roman"/>
          <w:sz w:val="26"/>
          <w:szCs w:val="26"/>
        </w:rPr>
        <w:t xml:space="preserve"> pequeño. Su Afinación desde la primera cuerda hasta la cuarta es “</w:t>
      </w:r>
      <w:r w:rsidRPr="00DD4440">
        <w:rPr>
          <w:rFonts w:ascii="Times New Roman" w:hAnsi="Times New Roman" w:cs="Times New Roman"/>
          <w:i/>
          <w:sz w:val="26"/>
          <w:szCs w:val="26"/>
        </w:rPr>
        <w:t>SI</w:t>
      </w:r>
      <w:r w:rsidR="00696B98" w:rsidRPr="00DD4440">
        <w:rPr>
          <w:rFonts w:ascii="Times New Roman" w:hAnsi="Times New Roman" w:cs="Times New Roman"/>
          <w:i/>
          <w:sz w:val="26"/>
          <w:szCs w:val="26"/>
        </w:rPr>
        <w:t>, FA#</w:t>
      </w:r>
      <w:r w:rsidRPr="00DD4440">
        <w:rPr>
          <w:rFonts w:ascii="Times New Roman" w:hAnsi="Times New Roman" w:cs="Times New Roman"/>
          <w:i/>
          <w:sz w:val="26"/>
          <w:szCs w:val="26"/>
        </w:rPr>
        <w:t>, RE,</w:t>
      </w:r>
      <w:r w:rsidR="00696B98" w:rsidRPr="00DD4440">
        <w:rPr>
          <w:rFonts w:ascii="Times New Roman" w:hAnsi="Times New Roman" w:cs="Times New Roman"/>
          <w:i/>
          <w:sz w:val="26"/>
          <w:szCs w:val="26"/>
        </w:rPr>
        <w:t xml:space="preserve"> LA</w:t>
      </w:r>
      <w:r w:rsidR="00696B98" w:rsidRPr="00DD4440">
        <w:rPr>
          <w:rFonts w:ascii="Times New Roman" w:hAnsi="Times New Roman" w:cs="Times New Roman"/>
          <w:sz w:val="26"/>
          <w:szCs w:val="26"/>
        </w:rPr>
        <w:t xml:space="preserve">” </w:t>
      </w:r>
      <w:r w:rsidR="00696B98" w:rsidRPr="00DD4440">
        <w:rPr>
          <w:rFonts w:ascii="Times New Roman" w:hAnsi="Times New Roman" w:cs="Times New Roman"/>
          <w:sz w:val="26"/>
          <w:szCs w:val="26"/>
        </w:rPr>
        <w:br/>
      </w:r>
      <w:r w:rsidR="00696B98" w:rsidRPr="00DD4440">
        <w:rPr>
          <w:rFonts w:ascii="Times New Roman" w:hAnsi="Times New Roman" w:cs="Times New Roman"/>
          <w:sz w:val="26"/>
          <w:szCs w:val="26"/>
        </w:rPr>
        <w:br/>
      </w:r>
      <w:r w:rsidR="00696B98" w:rsidRPr="00DD4440">
        <w:rPr>
          <w:rFonts w:ascii="Times New Roman" w:hAnsi="Times New Roman" w:cs="Times New Roman"/>
          <w:b/>
          <w:sz w:val="26"/>
          <w:szCs w:val="26"/>
        </w:rPr>
        <w:t>Furruco:</w:t>
      </w:r>
      <w:r w:rsidR="00696B98" w:rsidRPr="00DD4440">
        <w:rPr>
          <w:rFonts w:ascii="Times New Roman" w:hAnsi="Times New Roman" w:cs="Times New Roman"/>
          <w:sz w:val="26"/>
          <w:szCs w:val="26"/>
        </w:rPr>
        <w:t xml:space="preserve"> El Furruco o Furro es compuesto por una caja de madera, Cilíndrica y levemente cónica. La abertura de más pequeño diámetro va contra el piso y la mayor va dirigida hacia arriba. Está cubierta con una membrana de cuero seco que vibra y está fijada con tirantes metálicos. </w:t>
      </w:r>
      <w:r w:rsidR="00696B98" w:rsidRPr="00DD4440">
        <w:rPr>
          <w:rFonts w:ascii="Times New Roman" w:hAnsi="Times New Roman" w:cs="Times New Roman"/>
          <w:sz w:val="26"/>
          <w:szCs w:val="26"/>
        </w:rPr>
        <w:br/>
      </w:r>
      <w:r w:rsidR="00696B98" w:rsidRPr="00DD4440">
        <w:rPr>
          <w:rFonts w:ascii="Times New Roman" w:hAnsi="Times New Roman" w:cs="Times New Roman"/>
          <w:sz w:val="26"/>
          <w:szCs w:val="26"/>
        </w:rPr>
        <w:br/>
      </w:r>
      <w:r w:rsidR="00696B98" w:rsidRPr="00DD4440">
        <w:rPr>
          <w:rFonts w:ascii="Times New Roman" w:hAnsi="Times New Roman" w:cs="Times New Roman"/>
          <w:b/>
          <w:sz w:val="26"/>
          <w:szCs w:val="26"/>
        </w:rPr>
        <w:t xml:space="preserve">Maracas: </w:t>
      </w:r>
      <w:r w:rsidR="00696B98" w:rsidRPr="00DD4440">
        <w:rPr>
          <w:rFonts w:ascii="Times New Roman" w:hAnsi="Times New Roman" w:cs="Times New Roman"/>
          <w:sz w:val="26"/>
          <w:szCs w:val="26"/>
        </w:rPr>
        <w:t>Las maracas “</w:t>
      </w:r>
      <w:r w:rsidR="00696B98" w:rsidRPr="00DD4440">
        <w:rPr>
          <w:rFonts w:ascii="Times New Roman" w:hAnsi="Times New Roman" w:cs="Times New Roman"/>
          <w:i/>
          <w:sz w:val="26"/>
          <w:szCs w:val="26"/>
        </w:rPr>
        <w:t>Son un par</w:t>
      </w:r>
      <w:r w:rsidR="00696B98" w:rsidRPr="00DD4440">
        <w:rPr>
          <w:rFonts w:ascii="Times New Roman" w:hAnsi="Times New Roman" w:cs="Times New Roman"/>
          <w:sz w:val="26"/>
          <w:szCs w:val="26"/>
        </w:rPr>
        <w:t xml:space="preserve">” que complementan </w:t>
      </w:r>
      <w:r w:rsidR="0098724C" w:rsidRPr="00DD4440">
        <w:rPr>
          <w:rFonts w:ascii="Times New Roman" w:hAnsi="Times New Roman" w:cs="Times New Roman"/>
          <w:sz w:val="26"/>
          <w:szCs w:val="26"/>
        </w:rPr>
        <w:t>La Gaita. Se construye con un fruto llamado “</w:t>
      </w:r>
      <w:r w:rsidR="0098724C" w:rsidRPr="00DD4440">
        <w:rPr>
          <w:rFonts w:ascii="Times New Roman" w:hAnsi="Times New Roman" w:cs="Times New Roman"/>
          <w:i/>
          <w:sz w:val="26"/>
          <w:szCs w:val="26"/>
        </w:rPr>
        <w:t>Tapara</w:t>
      </w:r>
      <w:r w:rsidR="0098724C" w:rsidRPr="00DD4440">
        <w:rPr>
          <w:rFonts w:ascii="Times New Roman" w:hAnsi="Times New Roman" w:cs="Times New Roman"/>
          <w:sz w:val="26"/>
          <w:szCs w:val="26"/>
        </w:rPr>
        <w:t>” de forma ovalada, su diámetro puede variar de 10 a 12cm. Son</w:t>
      </w:r>
      <w:r w:rsidR="00C865A3" w:rsidRPr="00DD4440">
        <w:rPr>
          <w:rFonts w:ascii="Times New Roman" w:hAnsi="Times New Roman" w:cs="Times New Roman"/>
          <w:sz w:val="26"/>
          <w:szCs w:val="26"/>
        </w:rPr>
        <w:t xml:space="preserve"> huecas por dentro de esta manera se añaden </w:t>
      </w:r>
      <w:r w:rsidR="00C865A3" w:rsidRPr="00DD4440">
        <w:rPr>
          <w:rFonts w:ascii="Times New Roman" w:hAnsi="Times New Roman" w:cs="Times New Roman"/>
          <w:sz w:val="26"/>
          <w:szCs w:val="26"/>
        </w:rPr>
        <w:lastRenderedPageBreak/>
        <w:t xml:space="preserve">20 semillas del tamaño de lentejas para producir sonido. Hoy día se consiguen maracas de plástico para conseguir su sonido característico. </w:t>
      </w:r>
      <w:r w:rsidR="00C865A3" w:rsidRPr="00DD4440">
        <w:rPr>
          <w:rFonts w:ascii="Times New Roman" w:hAnsi="Times New Roman" w:cs="Times New Roman"/>
          <w:sz w:val="26"/>
          <w:szCs w:val="26"/>
        </w:rPr>
        <w:br/>
      </w:r>
      <w:r w:rsidR="00C865A3" w:rsidRPr="00DD4440">
        <w:rPr>
          <w:rFonts w:ascii="Times New Roman" w:hAnsi="Times New Roman" w:cs="Times New Roman"/>
          <w:sz w:val="26"/>
          <w:szCs w:val="26"/>
        </w:rPr>
        <w:br/>
      </w:r>
      <w:r w:rsidR="00032EAF" w:rsidRPr="00DD4440">
        <w:rPr>
          <w:rFonts w:ascii="Times New Roman" w:hAnsi="Times New Roman" w:cs="Times New Roman"/>
          <w:b/>
          <w:sz w:val="26"/>
          <w:szCs w:val="26"/>
        </w:rPr>
        <w:t xml:space="preserve">Charrasca: </w:t>
      </w:r>
      <w:r w:rsidR="00032EAF" w:rsidRPr="00DD4440">
        <w:rPr>
          <w:rFonts w:ascii="Times New Roman" w:hAnsi="Times New Roman" w:cs="Times New Roman"/>
          <w:sz w:val="26"/>
          <w:szCs w:val="26"/>
        </w:rPr>
        <w:t xml:space="preserve">La charrasca es otro instrumento de La Gaita Zuliana y es metálico, de bronce, cilíndrico, partido por una ranura en su eje de longitud. Y con estrías levemente profundas. El ejecutante frota con una varilla delgada y metálica sobre las estrías obteniendo la característica de la charrasca. </w:t>
      </w:r>
      <w:r w:rsidR="00032EAF" w:rsidRPr="00DD4440">
        <w:rPr>
          <w:rFonts w:ascii="Times New Roman" w:hAnsi="Times New Roman" w:cs="Times New Roman"/>
          <w:sz w:val="26"/>
          <w:szCs w:val="26"/>
        </w:rPr>
        <w:br/>
      </w:r>
      <w:r w:rsidR="00032EAF" w:rsidRPr="00DD4440">
        <w:rPr>
          <w:rFonts w:ascii="Times New Roman" w:hAnsi="Times New Roman" w:cs="Times New Roman"/>
          <w:sz w:val="26"/>
          <w:szCs w:val="26"/>
        </w:rPr>
        <w:br/>
      </w:r>
      <w:r w:rsidR="00032EAF" w:rsidRPr="00DD4440">
        <w:rPr>
          <w:rFonts w:ascii="Times New Roman" w:hAnsi="Times New Roman" w:cs="Times New Roman"/>
          <w:b/>
          <w:sz w:val="26"/>
          <w:szCs w:val="26"/>
        </w:rPr>
        <w:t xml:space="preserve">Tambora: </w:t>
      </w:r>
      <w:r w:rsidR="00032EAF" w:rsidRPr="00DD4440">
        <w:rPr>
          <w:rFonts w:ascii="Times New Roman" w:hAnsi="Times New Roman" w:cs="Times New Roman"/>
          <w:sz w:val="26"/>
          <w:szCs w:val="26"/>
        </w:rPr>
        <w:t xml:space="preserve">La tambora es uno de los instrumentos más fundamentales de la gaita. Es de </w:t>
      </w:r>
      <w:r w:rsidR="00DB1FE5" w:rsidRPr="00DD4440">
        <w:rPr>
          <w:rFonts w:ascii="Times New Roman" w:hAnsi="Times New Roman" w:cs="Times New Roman"/>
          <w:sz w:val="26"/>
          <w:szCs w:val="26"/>
        </w:rPr>
        <w:t>madera,</w:t>
      </w:r>
      <w:r w:rsidR="00032EAF" w:rsidRPr="00DD4440">
        <w:rPr>
          <w:rFonts w:ascii="Times New Roman" w:hAnsi="Times New Roman" w:cs="Times New Roman"/>
          <w:sz w:val="26"/>
          <w:szCs w:val="26"/>
        </w:rPr>
        <w:t xml:space="preserve"> es de forma cilíndrica y más o menos </w:t>
      </w:r>
      <w:proofErr w:type="gramStart"/>
      <w:r w:rsidR="00032EAF" w:rsidRPr="00DD4440">
        <w:rPr>
          <w:rFonts w:ascii="Times New Roman" w:hAnsi="Times New Roman" w:cs="Times New Roman"/>
          <w:sz w:val="26"/>
          <w:szCs w:val="26"/>
        </w:rPr>
        <w:t>cónica ,</w:t>
      </w:r>
      <w:r w:rsidR="00B43245" w:rsidRPr="00DD4440">
        <w:rPr>
          <w:rFonts w:ascii="Times New Roman" w:hAnsi="Times New Roman" w:cs="Times New Roman"/>
          <w:sz w:val="26"/>
          <w:szCs w:val="26"/>
        </w:rPr>
        <w:t>abierta</w:t>
      </w:r>
      <w:proofErr w:type="gramEnd"/>
      <w:r w:rsidR="00B43245" w:rsidRPr="00DD4440">
        <w:rPr>
          <w:rFonts w:ascii="Times New Roman" w:hAnsi="Times New Roman" w:cs="Times New Roman"/>
          <w:sz w:val="26"/>
          <w:szCs w:val="26"/>
        </w:rPr>
        <w:t xml:space="preserve"> por el extremo inferior, lleva algo similar al furruco , ya que también lleva una membrana de cuero seco en la parte superior. Completamente estirado y liso. El ejecutante usa dos baquetas de madera de 20cm de longitud y de 2 a 3 cm de espesor. </w:t>
      </w:r>
    </w:p>
    <w:p w:rsidR="00456EBA" w:rsidRPr="00DD4440" w:rsidRDefault="00B43245" w:rsidP="006076A5">
      <w:pPr>
        <w:pStyle w:val="Prrafodelista"/>
        <w:rPr>
          <w:rFonts w:ascii="Times New Roman" w:hAnsi="Times New Roman" w:cs="Times New Roman"/>
          <w:sz w:val="26"/>
          <w:szCs w:val="26"/>
        </w:rPr>
      </w:pPr>
      <w:r w:rsidRPr="00DD4440">
        <w:rPr>
          <w:rFonts w:ascii="Times New Roman" w:hAnsi="Times New Roman" w:cs="Times New Roman"/>
          <w:sz w:val="26"/>
          <w:szCs w:val="26"/>
        </w:rPr>
        <w:t>Sin embargo La Gaita puede enriquecerse mucho más añadiendo otros instrumentos musicales por ejemplo:Un piano, un clarinete, un bajo, una guitarra, un violín, entre otros.</w:t>
      </w:r>
    </w:p>
    <w:p w:rsidR="00456EBA" w:rsidRPr="00DD4440" w:rsidRDefault="00456EBA" w:rsidP="006076A5">
      <w:pPr>
        <w:pStyle w:val="Prrafodelista"/>
        <w:rPr>
          <w:rFonts w:ascii="Times New Roman" w:hAnsi="Times New Roman" w:cs="Times New Roman"/>
          <w:sz w:val="26"/>
          <w:szCs w:val="26"/>
        </w:rPr>
      </w:pPr>
    </w:p>
    <w:p w:rsidR="00456EBA" w:rsidRPr="00DD4440" w:rsidRDefault="00456EBA" w:rsidP="006076A5">
      <w:pPr>
        <w:pStyle w:val="Prrafodelista"/>
        <w:rPr>
          <w:rFonts w:ascii="Times New Roman" w:hAnsi="Times New Roman" w:cs="Times New Roman"/>
          <w:b/>
          <w:sz w:val="26"/>
          <w:szCs w:val="26"/>
        </w:rPr>
      </w:pPr>
      <w:r w:rsidRPr="00DD4440">
        <w:rPr>
          <w:rFonts w:ascii="Times New Roman" w:hAnsi="Times New Roman" w:cs="Times New Roman"/>
          <w:b/>
          <w:sz w:val="26"/>
          <w:szCs w:val="26"/>
        </w:rPr>
        <w:t>Estado Táchira.</w:t>
      </w:r>
    </w:p>
    <w:p w:rsidR="00456EBA" w:rsidRPr="00DD4440" w:rsidRDefault="00456EBA" w:rsidP="006076A5">
      <w:pPr>
        <w:pStyle w:val="Prrafodelista"/>
        <w:rPr>
          <w:rFonts w:ascii="Times New Roman" w:hAnsi="Times New Roman" w:cs="Times New Roman"/>
          <w:b/>
          <w:sz w:val="26"/>
          <w:szCs w:val="26"/>
        </w:rPr>
      </w:pPr>
    </w:p>
    <w:p w:rsidR="00EA1254" w:rsidRPr="00DD4440" w:rsidRDefault="004C508C" w:rsidP="006076A5">
      <w:pPr>
        <w:pStyle w:val="Prrafodelista"/>
        <w:numPr>
          <w:ilvl w:val="0"/>
          <w:numId w:val="1"/>
        </w:numPr>
        <w:rPr>
          <w:rFonts w:ascii="Times New Roman" w:hAnsi="Times New Roman" w:cs="Times New Roman"/>
          <w:b/>
          <w:sz w:val="26"/>
          <w:szCs w:val="26"/>
        </w:rPr>
      </w:pPr>
      <w:r w:rsidRPr="00DD4440">
        <w:rPr>
          <w:rFonts w:ascii="Times New Roman" w:hAnsi="Times New Roman" w:cs="Times New Roman"/>
          <w:sz w:val="26"/>
          <w:szCs w:val="26"/>
        </w:rPr>
        <w:t>La música tachirense utiliza exclusivamente instrumentos cordófonos para la armonía y la melodía. Se usan instrumentos de viento como los clarinetes y las flautas. Lo practican las personas que conocen y tienen experiencia en el folklore tachirense y practican solo en los pueblos y ciudades y solo tocan la música popular. En las fincas se usan todavía los aerófonos que es el cuerno para llamar a los peones a</w:t>
      </w:r>
      <w:r w:rsidR="00EA1254" w:rsidRPr="00DD4440">
        <w:rPr>
          <w:rFonts w:ascii="Times New Roman" w:hAnsi="Times New Roman" w:cs="Times New Roman"/>
          <w:sz w:val="26"/>
          <w:szCs w:val="26"/>
        </w:rPr>
        <w:t xml:space="preserve"> la hora del almuerzo. Tenemos </w:t>
      </w:r>
      <w:r w:rsidR="00EA1254" w:rsidRPr="00DD4440">
        <w:rPr>
          <w:rFonts w:ascii="Times New Roman" w:hAnsi="Times New Roman" w:cs="Times New Roman"/>
          <w:i/>
          <w:sz w:val="26"/>
          <w:szCs w:val="26"/>
        </w:rPr>
        <w:t>El M</w:t>
      </w:r>
      <w:r w:rsidRPr="00DD4440">
        <w:rPr>
          <w:rFonts w:ascii="Times New Roman" w:hAnsi="Times New Roman" w:cs="Times New Roman"/>
          <w:i/>
          <w:sz w:val="26"/>
          <w:szCs w:val="26"/>
        </w:rPr>
        <w:t>e</w:t>
      </w:r>
      <w:r w:rsidR="00EA1254" w:rsidRPr="00DD4440">
        <w:rPr>
          <w:rFonts w:ascii="Times New Roman" w:hAnsi="Times New Roman" w:cs="Times New Roman"/>
          <w:i/>
          <w:sz w:val="26"/>
          <w:szCs w:val="26"/>
        </w:rPr>
        <w:t>rengue, El V</w:t>
      </w:r>
      <w:r w:rsidRPr="00DD4440">
        <w:rPr>
          <w:rFonts w:ascii="Times New Roman" w:hAnsi="Times New Roman" w:cs="Times New Roman"/>
          <w:i/>
          <w:sz w:val="26"/>
          <w:szCs w:val="26"/>
        </w:rPr>
        <w:t>als</w:t>
      </w:r>
      <w:r w:rsidR="00EA1254" w:rsidRPr="00DD4440">
        <w:rPr>
          <w:rFonts w:ascii="Times New Roman" w:hAnsi="Times New Roman" w:cs="Times New Roman"/>
          <w:i/>
          <w:sz w:val="26"/>
          <w:szCs w:val="26"/>
        </w:rPr>
        <w:t>, Bambuco, Música Campesina</w:t>
      </w:r>
      <w:r w:rsidRPr="00DD4440">
        <w:rPr>
          <w:rFonts w:ascii="Times New Roman" w:hAnsi="Times New Roman" w:cs="Times New Roman"/>
          <w:sz w:val="26"/>
          <w:szCs w:val="26"/>
        </w:rPr>
        <w:t xml:space="preserve">. Se dice que algunas veces se </w:t>
      </w:r>
      <w:r w:rsidR="000672F1" w:rsidRPr="00DD4440">
        <w:rPr>
          <w:rFonts w:ascii="Times New Roman" w:hAnsi="Times New Roman" w:cs="Times New Roman"/>
          <w:sz w:val="26"/>
          <w:szCs w:val="26"/>
        </w:rPr>
        <w:t>escuchó</w:t>
      </w:r>
      <w:r w:rsidRPr="00DD4440">
        <w:rPr>
          <w:rFonts w:ascii="Times New Roman" w:hAnsi="Times New Roman" w:cs="Times New Roman"/>
          <w:sz w:val="26"/>
          <w:szCs w:val="26"/>
        </w:rPr>
        <w:t xml:space="preserve"> el uso del acordeón en nuestra música pero este ha desaparecido.  </w:t>
      </w:r>
      <w:r w:rsidR="000672F1" w:rsidRPr="00DD4440">
        <w:rPr>
          <w:rFonts w:ascii="Times New Roman" w:hAnsi="Times New Roman" w:cs="Times New Roman"/>
          <w:sz w:val="26"/>
          <w:szCs w:val="26"/>
        </w:rPr>
        <w:t xml:space="preserve">Los instrumentos principales, los cordófonos que acompañan a veces  la charrasca y las maracas, únicos idiofonos utilizados. </w:t>
      </w:r>
      <w:r w:rsidR="000672F1" w:rsidRPr="00DD4440">
        <w:rPr>
          <w:rFonts w:ascii="Times New Roman" w:hAnsi="Times New Roman" w:cs="Times New Roman"/>
          <w:sz w:val="26"/>
          <w:szCs w:val="26"/>
        </w:rPr>
        <w:br/>
      </w:r>
      <w:r w:rsidR="000672F1" w:rsidRPr="00DD4440">
        <w:rPr>
          <w:rFonts w:ascii="Times New Roman" w:hAnsi="Times New Roman" w:cs="Times New Roman"/>
          <w:sz w:val="26"/>
          <w:szCs w:val="26"/>
        </w:rPr>
        <w:br/>
        <w:t xml:space="preserve">La música tachirense en la rítmica </w:t>
      </w:r>
      <w:r w:rsidR="00B05710" w:rsidRPr="00DD4440">
        <w:rPr>
          <w:rFonts w:ascii="Times New Roman" w:hAnsi="Times New Roman" w:cs="Times New Roman"/>
          <w:sz w:val="26"/>
          <w:szCs w:val="26"/>
        </w:rPr>
        <w:t xml:space="preserve">siguen el compás de 3x4 ya que la fuerza de acentuación la hacen las maracas de sonido </w:t>
      </w:r>
      <w:r w:rsidR="00DB1FE5" w:rsidRPr="00DD4440">
        <w:rPr>
          <w:rFonts w:ascii="Times New Roman" w:hAnsi="Times New Roman" w:cs="Times New Roman"/>
          <w:sz w:val="26"/>
          <w:szCs w:val="26"/>
        </w:rPr>
        <w:t>más</w:t>
      </w:r>
      <w:r w:rsidR="00B05710" w:rsidRPr="00DD4440">
        <w:rPr>
          <w:rFonts w:ascii="Times New Roman" w:hAnsi="Times New Roman" w:cs="Times New Roman"/>
          <w:sz w:val="26"/>
          <w:szCs w:val="26"/>
        </w:rPr>
        <w:t xml:space="preserve"> agudo a describir este instrumento 6x8 que es su medida por el cual le corresponde.</w:t>
      </w:r>
      <w:r w:rsidR="00373D85" w:rsidRPr="00DD4440">
        <w:rPr>
          <w:rFonts w:ascii="Times New Roman" w:hAnsi="Times New Roman" w:cs="Times New Roman"/>
          <w:sz w:val="26"/>
          <w:szCs w:val="26"/>
        </w:rPr>
        <w:t xml:space="preserve"> Esto se puede ver en los cambios arménicos o por la unión de los bajos con los otros instrumentos en armonía.</w:t>
      </w:r>
      <w:r w:rsidR="00DB1FE5" w:rsidRPr="00DD4440">
        <w:rPr>
          <w:rFonts w:ascii="Times New Roman" w:hAnsi="Times New Roman" w:cs="Times New Roman"/>
          <w:sz w:val="26"/>
          <w:szCs w:val="26"/>
        </w:rPr>
        <w:t xml:space="preserve"> Esto puede apreciarse al alejarse unos 50 metros o </w:t>
      </w:r>
      <w:r w:rsidR="00DB1FE5" w:rsidRPr="00DD4440">
        <w:rPr>
          <w:rFonts w:ascii="Times New Roman" w:hAnsi="Times New Roman" w:cs="Times New Roman"/>
          <w:sz w:val="26"/>
          <w:szCs w:val="26"/>
        </w:rPr>
        <w:lastRenderedPageBreak/>
        <w:t>más y de esta forma oiremos que las maracas harán compases de 6x8 y el oído sentirá la acentuación de 3x4 de los bajos.</w:t>
      </w:r>
    </w:p>
    <w:p w:rsidR="00EA1254" w:rsidRPr="00DD4440" w:rsidRDefault="00EA1254" w:rsidP="006076A5">
      <w:pPr>
        <w:pStyle w:val="Prrafodelista"/>
        <w:rPr>
          <w:rFonts w:ascii="Times New Roman" w:hAnsi="Times New Roman" w:cs="Times New Roman"/>
          <w:sz w:val="26"/>
          <w:szCs w:val="26"/>
        </w:rPr>
      </w:pPr>
    </w:p>
    <w:p w:rsidR="007A2D41" w:rsidRPr="00DD4440" w:rsidRDefault="00EA1254" w:rsidP="006076A5">
      <w:pPr>
        <w:pStyle w:val="Prrafodelista"/>
        <w:rPr>
          <w:rStyle w:val="noticiasdetalle"/>
          <w:rFonts w:ascii="Times New Roman" w:hAnsi="Times New Roman" w:cs="Times New Roman"/>
          <w:b/>
          <w:sz w:val="26"/>
          <w:szCs w:val="26"/>
        </w:rPr>
      </w:pPr>
      <w:r w:rsidRPr="00DD4440">
        <w:rPr>
          <w:rFonts w:ascii="Times New Roman" w:hAnsi="Times New Roman" w:cs="Times New Roman"/>
          <w:sz w:val="26"/>
          <w:szCs w:val="26"/>
        </w:rPr>
        <w:t xml:space="preserve">Hay dos razones por las cuales no se explica con claridad el esquema rítmico de las maracas:1ra. Se debe al grado liberal que tiene el ejecutante, de este modo la transcripción sería muy lenta y agotadora si se quisieran escribir 8 compases. 2da. Actualmente en la música </w:t>
      </w:r>
      <w:proofErr w:type="gramStart"/>
      <w:r w:rsidRPr="00DD4440">
        <w:rPr>
          <w:rFonts w:ascii="Times New Roman" w:hAnsi="Times New Roman" w:cs="Times New Roman"/>
          <w:sz w:val="26"/>
          <w:szCs w:val="26"/>
        </w:rPr>
        <w:t xml:space="preserve">tachirense </w:t>
      </w:r>
      <w:r w:rsidR="009C49D3" w:rsidRPr="00DD4440">
        <w:rPr>
          <w:rFonts w:ascii="Times New Roman" w:hAnsi="Times New Roman" w:cs="Times New Roman"/>
          <w:sz w:val="26"/>
          <w:szCs w:val="26"/>
        </w:rPr>
        <w:t>,</w:t>
      </w:r>
      <w:proofErr w:type="gramEnd"/>
      <w:r w:rsidR="009C49D3" w:rsidRPr="00DD4440">
        <w:rPr>
          <w:rFonts w:ascii="Times New Roman" w:hAnsi="Times New Roman" w:cs="Times New Roman"/>
          <w:sz w:val="26"/>
          <w:szCs w:val="26"/>
        </w:rPr>
        <w:t xml:space="preserve"> se usan muy pocos instrumentos y esto nos pone a un lado de trabajar sobre los elementos rítmicos de poca importancia dentro de la música. </w:t>
      </w:r>
      <w:r w:rsidR="00DB1DB3" w:rsidRPr="00DD4440">
        <w:rPr>
          <w:rFonts w:ascii="Times New Roman" w:hAnsi="Times New Roman" w:cs="Times New Roman"/>
          <w:sz w:val="26"/>
          <w:szCs w:val="26"/>
        </w:rPr>
        <w:br/>
      </w:r>
      <w:r w:rsidR="00DB1DB3" w:rsidRPr="00DD4440">
        <w:rPr>
          <w:rFonts w:ascii="Times New Roman" w:hAnsi="Times New Roman" w:cs="Times New Roman"/>
          <w:sz w:val="26"/>
          <w:szCs w:val="26"/>
        </w:rPr>
        <w:br/>
      </w:r>
      <w:r w:rsidR="00DB1DB3" w:rsidRPr="00DD4440">
        <w:rPr>
          <w:rFonts w:ascii="Times New Roman" w:hAnsi="Times New Roman" w:cs="Times New Roman"/>
          <w:b/>
          <w:sz w:val="26"/>
          <w:szCs w:val="26"/>
        </w:rPr>
        <w:t>Instru</w:t>
      </w:r>
      <w:r w:rsidR="00D8710D">
        <w:rPr>
          <w:rFonts w:ascii="Times New Roman" w:hAnsi="Times New Roman" w:cs="Times New Roman"/>
          <w:b/>
          <w:sz w:val="26"/>
          <w:szCs w:val="26"/>
        </w:rPr>
        <w:t xml:space="preserve">mentos Táchira: </w:t>
      </w:r>
      <w:r w:rsidR="00D8710D">
        <w:rPr>
          <w:rFonts w:ascii="Times New Roman" w:hAnsi="Times New Roman" w:cs="Times New Roman"/>
          <w:b/>
          <w:sz w:val="26"/>
          <w:szCs w:val="26"/>
        </w:rPr>
        <w:br/>
      </w:r>
      <w:r w:rsidR="00D8710D">
        <w:rPr>
          <w:rFonts w:ascii="Times New Roman" w:hAnsi="Times New Roman" w:cs="Times New Roman"/>
          <w:b/>
          <w:sz w:val="26"/>
          <w:szCs w:val="26"/>
        </w:rPr>
        <w:br/>
        <w:t xml:space="preserve">El Bandolín: </w:t>
      </w:r>
      <w:r w:rsidR="00DB1DB3" w:rsidRPr="00DD4440">
        <w:rPr>
          <w:rFonts w:ascii="Times New Roman" w:hAnsi="Times New Roman" w:cs="Times New Roman"/>
          <w:sz w:val="26"/>
          <w:szCs w:val="26"/>
        </w:rPr>
        <w:t xml:space="preserve">Es el instrumento representativo tachirense. Es similar a la bandola colombiana </w:t>
      </w:r>
      <w:r w:rsidR="00A01B71" w:rsidRPr="00DD4440">
        <w:rPr>
          <w:rFonts w:ascii="Times New Roman" w:hAnsi="Times New Roman" w:cs="Times New Roman"/>
          <w:sz w:val="26"/>
          <w:szCs w:val="26"/>
        </w:rPr>
        <w:t xml:space="preserve">en el número de sus </w:t>
      </w:r>
      <w:r w:rsidR="00103ED3" w:rsidRPr="00DD4440">
        <w:rPr>
          <w:rFonts w:ascii="Times New Roman" w:hAnsi="Times New Roman" w:cs="Times New Roman"/>
          <w:sz w:val="26"/>
          <w:szCs w:val="26"/>
        </w:rPr>
        <w:t>cuerdas (</w:t>
      </w:r>
      <w:r w:rsidR="00A01B71" w:rsidRPr="00DD4440">
        <w:rPr>
          <w:rFonts w:ascii="Times New Roman" w:hAnsi="Times New Roman" w:cs="Times New Roman"/>
          <w:sz w:val="26"/>
          <w:szCs w:val="26"/>
        </w:rPr>
        <w:t xml:space="preserve">por órdenes) y en la </w:t>
      </w:r>
      <w:r w:rsidR="00103ED3" w:rsidRPr="00DD4440">
        <w:rPr>
          <w:rFonts w:ascii="Times New Roman" w:hAnsi="Times New Roman" w:cs="Times New Roman"/>
          <w:sz w:val="26"/>
          <w:szCs w:val="26"/>
        </w:rPr>
        <w:t xml:space="preserve">afinación, se diferencian por su forma ya que es parecido al cuatro. Y tiene además el orden de las cuerdas menor en el registro grave. </w:t>
      </w:r>
      <w:r w:rsidR="00103ED3" w:rsidRPr="00DD4440">
        <w:rPr>
          <w:rFonts w:ascii="Times New Roman" w:hAnsi="Times New Roman" w:cs="Times New Roman"/>
          <w:sz w:val="26"/>
          <w:szCs w:val="26"/>
        </w:rPr>
        <w:br/>
      </w:r>
      <w:r w:rsidR="00103ED3" w:rsidRPr="00DD4440">
        <w:rPr>
          <w:rFonts w:ascii="Times New Roman" w:hAnsi="Times New Roman" w:cs="Times New Roman"/>
          <w:sz w:val="26"/>
          <w:szCs w:val="26"/>
        </w:rPr>
        <w:br/>
      </w:r>
      <w:r w:rsidR="00103ED3" w:rsidRPr="00DD4440">
        <w:rPr>
          <w:rFonts w:ascii="Times New Roman" w:hAnsi="Times New Roman" w:cs="Times New Roman"/>
          <w:b/>
          <w:sz w:val="26"/>
          <w:szCs w:val="26"/>
        </w:rPr>
        <w:t xml:space="preserve">La Bandola: </w:t>
      </w:r>
      <w:r w:rsidR="00103ED3" w:rsidRPr="00DD4440">
        <w:rPr>
          <w:rFonts w:ascii="Times New Roman" w:hAnsi="Times New Roman" w:cs="Times New Roman"/>
          <w:sz w:val="26"/>
          <w:szCs w:val="26"/>
        </w:rPr>
        <w:t>Los dos instrumentos que siguen a la importancia melódica que crea el bandolín es la “</w:t>
      </w:r>
      <w:r w:rsidR="00103ED3" w:rsidRPr="00DD4440">
        <w:rPr>
          <w:rFonts w:ascii="Times New Roman" w:hAnsi="Times New Roman" w:cs="Times New Roman"/>
          <w:i/>
          <w:sz w:val="26"/>
          <w:szCs w:val="26"/>
        </w:rPr>
        <w:t>Bandola y el Laúd</w:t>
      </w:r>
      <w:r w:rsidR="00103ED3" w:rsidRPr="00DD4440">
        <w:rPr>
          <w:rFonts w:ascii="Times New Roman" w:hAnsi="Times New Roman" w:cs="Times New Roman"/>
          <w:sz w:val="26"/>
          <w:szCs w:val="26"/>
        </w:rPr>
        <w:t xml:space="preserve">”. Al principio las bandolas se traían de Colombia, pero hoy en día </w:t>
      </w:r>
      <w:r w:rsidR="00912D9C" w:rsidRPr="00DD4440">
        <w:rPr>
          <w:rFonts w:ascii="Times New Roman" w:hAnsi="Times New Roman" w:cs="Times New Roman"/>
          <w:sz w:val="26"/>
          <w:szCs w:val="26"/>
        </w:rPr>
        <w:t>se fabrican unas muy buenas en el estado Táchira. Las bandolas colombianas se diferencias por sus modelos españoles y también por ser la única que tenga la “</w:t>
      </w:r>
      <w:r w:rsidR="00912D9C" w:rsidRPr="00DD4440">
        <w:rPr>
          <w:rFonts w:ascii="Times New Roman" w:hAnsi="Times New Roman" w:cs="Times New Roman"/>
          <w:i/>
          <w:sz w:val="26"/>
          <w:szCs w:val="26"/>
        </w:rPr>
        <w:t>Bandurria</w:t>
      </w:r>
      <w:r w:rsidR="00912D9C" w:rsidRPr="00DD4440">
        <w:rPr>
          <w:rFonts w:ascii="Times New Roman" w:hAnsi="Times New Roman" w:cs="Times New Roman"/>
          <w:sz w:val="26"/>
          <w:szCs w:val="26"/>
        </w:rPr>
        <w:t xml:space="preserve">” a lo largo del mango de esta. </w:t>
      </w:r>
      <w:r w:rsidR="00912D9C" w:rsidRPr="00DD4440">
        <w:rPr>
          <w:rFonts w:ascii="Times New Roman" w:hAnsi="Times New Roman" w:cs="Times New Roman"/>
          <w:sz w:val="26"/>
          <w:szCs w:val="26"/>
        </w:rPr>
        <w:br/>
      </w:r>
      <w:r w:rsidR="00912D9C" w:rsidRPr="00DD4440">
        <w:rPr>
          <w:rFonts w:ascii="Times New Roman" w:hAnsi="Times New Roman" w:cs="Times New Roman"/>
          <w:sz w:val="26"/>
          <w:szCs w:val="26"/>
        </w:rPr>
        <w:br/>
      </w:r>
      <w:r w:rsidR="00912D9C" w:rsidRPr="00DD4440">
        <w:rPr>
          <w:rFonts w:ascii="Times New Roman" w:hAnsi="Times New Roman" w:cs="Times New Roman"/>
          <w:b/>
          <w:sz w:val="26"/>
          <w:szCs w:val="26"/>
        </w:rPr>
        <w:t xml:space="preserve">El Laúd: </w:t>
      </w:r>
      <w:r w:rsidR="00912D9C" w:rsidRPr="00DD4440">
        <w:rPr>
          <w:rFonts w:ascii="Times New Roman" w:hAnsi="Times New Roman" w:cs="Times New Roman"/>
          <w:sz w:val="26"/>
          <w:szCs w:val="26"/>
        </w:rPr>
        <w:t xml:space="preserve">El laúd proviene de la bandola, en su forma medidas y numero de cuerdas, afina también en cuartas y a la misma altura de agudos. Gracias a sus mayores dimensiones produce un sonido mucho más fuerte que la bandola. El laúd tiene seis órdenes de cuerdas dobles que se afinan al unísono. </w:t>
      </w:r>
      <w:r w:rsidR="00912D9C" w:rsidRPr="00DD4440">
        <w:rPr>
          <w:rFonts w:ascii="Times New Roman" w:hAnsi="Times New Roman" w:cs="Times New Roman"/>
          <w:sz w:val="26"/>
          <w:szCs w:val="26"/>
        </w:rPr>
        <w:br/>
      </w:r>
      <w:r w:rsidR="00912D9C" w:rsidRPr="00DD4440">
        <w:rPr>
          <w:rFonts w:ascii="Times New Roman" w:hAnsi="Times New Roman" w:cs="Times New Roman"/>
          <w:sz w:val="26"/>
          <w:szCs w:val="26"/>
        </w:rPr>
        <w:br/>
      </w:r>
      <w:r w:rsidR="00912D9C" w:rsidRPr="00DD4440">
        <w:rPr>
          <w:rFonts w:ascii="Times New Roman" w:hAnsi="Times New Roman" w:cs="Times New Roman"/>
          <w:b/>
          <w:sz w:val="26"/>
          <w:szCs w:val="26"/>
        </w:rPr>
        <w:t xml:space="preserve">El Violín: </w:t>
      </w:r>
      <w:r w:rsidR="00912D9C" w:rsidRPr="00DD4440">
        <w:rPr>
          <w:rFonts w:ascii="Times New Roman" w:hAnsi="Times New Roman" w:cs="Times New Roman"/>
          <w:sz w:val="26"/>
          <w:szCs w:val="26"/>
        </w:rPr>
        <w:t xml:space="preserve">Es </w:t>
      </w:r>
      <w:r w:rsidR="00ED3B48" w:rsidRPr="00DD4440">
        <w:rPr>
          <w:rFonts w:ascii="Times New Roman" w:hAnsi="Times New Roman" w:cs="Times New Roman"/>
          <w:sz w:val="26"/>
          <w:szCs w:val="26"/>
        </w:rPr>
        <w:t xml:space="preserve">un instrumento de cuerda </w:t>
      </w:r>
      <w:r w:rsidR="00A011D4" w:rsidRPr="00DD4440">
        <w:rPr>
          <w:rFonts w:ascii="Times New Roman" w:hAnsi="Times New Roman" w:cs="Times New Roman"/>
          <w:sz w:val="26"/>
          <w:szCs w:val="26"/>
        </w:rPr>
        <w:t>frotada,</w:t>
      </w:r>
      <w:r w:rsidR="00ED3B48" w:rsidRPr="00DD4440">
        <w:rPr>
          <w:rFonts w:ascii="Times New Roman" w:hAnsi="Times New Roman" w:cs="Times New Roman"/>
          <w:sz w:val="26"/>
          <w:szCs w:val="26"/>
        </w:rPr>
        <w:t xml:space="preserve"> afinado en intervalos de quintas. Es </w:t>
      </w:r>
      <w:r w:rsidR="00912D9C" w:rsidRPr="00DD4440">
        <w:rPr>
          <w:rFonts w:ascii="Times New Roman" w:hAnsi="Times New Roman" w:cs="Times New Roman"/>
          <w:sz w:val="26"/>
          <w:szCs w:val="26"/>
        </w:rPr>
        <w:t xml:space="preserve">el instrumento menos usado </w:t>
      </w:r>
      <w:r w:rsidR="00ED3B48" w:rsidRPr="00DD4440">
        <w:rPr>
          <w:rFonts w:ascii="Times New Roman" w:hAnsi="Times New Roman" w:cs="Times New Roman"/>
          <w:sz w:val="26"/>
          <w:szCs w:val="26"/>
        </w:rPr>
        <w:t>que otros</w:t>
      </w:r>
      <w:r w:rsidR="00912D9C" w:rsidRPr="00DD4440">
        <w:rPr>
          <w:rFonts w:ascii="Times New Roman" w:hAnsi="Times New Roman" w:cs="Times New Roman"/>
          <w:sz w:val="26"/>
          <w:szCs w:val="26"/>
        </w:rPr>
        <w:t xml:space="preserve"> de cuerdas punteadas. El violín sin embargo se </w:t>
      </w:r>
      <w:r w:rsidR="00823C56" w:rsidRPr="00DD4440">
        <w:rPr>
          <w:rFonts w:ascii="Times New Roman" w:hAnsi="Times New Roman" w:cs="Times New Roman"/>
          <w:sz w:val="26"/>
          <w:szCs w:val="26"/>
        </w:rPr>
        <w:t>encuentra</w:t>
      </w:r>
      <w:r w:rsidR="00912D9C" w:rsidRPr="00DD4440">
        <w:rPr>
          <w:rFonts w:ascii="Times New Roman" w:hAnsi="Times New Roman" w:cs="Times New Roman"/>
          <w:sz w:val="26"/>
          <w:szCs w:val="26"/>
        </w:rPr>
        <w:t xml:space="preserve"> en festividades o reuniones populares.</w:t>
      </w:r>
      <w:r w:rsidR="00823C56" w:rsidRPr="00DD4440">
        <w:rPr>
          <w:rFonts w:ascii="Times New Roman" w:hAnsi="Times New Roman" w:cs="Times New Roman"/>
          <w:sz w:val="26"/>
          <w:szCs w:val="26"/>
        </w:rPr>
        <w:t xml:space="preserve"> Aunque su producción no sea del todo en el estado Táchira, Se han hecho violines esporádicamente. Se afina por quintas, según lo establecido universalmente.</w:t>
      </w:r>
      <w:r w:rsidR="00823C56" w:rsidRPr="00DD4440">
        <w:rPr>
          <w:rFonts w:ascii="Times New Roman" w:hAnsi="Times New Roman" w:cs="Times New Roman"/>
          <w:sz w:val="26"/>
          <w:szCs w:val="26"/>
        </w:rPr>
        <w:br/>
      </w:r>
      <w:r w:rsidR="00823C56" w:rsidRPr="00DD4440">
        <w:rPr>
          <w:rFonts w:ascii="Times New Roman" w:hAnsi="Times New Roman" w:cs="Times New Roman"/>
          <w:sz w:val="26"/>
          <w:szCs w:val="26"/>
        </w:rPr>
        <w:br/>
      </w:r>
      <w:r w:rsidR="00823C56" w:rsidRPr="00DD4440">
        <w:rPr>
          <w:rFonts w:ascii="Times New Roman" w:hAnsi="Times New Roman" w:cs="Times New Roman"/>
          <w:b/>
          <w:sz w:val="26"/>
          <w:szCs w:val="26"/>
        </w:rPr>
        <w:t xml:space="preserve">El Requinto: </w:t>
      </w:r>
      <w:r w:rsidR="00823C56" w:rsidRPr="00DD4440">
        <w:rPr>
          <w:rFonts w:ascii="Times New Roman" w:hAnsi="Times New Roman" w:cs="Times New Roman"/>
          <w:sz w:val="26"/>
          <w:szCs w:val="26"/>
        </w:rPr>
        <w:t xml:space="preserve">Un instrumento cantante ya olvidado casi por completo. </w:t>
      </w:r>
      <w:r w:rsidR="00486B1A" w:rsidRPr="00DD4440">
        <w:rPr>
          <w:rFonts w:ascii="Times New Roman" w:hAnsi="Times New Roman" w:cs="Times New Roman"/>
          <w:sz w:val="26"/>
          <w:szCs w:val="26"/>
        </w:rPr>
        <w:t xml:space="preserve">Los </w:t>
      </w:r>
      <w:r w:rsidR="00486B1A" w:rsidRPr="00DD4440">
        <w:rPr>
          <w:rFonts w:ascii="Times New Roman" w:hAnsi="Times New Roman" w:cs="Times New Roman"/>
          <w:sz w:val="26"/>
          <w:szCs w:val="26"/>
        </w:rPr>
        <w:lastRenderedPageBreak/>
        <w:t xml:space="preserve">términos Requinto, Requinta y Requintilla, Han sido usados en Europa y América para designar instrumentos o afinaciones </w:t>
      </w:r>
      <w:r w:rsidR="00ED3B48" w:rsidRPr="00DD4440">
        <w:rPr>
          <w:rFonts w:ascii="Times New Roman" w:hAnsi="Times New Roman" w:cs="Times New Roman"/>
          <w:sz w:val="26"/>
          <w:szCs w:val="26"/>
        </w:rPr>
        <w:t>más</w:t>
      </w:r>
      <w:r w:rsidR="00486B1A" w:rsidRPr="00DD4440">
        <w:rPr>
          <w:rFonts w:ascii="Times New Roman" w:hAnsi="Times New Roman" w:cs="Times New Roman"/>
          <w:sz w:val="26"/>
          <w:szCs w:val="26"/>
        </w:rPr>
        <w:t xml:space="preserve"> agudas. El requinto no suena </w:t>
      </w:r>
      <w:r w:rsidR="00ED3B48" w:rsidRPr="00DD4440">
        <w:rPr>
          <w:rFonts w:ascii="Times New Roman" w:hAnsi="Times New Roman" w:cs="Times New Roman"/>
          <w:sz w:val="26"/>
          <w:szCs w:val="26"/>
        </w:rPr>
        <w:t>más</w:t>
      </w:r>
      <w:r w:rsidR="00486B1A" w:rsidRPr="00DD4440">
        <w:rPr>
          <w:rFonts w:ascii="Times New Roman" w:hAnsi="Times New Roman" w:cs="Times New Roman"/>
          <w:sz w:val="26"/>
          <w:szCs w:val="26"/>
        </w:rPr>
        <w:t xml:space="preserve"> agudo que su instrumento modelo el tiple.</w:t>
      </w:r>
      <w:r w:rsidR="00A011D4" w:rsidRPr="00DD4440">
        <w:rPr>
          <w:rFonts w:ascii="Times New Roman" w:hAnsi="Times New Roman" w:cs="Times New Roman"/>
          <w:sz w:val="26"/>
          <w:szCs w:val="26"/>
        </w:rPr>
        <w:t xml:space="preserve"> Este se construía de manera tal que fuera más pequeño y de esta forma fuera más fácil su ejecución. Se ejecuta con plectro. </w:t>
      </w:r>
      <w:r w:rsidR="00A011D4" w:rsidRPr="00DD4440">
        <w:rPr>
          <w:rFonts w:ascii="Times New Roman" w:hAnsi="Times New Roman" w:cs="Times New Roman"/>
          <w:sz w:val="26"/>
          <w:szCs w:val="26"/>
        </w:rPr>
        <w:br/>
      </w:r>
      <w:r w:rsidR="00A011D4" w:rsidRPr="00DD4440">
        <w:rPr>
          <w:rFonts w:ascii="Times New Roman" w:hAnsi="Times New Roman" w:cs="Times New Roman"/>
          <w:sz w:val="26"/>
          <w:szCs w:val="26"/>
        </w:rPr>
        <w:br/>
      </w:r>
      <w:r w:rsidR="00A011D4" w:rsidRPr="00DD4440">
        <w:rPr>
          <w:rFonts w:ascii="Times New Roman" w:hAnsi="Times New Roman" w:cs="Times New Roman"/>
          <w:b/>
          <w:sz w:val="26"/>
          <w:szCs w:val="26"/>
        </w:rPr>
        <w:t xml:space="preserve">El Tiple: </w:t>
      </w:r>
      <w:r w:rsidR="00A011D4" w:rsidRPr="00DD4440">
        <w:rPr>
          <w:rFonts w:ascii="Times New Roman" w:hAnsi="Times New Roman" w:cs="Times New Roman"/>
          <w:sz w:val="26"/>
          <w:szCs w:val="26"/>
        </w:rPr>
        <w:t>El tiple o Guitarro es un instrumento “acompañante” preferido entre todos. Que sin embargo siempre se encuentra la unidad o reemplazo del cuatro. Por lo que se estima que en algún momento lo reemplace por completo. El sonido del tiple es brillante y muy armonioso porque combina las cuerdas al unísono con otras octavas. Su afinación es igual que las cuatro primeras cuerdas de la guitarra “</w:t>
      </w:r>
      <w:r w:rsidR="00A011D4" w:rsidRPr="00DD4440">
        <w:rPr>
          <w:rFonts w:ascii="Times New Roman" w:hAnsi="Times New Roman" w:cs="Times New Roman"/>
          <w:i/>
          <w:sz w:val="26"/>
          <w:szCs w:val="26"/>
        </w:rPr>
        <w:t>MI SI SOL Y RE</w:t>
      </w:r>
      <w:r w:rsidR="00A011D4" w:rsidRPr="00DD4440">
        <w:rPr>
          <w:rFonts w:ascii="Times New Roman" w:hAnsi="Times New Roman" w:cs="Times New Roman"/>
          <w:sz w:val="26"/>
          <w:szCs w:val="26"/>
        </w:rPr>
        <w:t xml:space="preserve">”. </w:t>
      </w:r>
      <w:r w:rsidR="00A011D4" w:rsidRPr="00DD4440">
        <w:rPr>
          <w:rFonts w:ascii="Times New Roman" w:hAnsi="Times New Roman" w:cs="Times New Roman"/>
          <w:sz w:val="26"/>
          <w:szCs w:val="26"/>
        </w:rPr>
        <w:br/>
      </w:r>
      <w:r w:rsidR="00A011D4" w:rsidRPr="00DD4440">
        <w:rPr>
          <w:rFonts w:ascii="Times New Roman" w:hAnsi="Times New Roman" w:cs="Times New Roman"/>
          <w:sz w:val="26"/>
          <w:szCs w:val="26"/>
        </w:rPr>
        <w:br/>
      </w:r>
      <w:r w:rsidR="00A011D4" w:rsidRPr="00DD4440">
        <w:rPr>
          <w:rFonts w:ascii="Times New Roman" w:hAnsi="Times New Roman" w:cs="Times New Roman"/>
          <w:b/>
          <w:sz w:val="26"/>
          <w:szCs w:val="26"/>
        </w:rPr>
        <w:t>La Guitarra</w:t>
      </w:r>
      <w:r w:rsidR="00D11744" w:rsidRPr="00DD4440">
        <w:rPr>
          <w:rFonts w:ascii="Times New Roman" w:hAnsi="Times New Roman" w:cs="Times New Roman"/>
          <w:b/>
          <w:sz w:val="26"/>
          <w:szCs w:val="26"/>
        </w:rPr>
        <w:t xml:space="preserve">: </w:t>
      </w:r>
      <w:r w:rsidR="00D11744" w:rsidRPr="00DD4440">
        <w:rPr>
          <w:rFonts w:ascii="Times New Roman" w:hAnsi="Times New Roman" w:cs="Times New Roman"/>
          <w:sz w:val="26"/>
          <w:szCs w:val="26"/>
        </w:rPr>
        <w:t>Es un instrumento de cuerda pulsada compuesto es una caja de madera y un mástil donde va adherido los trastes de ella. No</w:t>
      </w:r>
      <w:r w:rsidR="00A011D4" w:rsidRPr="00DD4440">
        <w:rPr>
          <w:rFonts w:ascii="Times New Roman" w:hAnsi="Times New Roman" w:cs="Times New Roman"/>
          <w:sz w:val="26"/>
          <w:szCs w:val="26"/>
        </w:rPr>
        <w:t xml:space="preserve"> hay nada de extrao</w:t>
      </w:r>
      <w:r w:rsidR="00D11744" w:rsidRPr="00DD4440">
        <w:rPr>
          <w:rFonts w:ascii="Times New Roman" w:hAnsi="Times New Roman" w:cs="Times New Roman"/>
          <w:sz w:val="26"/>
          <w:szCs w:val="26"/>
        </w:rPr>
        <w:t xml:space="preserve">rdinario en su campo, ya que la guitarra siempre va </w:t>
      </w:r>
      <w:r w:rsidR="008D5476" w:rsidRPr="00DD4440">
        <w:rPr>
          <w:rFonts w:ascii="Times New Roman" w:hAnsi="Times New Roman" w:cs="Times New Roman"/>
          <w:sz w:val="26"/>
          <w:szCs w:val="26"/>
        </w:rPr>
        <w:t>punteada,</w:t>
      </w:r>
      <w:r w:rsidR="00D11744" w:rsidRPr="00DD4440">
        <w:rPr>
          <w:rFonts w:ascii="Times New Roman" w:hAnsi="Times New Roman" w:cs="Times New Roman"/>
          <w:sz w:val="26"/>
          <w:szCs w:val="26"/>
        </w:rPr>
        <w:t xml:space="preserve"> sirviendo de base al rasgueo del tiple y a la melodía.</w:t>
      </w:r>
      <w:r w:rsidR="00D11744" w:rsidRPr="00DD4440">
        <w:rPr>
          <w:rFonts w:ascii="Times New Roman" w:hAnsi="Times New Roman" w:cs="Times New Roman"/>
          <w:sz w:val="26"/>
          <w:szCs w:val="26"/>
        </w:rPr>
        <w:br/>
      </w:r>
      <w:r w:rsidR="00D11744" w:rsidRPr="00DD4440">
        <w:rPr>
          <w:rFonts w:ascii="Times New Roman" w:hAnsi="Times New Roman" w:cs="Times New Roman"/>
          <w:sz w:val="26"/>
          <w:szCs w:val="26"/>
        </w:rPr>
        <w:br/>
      </w:r>
      <w:r w:rsidR="00D11744" w:rsidRPr="00DD4440">
        <w:rPr>
          <w:rFonts w:ascii="Times New Roman" w:hAnsi="Times New Roman" w:cs="Times New Roman"/>
          <w:b/>
          <w:sz w:val="26"/>
          <w:szCs w:val="26"/>
        </w:rPr>
        <w:t xml:space="preserve">La </w:t>
      </w:r>
      <w:r w:rsidR="00D40678" w:rsidRPr="00DD4440">
        <w:rPr>
          <w:rFonts w:ascii="Times New Roman" w:hAnsi="Times New Roman" w:cs="Times New Roman"/>
          <w:b/>
          <w:sz w:val="26"/>
          <w:szCs w:val="26"/>
        </w:rPr>
        <w:t xml:space="preserve">Mandolina: </w:t>
      </w:r>
      <w:r w:rsidR="00D40678" w:rsidRPr="00DD4440">
        <w:rPr>
          <w:rFonts w:ascii="Times New Roman" w:hAnsi="Times New Roman" w:cs="Times New Roman"/>
          <w:sz w:val="26"/>
          <w:szCs w:val="26"/>
        </w:rPr>
        <w:t>La mandolina es un instrumento de 8 cuerdas formando parte de la familia de los cordófonos. El número y tipo de cuerdas ha ido cambiando mediante el tiempo y el lugar. Hoy día es conocida como la “Mandolina Napolitana” Su afinación es “</w:t>
      </w:r>
      <w:r w:rsidR="00D40678" w:rsidRPr="00DD4440">
        <w:rPr>
          <w:rFonts w:ascii="Times New Roman" w:hAnsi="Times New Roman" w:cs="Times New Roman"/>
          <w:i/>
          <w:sz w:val="26"/>
          <w:szCs w:val="26"/>
        </w:rPr>
        <w:t>SOL RE LA MI</w:t>
      </w:r>
      <w:r w:rsidR="00D40678" w:rsidRPr="00DD4440">
        <w:rPr>
          <w:rFonts w:ascii="Times New Roman" w:hAnsi="Times New Roman" w:cs="Times New Roman"/>
          <w:sz w:val="26"/>
          <w:szCs w:val="26"/>
        </w:rPr>
        <w:t>”. Se ejecuta con una púa o plectro.</w:t>
      </w:r>
      <w:r w:rsidR="00D40678" w:rsidRPr="00DD4440">
        <w:rPr>
          <w:rFonts w:ascii="Times New Roman" w:hAnsi="Times New Roman" w:cs="Times New Roman"/>
          <w:sz w:val="26"/>
          <w:szCs w:val="26"/>
        </w:rPr>
        <w:br/>
      </w:r>
      <w:r w:rsidR="00D40678" w:rsidRPr="00DD4440">
        <w:rPr>
          <w:rFonts w:ascii="Times New Roman" w:hAnsi="Times New Roman" w:cs="Times New Roman"/>
          <w:sz w:val="26"/>
          <w:szCs w:val="26"/>
        </w:rPr>
        <w:br/>
      </w:r>
      <w:r w:rsidR="002F4E49" w:rsidRPr="00DD4440">
        <w:rPr>
          <w:rFonts w:ascii="Times New Roman" w:hAnsi="Times New Roman" w:cs="Times New Roman"/>
          <w:b/>
          <w:sz w:val="26"/>
          <w:szCs w:val="26"/>
        </w:rPr>
        <w:t xml:space="preserve">Estado Mérida. </w:t>
      </w:r>
      <w:r w:rsidR="002063D9" w:rsidRPr="00DD4440">
        <w:rPr>
          <w:rFonts w:ascii="Times New Roman" w:hAnsi="Times New Roman" w:cs="Times New Roman"/>
          <w:b/>
          <w:sz w:val="26"/>
          <w:szCs w:val="26"/>
        </w:rPr>
        <w:br/>
      </w:r>
      <w:r w:rsidR="002063D9" w:rsidRPr="00DD4440">
        <w:rPr>
          <w:rFonts w:ascii="Times New Roman" w:hAnsi="Times New Roman" w:cs="Times New Roman"/>
          <w:b/>
          <w:sz w:val="26"/>
          <w:szCs w:val="26"/>
        </w:rPr>
        <w:br/>
        <w:t xml:space="preserve">- </w:t>
      </w:r>
      <w:r w:rsidR="002063D9" w:rsidRPr="00DD4440">
        <w:rPr>
          <w:rFonts w:ascii="Times New Roman" w:hAnsi="Times New Roman" w:cs="Times New Roman"/>
          <w:sz w:val="26"/>
          <w:szCs w:val="26"/>
        </w:rPr>
        <w:t>Mérida constituye uno de los estados que posee una de las mayores manifestaciones culturales arraigadas desde el seno del folklore con características bastante determinantes siendo como muestra el “</w:t>
      </w:r>
      <w:r w:rsidR="002063D9" w:rsidRPr="00DD4440">
        <w:rPr>
          <w:rFonts w:ascii="Times New Roman" w:hAnsi="Times New Roman" w:cs="Times New Roman"/>
          <w:i/>
          <w:sz w:val="26"/>
          <w:szCs w:val="26"/>
        </w:rPr>
        <w:t xml:space="preserve">Merengue de </w:t>
      </w:r>
      <w:r w:rsidR="00B31D6D" w:rsidRPr="00DD4440">
        <w:rPr>
          <w:rFonts w:ascii="Times New Roman" w:hAnsi="Times New Roman" w:cs="Times New Roman"/>
          <w:i/>
          <w:sz w:val="26"/>
          <w:szCs w:val="26"/>
        </w:rPr>
        <w:t>cuerda,</w:t>
      </w:r>
      <w:r w:rsidR="002063D9" w:rsidRPr="00DD4440">
        <w:rPr>
          <w:rFonts w:ascii="Times New Roman" w:hAnsi="Times New Roman" w:cs="Times New Roman"/>
          <w:i/>
          <w:sz w:val="26"/>
          <w:szCs w:val="26"/>
        </w:rPr>
        <w:t xml:space="preserve"> el Vals y La Música Campesina</w:t>
      </w:r>
      <w:r w:rsidR="002063D9" w:rsidRPr="00DD4440">
        <w:rPr>
          <w:rFonts w:ascii="Times New Roman" w:hAnsi="Times New Roman" w:cs="Times New Roman"/>
          <w:sz w:val="26"/>
          <w:szCs w:val="26"/>
        </w:rPr>
        <w:t>” La música constituye el medio perfecto para la expresión de otros sentimientos tanto alegres como de humor, teniendo la grandeza estética de transformar a esa persona del día a día (El trabajador, Campesino, Etc.) En un artista local.</w:t>
      </w:r>
      <w:r w:rsidR="00296AD6" w:rsidRPr="00DD4440">
        <w:rPr>
          <w:rFonts w:ascii="Times New Roman" w:hAnsi="Times New Roman" w:cs="Times New Roman"/>
          <w:sz w:val="26"/>
          <w:szCs w:val="26"/>
        </w:rPr>
        <w:br/>
      </w:r>
      <w:r w:rsidR="00296AD6" w:rsidRPr="00DD4440">
        <w:rPr>
          <w:rFonts w:ascii="Times New Roman" w:hAnsi="Times New Roman" w:cs="Times New Roman"/>
          <w:sz w:val="26"/>
          <w:szCs w:val="26"/>
        </w:rPr>
        <w:br/>
      </w:r>
      <w:r w:rsidR="00725904" w:rsidRPr="00DD4440">
        <w:rPr>
          <w:rFonts w:ascii="Times New Roman" w:hAnsi="Times New Roman" w:cs="Times New Roman"/>
          <w:sz w:val="26"/>
          <w:szCs w:val="26"/>
        </w:rPr>
        <w:t xml:space="preserve">- En tierras como Tovar, </w:t>
      </w:r>
      <w:r w:rsidR="00A2084D" w:rsidRPr="00DD4440">
        <w:rPr>
          <w:rFonts w:ascii="Times New Roman" w:hAnsi="Times New Roman" w:cs="Times New Roman"/>
          <w:sz w:val="26"/>
          <w:szCs w:val="26"/>
        </w:rPr>
        <w:t>Ejidos,Timotes,</w:t>
      </w:r>
      <w:r w:rsidR="00725904" w:rsidRPr="00DD4440">
        <w:rPr>
          <w:rFonts w:ascii="Times New Roman" w:hAnsi="Times New Roman" w:cs="Times New Roman"/>
          <w:sz w:val="26"/>
          <w:szCs w:val="26"/>
        </w:rPr>
        <w:t xml:space="preserve"> Zea y Mérida se ha visto formar y crecer las mejores orquestas de la región y de Venezuela, aunque preservando los aires tradicionales sin dejar de experimentar por las corrientes Afro </w:t>
      </w:r>
      <w:r w:rsidR="00725904" w:rsidRPr="00DD4440">
        <w:rPr>
          <w:rFonts w:ascii="Times New Roman" w:hAnsi="Times New Roman" w:cs="Times New Roman"/>
          <w:sz w:val="26"/>
          <w:szCs w:val="26"/>
        </w:rPr>
        <w:lastRenderedPageBreak/>
        <w:t xml:space="preserve">descendientes, Latinoamericana, Caribeñas y Timoto-Cuicas no se han borrado con el tiempo. Cabe resaltar que </w:t>
      </w:r>
      <w:r w:rsidR="00A2084D" w:rsidRPr="00DD4440">
        <w:rPr>
          <w:rFonts w:ascii="Times New Roman" w:hAnsi="Times New Roman" w:cs="Times New Roman"/>
          <w:sz w:val="26"/>
          <w:szCs w:val="26"/>
        </w:rPr>
        <w:t xml:space="preserve">resulta impactante para la percepción musical que géneros lentos autóctonos no hayan sido influenciados por corrientes neo-liberales como el Rock, el Pop, El dance, Hip Hop, R&amp;B, entre otros, conservando la esencia del día a día del merideño. </w:t>
      </w:r>
      <w:r w:rsidR="00A2084D" w:rsidRPr="00DD4440">
        <w:rPr>
          <w:rFonts w:ascii="Times New Roman" w:hAnsi="Times New Roman" w:cs="Times New Roman"/>
          <w:sz w:val="26"/>
          <w:szCs w:val="26"/>
        </w:rPr>
        <w:br/>
      </w:r>
      <w:r w:rsidR="00A2084D" w:rsidRPr="00DD4440">
        <w:rPr>
          <w:rFonts w:ascii="Times New Roman" w:hAnsi="Times New Roman" w:cs="Times New Roman"/>
          <w:sz w:val="26"/>
          <w:szCs w:val="26"/>
        </w:rPr>
        <w:br/>
        <w:t xml:space="preserve">- Los ritmos merideños se reconocen por sus células rítmicas en matices a tempo lento, enmarcados en un contexto de vals, siendo los ritmos tradicionales como: Galerones, Romances, Cabuyas, Dicharachos, Conchas, Burletas, </w:t>
      </w:r>
      <w:r w:rsidR="00A2084D" w:rsidRPr="00DD4440">
        <w:rPr>
          <w:rFonts w:ascii="Times New Roman" w:hAnsi="Times New Roman" w:cs="Times New Roman"/>
          <w:sz w:val="26"/>
          <w:szCs w:val="26"/>
        </w:rPr>
        <w:tab/>
        <w:t>Valses Andinos.</w:t>
      </w:r>
      <w:r w:rsidR="00A2084D" w:rsidRPr="00DD4440">
        <w:rPr>
          <w:rFonts w:ascii="Times New Roman" w:hAnsi="Times New Roman" w:cs="Times New Roman"/>
          <w:sz w:val="26"/>
          <w:szCs w:val="26"/>
        </w:rPr>
        <w:br/>
        <w:t xml:space="preserve">Los Instrumentos merideños usados </w:t>
      </w:r>
      <w:r w:rsidR="00EA6134" w:rsidRPr="00DD4440">
        <w:rPr>
          <w:rFonts w:ascii="Times New Roman" w:hAnsi="Times New Roman" w:cs="Times New Roman"/>
          <w:sz w:val="26"/>
          <w:szCs w:val="26"/>
        </w:rPr>
        <w:t>son:</w:t>
      </w:r>
      <w:r w:rsidR="00A2084D" w:rsidRPr="00DD4440">
        <w:rPr>
          <w:rFonts w:ascii="Times New Roman" w:hAnsi="Times New Roman" w:cs="Times New Roman"/>
          <w:sz w:val="26"/>
          <w:szCs w:val="26"/>
        </w:rPr>
        <w:t xml:space="preserve"> Las Maracas, Guitarra, Violín, Cuatro</w:t>
      </w:r>
      <w:r w:rsidR="000205B8" w:rsidRPr="00DD4440">
        <w:rPr>
          <w:rFonts w:ascii="Times New Roman" w:hAnsi="Times New Roman" w:cs="Times New Roman"/>
          <w:sz w:val="26"/>
          <w:szCs w:val="26"/>
        </w:rPr>
        <w:t xml:space="preserve">. </w:t>
      </w:r>
      <w:r w:rsidR="000205B8" w:rsidRPr="00DD4440">
        <w:rPr>
          <w:rFonts w:ascii="Times New Roman" w:hAnsi="Times New Roman" w:cs="Times New Roman"/>
          <w:sz w:val="26"/>
          <w:szCs w:val="26"/>
        </w:rPr>
        <w:br/>
      </w:r>
      <w:r w:rsidR="000205B8" w:rsidRPr="00DD4440">
        <w:rPr>
          <w:rFonts w:ascii="Times New Roman" w:hAnsi="Times New Roman" w:cs="Times New Roman"/>
          <w:sz w:val="26"/>
          <w:szCs w:val="26"/>
        </w:rPr>
        <w:br/>
      </w:r>
      <w:r w:rsidR="000205B8" w:rsidRPr="00DD4440">
        <w:rPr>
          <w:rFonts w:ascii="Times New Roman" w:hAnsi="Times New Roman" w:cs="Times New Roman"/>
          <w:b/>
          <w:sz w:val="26"/>
          <w:szCs w:val="26"/>
        </w:rPr>
        <w:t>Estado Falcón.</w:t>
      </w:r>
      <w:r w:rsidR="000205B8" w:rsidRPr="00DD4440">
        <w:rPr>
          <w:rFonts w:ascii="Times New Roman" w:hAnsi="Times New Roman" w:cs="Times New Roman"/>
          <w:b/>
          <w:sz w:val="26"/>
          <w:szCs w:val="26"/>
        </w:rPr>
        <w:br/>
      </w:r>
      <w:r w:rsidR="000205B8" w:rsidRPr="00DD4440">
        <w:rPr>
          <w:rFonts w:ascii="Times New Roman" w:hAnsi="Times New Roman" w:cs="Times New Roman"/>
          <w:b/>
          <w:sz w:val="26"/>
          <w:szCs w:val="26"/>
        </w:rPr>
        <w:br/>
      </w:r>
      <w:r w:rsidR="00CA21BC" w:rsidRPr="00DD4440">
        <w:rPr>
          <w:rFonts w:ascii="Times New Roman" w:hAnsi="Times New Roman" w:cs="Times New Roman"/>
          <w:b/>
          <w:sz w:val="26"/>
          <w:szCs w:val="26"/>
        </w:rPr>
        <w:t xml:space="preserve">Baile de las Turas: </w:t>
      </w:r>
      <w:r w:rsidR="00CA21BC" w:rsidRPr="00DD4440">
        <w:rPr>
          <w:rFonts w:ascii="Times New Roman" w:hAnsi="Times New Roman" w:cs="Times New Roman"/>
          <w:sz w:val="26"/>
          <w:szCs w:val="26"/>
        </w:rPr>
        <w:t>(</w:t>
      </w:r>
      <w:r w:rsidR="00CA21BC" w:rsidRPr="00DD4440">
        <w:rPr>
          <w:rFonts w:ascii="Times New Roman" w:hAnsi="Times New Roman" w:cs="Times New Roman"/>
          <w:i/>
          <w:sz w:val="26"/>
          <w:szCs w:val="26"/>
        </w:rPr>
        <w:t xml:space="preserve">Se practica en mayo en la sierra de san Luis, tiene un sabor ancestral definido) </w:t>
      </w:r>
      <w:r w:rsidR="00CA21BC" w:rsidRPr="00DD4440">
        <w:rPr>
          <w:rFonts w:ascii="Times New Roman" w:hAnsi="Times New Roman" w:cs="Times New Roman"/>
          <w:sz w:val="26"/>
          <w:szCs w:val="26"/>
        </w:rPr>
        <w:t>El canto de “Decimas” contrapunteadas y “Polos Corianos” constituyen una vieja costumbre</w:t>
      </w:r>
      <w:r w:rsidR="00EA6134" w:rsidRPr="00DD4440">
        <w:rPr>
          <w:rFonts w:ascii="Times New Roman" w:hAnsi="Times New Roman" w:cs="Times New Roman"/>
          <w:sz w:val="26"/>
          <w:szCs w:val="26"/>
        </w:rPr>
        <w:t>.</w:t>
      </w:r>
      <w:r w:rsidR="00EA6134" w:rsidRPr="00DD4440">
        <w:rPr>
          <w:rFonts w:ascii="Times New Roman" w:hAnsi="Times New Roman" w:cs="Times New Roman"/>
          <w:sz w:val="26"/>
          <w:szCs w:val="26"/>
        </w:rPr>
        <w:br/>
      </w:r>
      <w:r w:rsidR="00EA6134" w:rsidRPr="00DD4440">
        <w:rPr>
          <w:rFonts w:ascii="Times New Roman" w:hAnsi="Times New Roman" w:cs="Times New Roman"/>
          <w:sz w:val="26"/>
          <w:szCs w:val="26"/>
        </w:rPr>
        <w:br/>
      </w:r>
      <w:r w:rsidR="00EA6134" w:rsidRPr="00DD4440">
        <w:rPr>
          <w:rFonts w:ascii="Times New Roman" w:hAnsi="Times New Roman" w:cs="Times New Roman"/>
          <w:b/>
          <w:sz w:val="26"/>
          <w:szCs w:val="26"/>
        </w:rPr>
        <w:t xml:space="preserve">El Polo Coriano: </w:t>
      </w:r>
      <w:r w:rsidR="00EA6134" w:rsidRPr="00DD4440">
        <w:rPr>
          <w:rFonts w:ascii="Times New Roman" w:hAnsi="Times New Roman" w:cs="Times New Roman"/>
          <w:sz w:val="26"/>
          <w:szCs w:val="26"/>
        </w:rPr>
        <w:t>Es un canto improvisado popular en el cual atrae las expectativa de los visitantes al estado de Falcón en lo cual no constituye una letra definida o algo planificado.</w:t>
      </w:r>
      <w:r w:rsidR="00EA6134" w:rsidRPr="00DD4440">
        <w:rPr>
          <w:rFonts w:ascii="Times New Roman" w:hAnsi="Times New Roman" w:cs="Times New Roman"/>
          <w:sz w:val="26"/>
          <w:szCs w:val="26"/>
        </w:rPr>
        <w:br/>
      </w:r>
      <w:r w:rsidR="00EA6134" w:rsidRPr="00DD4440">
        <w:rPr>
          <w:rFonts w:ascii="Times New Roman" w:hAnsi="Times New Roman" w:cs="Times New Roman"/>
          <w:sz w:val="26"/>
          <w:szCs w:val="26"/>
        </w:rPr>
        <w:br/>
      </w:r>
      <w:r w:rsidR="00EA6134" w:rsidRPr="00DD4440">
        <w:rPr>
          <w:rFonts w:ascii="Times New Roman" w:hAnsi="Times New Roman" w:cs="Times New Roman"/>
          <w:b/>
          <w:sz w:val="26"/>
          <w:szCs w:val="26"/>
        </w:rPr>
        <w:t xml:space="preserve">Tambor Coriano: </w:t>
      </w:r>
      <w:r w:rsidR="00EA6134" w:rsidRPr="00DD4440">
        <w:rPr>
          <w:rFonts w:ascii="Times New Roman" w:hAnsi="Times New Roman" w:cs="Times New Roman"/>
          <w:sz w:val="26"/>
          <w:szCs w:val="26"/>
        </w:rPr>
        <w:t xml:space="preserve">Es una variedad del tambor africano. Aparte del tamaño del tambor barloventeño. A partir del 1° de diciembre se organizan las parrandas o las fiestas para bailar al son del tambor.  </w:t>
      </w:r>
      <w:r w:rsidR="00EA6134" w:rsidRPr="00DD4440">
        <w:rPr>
          <w:rFonts w:ascii="Times New Roman" w:hAnsi="Times New Roman" w:cs="Times New Roman"/>
          <w:b/>
          <w:sz w:val="26"/>
          <w:szCs w:val="26"/>
        </w:rPr>
        <w:br/>
      </w:r>
      <w:r w:rsidR="00EA6134" w:rsidRPr="00DD4440">
        <w:rPr>
          <w:rFonts w:ascii="Times New Roman" w:hAnsi="Times New Roman" w:cs="Times New Roman"/>
          <w:b/>
          <w:sz w:val="26"/>
          <w:szCs w:val="26"/>
        </w:rPr>
        <w:br/>
        <w:t xml:space="preserve">Instrumentos Falcón. </w:t>
      </w:r>
      <w:r w:rsidR="00EA6134" w:rsidRPr="00DD4440">
        <w:rPr>
          <w:rFonts w:ascii="Times New Roman" w:hAnsi="Times New Roman" w:cs="Times New Roman"/>
          <w:b/>
          <w:sz w:val="26"/>
          <w:szCs w:val="26"/>
        </w:rPr>
        <w:br/>
      </w:r>
      <w:r w:rsidR="00EA6134" w:rsidRPr="00DD4440">
        <w:rPr>
          <w:rFonts w:ascii="Times New Roman" w:hAnsi="Times New Roman" w:cs="Times New Roman"/>
          <w:b/>
          <w:sz w:val="26"/>
          <w:szCs w:val="26"/>
        </w:rPr>
        <w:br/>
      </w:r>
      <w:r w:rsidR="00EA6134" w:rsidRPr="00DD4440">
        <w:rPr>
          <w:rStyle w:val="noticiasdetalle"/>
          <w:rFonts w:ascii="Times New Roman" w:hAnsi="Times New Roman" w:cs="Times New Roman"/>
          <w:b/>
          <w:sz w:val="26"/>
          <w:szCs w:val="26"/>
        </w:rPr>
        <w:t>El Cuatro</w:t>
      </w:r>
      <w:r w:rsidR="00EA6134" w:rsidRPr="00DD4440">
        <w:rPr>
          <w:rStyle w:val="noticiasdetalle"/>
          <w:rFonts w:ascii="Times New Roman" w:hAnsi="Times New Roman" w:cs="Times New Roman"/>
          <w:sz w:val="26"/>
          <w:szCs w:val="26"/>
        </w:rPr>
        <w:t>:Es un instrumento de cuerda usado en las celebraciones, algunos artesanos paraguaneros los fabrican de manera rústica con madera y cardón y cuerdas hechas con "</w:t>
      </w:r>
      <w:r w:rsidR="00EA6134" w:rsidRPr="00DD4440">
        <w:rPr>
          <w:rStyle w:val="noticiasdetalle"/>
          <w:rFonts w:ascii="Times New Roman" w:hAnsi="Times New Roman" w:cs="Times New Roman"/>
          <w:i/>
          <w:sz w:val="26"/>
          <w:szCs w:val="26"/>
        </w:rPr>
        <w:t>tripas</w:t>
      </w:r>
      <w:r w:rsidR="00EA6134" w:rsidRPr="00DD4440">
        <w:rPr>
          <w:rStyle w:val="noticiasdetalle"/>
          <w:rFonts w:ascii="Times New Roman" w:hAnsi="Times New Roman" w:cs="Times New Roman"/>
          <w:sz w:val="26"/>
          <w:szCs w:val="26"/>
        </w:rPr>
        <w:t>" de chivo.</w:t>
      </w:r>
      <w:r w:rsidR="00EA6134" w:rsidRPr="00DD4440">
        <w:rPr>
          <w:rStyle w:val="noticiasdetalle"/>
          <w:rFonts w:ascii="Times New Roman" w:hAnsi="Times New Roman" w:cs="Times New Roman"/>
          <w:sz w:val="26"/>
          <w:szCs w:val="26"/>
        </w:rPr>
        <w:br/>
      </w:r>
      <w:r w:rsidR="00EA6134" w:rsidRPr="00DD4440">
        <w:rPr>
          <w:rStyle w:val="noticiasdetalle"/>
          <w:rFonts w:ascii="Times New Roman" w:hAnsi="Times New Roman" w:cs="Times New Roman"/>
          <w:sz w:val="26"/>
          <w:szCs w:val="26"/>
        </w:rPr>
        <w:br/>
      </w:r>
      <w:r w:rsidR="00EA6134" w:rsidRPr="00DD4440">
        <w:rPr>
          <w:rStyle w:val="noticiasdetalle"/>
          <w:rFonts w:ascii="Times New Roman" w:hAnsi="Times New Roman" w:cs="Times New Roman"/>
          <w:b/>
          <w:sz w:val="26"/>
          <w:szCs w:val="26"/>
        </w:rPr>
        <w:t>La Tambora</w:t>
      </w:r>
      <w:r w:rsidR="00EA6134" w:rsidRPr="00DD4440">
        <w:rPr>
          <w:rStyle w:val="noticiasdetalle"/>
          <w:rFonts w:ascii="Times New Roman" w:hAnsi="Times New Roman" w:cs="Times New Roman"/>
          <w:sz w:val="26"/>
          <w:szCs w:val="26"/>
        </w:rPr>
        <w:t>:Es un instrumento de percusión de forma cilíndrica, hecha de madera de "</w:t>
      </w:r>
      <w:r w:rsidR="00EA6134" w:rsidRPr="00DD4440">
        <w:rPr>
          <w:rStyle w:val="noticiasdetalle"/>
          <w:rFonts w:ascii="Times New Roman" w:hAnsi="Times New Roman" w:cs="Times New Roman"/>
          <w:i/>
          <w:sz w:val="26"/>
          <w:szCs w:val="26"/>
        </w:rPr>
        <w:t>barisigua</w:t>
      </w:r>
      <w:r w:rsidR="00EA6134" w:rsidRPr="00DD4440">
        <w:rPr>
          <w:rStyle w:val="noticiasdetalle"/>
          <w:rFonts w:ascii="Times New Roman" w:hAnsi="Times New Roman" w:cs="Times New Roman"/>
          <w:sz w:val="26"/>
          <w:szCs w:val="26"/>
        </w:rPr>
        <w:t>" y cuero bien tensado a ambos lados, se toca con dos "</w:t>
      </w:r>
      <w:r w:rsidR="00EA6134" w:rsidRPr="00DD4440">
        <w:rPr>
          <w:rStyle w:val="noticiasdetalle"/>
          <w:rFonts w:ascii="Times New Roman" w:hAnsi="Times New Roman" w:cs="Times New Roman"/>
          <w:i/>
          <w:sz w:val="26"/>
          <w:szCs w:val="26"/>
        </w:rPr>
        <w:t>palitos</w:t>
      </w:r>
      <w:r w:rsidR="00EA6134" w:rsidRPr="00DD4440">
        <w:rPr>
          <w:rStyle w:val="noticiasdetalle"/>
          <w:rFonts w:ascii="Times New Roman" w:hAnsi="Times New Roman" w:cs="Times New Roman"/>
          <w:sz w:val="26"/>
          <w:szCs w:val="26"/>
        </w:rPr>
        <w:t xml:space="preserve">" y su sonido es distinto al del tambor. </w:t>
      </w:r>
      <w:r w:rsidR="00EA6134" w:rsidRPr="00DD4440">
        <w:rPr>
          <w:rStyle w:val="noticiasdetalle"/>
          <w:rFonts w:ascii="Times New Roman" w:hAnsi="Times New Roman" w:cs="Times New Roman"/>
          <w:sz w:val="26"/>
          <w:szCs w:val="26"/>
        </w:rPr>
        <w:br/>
      </w:r>
      <w:r w:rsidR="00EA6134" w:rsidRPr="00DD4440">
        <w:rPr>
          <w:rStyle w:val="noticiasdetalle"/>
          <w:rFonts w:ascii="Times New Roman" w:hAnsi="Times New Roman" w:cs="Times New Roman"/>
          <w:sz w:val="26"/>
          <w:szCs w:val="26"/>
        </w:rPr>
        <w:lastRenderedPageBreak/>
        <w:br/>
      </w:r>
      <w:r w:rsidR="00EA6134" w:rsidRPr="00DD4440">
        <w:rPr>
          <w:rStyle w:val="noticiasdetalle"/>
          <w:rFonts w:ascii="Times New Roman" w:hAnsi="Times New Roman" w:cs="Times New Roman"/>
          <w:b/>
          <w:sz w:val="26"/>
          <w:szCs w:val="26"/>
        </w:rPr>
        <w:t>Las maracas</w:t>
      </w:r>
      <w:r w:rsidR="00FE4DB7" w:rsidRPr="00DD4440">
        <w:rPr>
          <w:rStyle w:val="noticiasdetalle"/>
          <w:rFonts w:ascii="Times New Roman" w:hAnsi="Times New Roman" w:cs="Times New Roman"/>
          <w:sz w:val="26"/>
          <w:szCs w:val="26"/>
        </w:rPr>
        <w:t xml:space="preserve">: Están </w:t>
      </w:r>
      <w:r w:rsidR="00EA6134" w:rsidRPr="00DD4440">
        <w:rPr>
          <w:rStyle w:val="noticiasdetalle"/>
          <w:rFonts w:ascii="Times New Roman" w:hAnsi="Times New Roman" w:cs="Times New Roman"/>
          <w:sz w:val="26"/>
          <w:szCs w:val="26"/>
        </w:rPr>
        <w:t>hechas de "</w:t>
      </w:r>
      <w:r w:rsidR="00EA6134" w:rsidRPr="00DD4440">
        <w:rPr>
          <w:rStyle w:val="noticiasdetalle"/>
          <w:rFonts w:ascii="Times New Roman" w:hAnsi="Times New Roman" w:cs="Times New Roman"/>
          <w:i/>
          <w:sz w:val="26"/>
          <w:szCs w:val="26"/>
        </w:rPr>
        <w:t>taparas cimarronas</w:t>
      </w:r>
      <w:r w:rsidR="00EA6134" w:rsidRPr="00DD4440">
        <w:rPr>
          <w:rStyle w:val="noticiasdetalle"/>
          <w:rFonts w:ascii="Times New Roman" w:hAnsi="Times New Roman" w:cs="Times New Roman"/>
          <w:sz w:val="26"/>
          <w:szCs w:val="26"/>
        </w:rPr>
        <w:t>" y en su interior se colocan semillas de capacho u otros granos similares.</w:t>
      </w:r>
      <w:r w:rsidR="00FE4DB7" w:rsidRPr="00DD4440">
        <w:rPr>
          <w:rStyle w:val="noticiasdetalle"/>
          <w:rFonts w:ascii="Times New Roman" w:hAnsi="Times New Roman" w:cs="Times New Roman"/>
          <w:sz w:val="26"/>
          <w:szCs w:val="26"/>
        </w:rPr>
        <w:br/>
      </w:r>
      <w:r w:rsidR="00FE4DB7" w:rsidRPr="00DD4440">
        <w:rPr>
          <w:rStyle w:val="noticiasdetalle"/>
          <w:rFonts w:ascii="Times New Roman" w:hAnsi="Times New Roman" w:cs="Times New Roman"/>
          <w:sz w:val="26"/>
          <w:szCs w:val="26"/>
        </w:rPr>
        <w:br/>
      </w:r>
      <w:r w:rsidR="00FE4DB7" w:rsidRPr="00DD4440">
        <w:rPr>
          <w:rStyle w:val="noticiasdetalle"/>
          <w:rFonts w:ascii="Times New Roman" w:hAnsi="Times New Roman" w:cs="Times New Roman"/>
          <w:b/>
          <w:sz w:val="26"/>
          <w:szCs w:val="26"/>
        </w:rPr>
        <w:t>El violín</w:t>
      </w:r>
      <w:r w:rsidR="00FE4DB7" w:rsidRPr="00DD4440">
        <w:rPr>
          <w:rStyle w:val="noticiasdetalle"/>
          <w:rFonts w:ascii="Times New Roman" w:hAnsi="Times New Roman" w:cs="Times New Roman"/>
          <w:sz w:val="26"/>
          <w:szCs w:val="26"/>
        </w:rPr>
        <w:t xml:space="preserve">:Era el rey de las parrandas, con él se interpretaban diferentes géneros de nuestra música venezolana. </w:t>
      </w:r>
      <w:r w:rsidR="00FE4DB7" w:rsidRPr="00DD4440">
        <w:rPr>
          <w:rStyle w:val="noticiasdetalle"/>
          <w:rFonts w:ascii="Times New Roman" w:hAnsi="Times New Roman" w:cs="Times New Roman"/>
          <w:sz w:val="26"/>
          <w:szCs w:val="26"/>
        </w:rPr>
        <w:br/>
      </w:r>
      <w:r w:rsidR="00FE4DB7" w:rsidRPr="00DD4440">
        <w:rPr>
          <w:rStyle w:val="noticiasdetalle"/>
          <w:rFonts w:ascii="Times New Roman" w:hAnsi="Times New Roman" w:cs="Times New Roman"/>
          <w:sz w:val="26"/>
          <w:szCs w:val="26"/>
        </w:rPr>
        <w:br/>
      </w:r>
      <w:r w:rsidR="007A2D41" w:rsidRPr="00DD4440">
        <w:rPr>
          <w:rStyle w:val="noticiasdetalle"/>
          <w:rFonts w:ascii="Times New Roman" w:hAnsi="Times New Roman" w:cs="Times New Roman"/>
          <w:b/>
          <w:sz w:val="26"/>
          <w:szCs w:val="26"/>
        </w:rPr>
        <w:t>Estado Lara.</w:t>
      </w:r>
      <w:r w:rsidR="007A2D41" w:rsidRPr="00DD4440">
        <w:rPr>
          <w:rStyle w:val="noticiasdetalle"/>
          <w:rFonts w:ascii="Times New Roman" w:hAnsi="Times New Roman" w:cs="Times New Roman"/>
          <w:b/>
          <w:sz w:val="26"/>
          <w:szCs w:val="26"/>
        </w:rPr>
        <w:br/>
      </w:r>
    </w:p>
    <w:p w:rsidR="007A2D41" w:rsidRPr="00DD4440" w:rsidRDefault="007A2D41" w:rsidP="006076A5">
      <w:pPr>
        <w:pStyle w:val="Prrafodelista"/>
        <w:numPr>
          <w:ilvl w:val="0"/>
          <w:numId w:val="1"/>
        </w:numPr>
        <w:rPr>
          <w:rStyle w:val="noticiasdetalle"/>
          <w:rFonts w:ascii="Times New Roman" w:hAnsi="Times New Roman" w:cs="Times New Roman"/>
          <w:sz w:val="26"/>
          <w:szCs w:val="26"/>
        </w:rPr>
      </w:pPr>
      <w:r w:rsidRPr="00DD4440">
        <w:rPr>
          <w:rStyle w:val="noticiasdetalle"/>
          <w:rFonts w:ascii="Times New Roman" w:hAnsi="Times New Roman" w:cs="Times New Roman"/>
          <w:sz w:val="26"/>
          <w:szCs w:val="26"/>
        </w:rPr>
        <w:t>Por excelencia el estado Lara constituye el estado musical de Venezuela debido al arraigo cultural siempre representado por ritmos tradicionales y manifestaciones culturales “</w:t>
      </w:r>
      <w:r w:rsidRPr="00DD4440">
        <w:rPr>
          <w:rStyle w:val="noticiasdetalle"/>
          <w:rFonts w:ascii="Times New Roman" w:hAnsi="Times New Roman" w:cs="Times New Roman"/>
          <w:i/>
          <w:sz w:val="26"/>
          <w:szCs w:val="26"/>
        </w:rPr>
        <w:t>La Zaragoza, El Tamunangue, Las Turas, San Benito Del Jabón, La burriquita del volcancito de San Miguel, La Bamba</w:t>
      </w:r>
      <w:r w:rsidR="00E31F8E" w:rsidRPr="00DD4440">
        <w:rPr>
          <w:rStyle w:val="noticiasdetalle"/>
          <w:rFonts w:ascii="Times New Roman" w:hAnsi="Times New Roman" w:cs="Times New Roman"/>
          <w:i/>
          <w:sz w:val="26"/>
          <w:szCs w:val="26"/>
        </w:rPr>
        <w:t>, Seis Figuriao</w:t>
      </w:r>
      <w:r w:rsidRPr="00DD4440">
        <w:rPr>
          <w:rStyle w:val="noticiasdetalle"/>
          <w:rFonts w:ascii="Times New Roman" w:hAnsi="Times New Roman" w:cs="Times New Roman"/>
          <w:sz w:val="26"/>
          <w:szCs w:val="26"/>
        </w:rPr>
        <w:t xml:space="preserve">”. </w:t>
      </w:r>
      <w:r w:rsidRPr="00DD4440">
        <w:rPr>
          <w:rStyle w:val="noticiasdetalle"/>
          <w:rFonts w:ascii="Times New Roman" w:hAnsi="Times New Roman" w:cs="Times New Roman"/>
          <w:sz w:val="26"/>
          <w:szCs w:val="26"/>
        </w:rPr>
        <w:br/>
      </w:r>
    </w:p>
    <w:p w:rsidR="00E31F8E" w:rsidRPr="00DD4440" w:rsidRDefault="007A2D41" w:rsidP="006076A5">
      <w:pPr>
        <w:pStyle w:val="Prrafodelista"/>
        <w:numPr>
          <w:ilvl w:val="0"/>
          <w:numId w:val="1"/>
        </w:numPr>
        <w:rPr>
          <w:rStyle w:val="noticiasdetalle"/>
          <w:rFonts w:ascii="Times New Roman" w:hAnsi="Times New Roman" w:cs="Times New Roman"/>
          <w:sz w:val="26"/>
          <w:szCs w:val="26"/>
        </w:rPr>
      </w:pPr>
      <w:r w:rsidRPr="00DD4440">
        <w:rPr>
          <w:rStyle w:val="noticiasdetalle"/>
          <w:rFonts w:ascii="Times New Roman" w:hAnsi="Times New Roman" w:cs="Times New Roman"/>
          <w:sz w:val="26"/>
          <w:szCs w:val="26"/>
        </w:rPr>
        <w:t xml:space="preserve">Una notable diferenciación </w:t>
      </w:r>
      <w:r w:rsidR="00E31F8E" w:rsidRPr="00DD4440">
        <w:rPr>
          <w:rStyle w:val="noticiasdetalle"/>
          <w:rFonts w:ascii="Times New Roman" w:hAnsi="Times New Roman" w:cs="Times New Roman"/>
          <w:sz w:val="26"/>
          <w:szCs w:val="26"/>
        </w:rPr>
        <w:t xml:space="preserve">de los ritmos Larenses es su especifidad de la complejidad de la manifestación cultural, toma en cuenta la música de todo su contexto ya sea La Danza, La interpretación Musical y la Interpretación Teatral. </w:t>
      </w:r>
      <w:r w:rsidR="00E31F8E" w:rsidRPr="00DD4440">
        <w:rPr>
          <w:rStyle w:val="noticiasdetalle"/>
          <w:rFonts w:ascii="Times New Roman" w:hAnsi="Times New Roman" w:cs="Times New Roman"/>
          <w:sz w:val="26"/>
          <w:szCs w:val="26"/>
        </w:rPr>
        <w:br/>
      </w:r>
    </w:p>
    <w:p w:rsidR="00E31F8E" w:rsidRPr="00DD4440" w:rsidRDefault="00E31F8E" w:rsidP="006076A5">
      <w:pPr>
        <w:pStyle w:val="Prrafodelista"/>
        <w:numPr>
          <w:ilvl w:val="0"/>
          <w:numId w:val="1"/>
        </w:numPr>
        <w:rPr>
          <w:rStyle w:val="noticiasdetalle"/>
          <w:rFonts w:ascii="Times New Roman" w:hAnsi="Times New Roman" w:cs="Times New Roman"/>
          <w:sz w:val="26"/>
          <w:szCs w:val="26"/>
        </w:rPr>
      </w:pPr>
      <w:r w:rsidRPr="00DD4440">
        <w:rPr>
          <w:rStyle w:val="noticiasdetalle"/>
          <w:rFonts w:ascii="Times New Roman" w:hAnsi="Times New Roman" w:cs="Times New Roman"/>
          <w:sz w:val="26"/>
          <w:szCs w:val="26"/>
        </w:rPr>
        <w:t xml:space="preserve"> Los ritmos larenses llevan inmerso la emocionalidad en integridad de la vida del larense, mostrando emociones como la risa, la alegría, la tristeza, el desengaño y la advertencia. </w:t>
      </w:r>
      <w:r w:rsidRPr="00DD4440">
        <w:rPr>
          <w:rStyle w:val="noticiasdetalle"/>
          <w:rFonts w:ascii="Times New Roman" w:hAnsi="Times New Roman" w:cs="Times New Roman"/>
          <w:sz w:val="26"/>
          <w:szCs w:val="26"/>
        </w:rPr>
        <w:br/>
      </w:r>
    </w:p>
    <w:p w:rsidR="00CF512D" w:rsidRPr="00DD4440" w:rsidRDefault="00E31F8E" w:rsidP="006076A5">
      <w:pPr>
        <w:pStyle w:val="Prrafodelista"/>
        <w:numPr>
          <w:ilvl w:val="0"/>
          <w:numId w:val="1"/>
        </w:numPr>
        <w:rPr>
          <w:rStyle w:val="noticiasdetalle"/>
          <w:rFonts w:ascii="Times New Roman" w:hAnsi="Times New Roman" w:cs="Times New Roman"/>
          <w:sz w:val="26"/>
          <w:szCs w:val="26"/>
        </w:rPr>
      </w:pPr>
      <w:r w:rsidRPr="00DD4440">
        <w:rPr>
          <w:rStyle w:val="noticiasdetalle"/>
          <w:rFonts w:ascii="Times New Roman" w:hAnsi="Times New Roman" w:cs="Times New Roman"/>
          <w:b/>
          <w:sz w:val="26"/>
          <w:szCs w:val="26"/>
        </w:rPr>
        <w:t>El quinto</w:t>
      </w:r>
      <w:r w:rsidRPr="00DD4440">
        <w:rPr>
          <w:rStyle w:val="noticiasdetalle"/>
          <w:rFonts w:ascii="Times New Roman" w:hAnsi="Times New Roman" w:cs="Times New Roman"/>
          <w:sz w:val="26"/>
          <w:szCs w:val="26"/>
        </w:rPr>
        <w:t xml:space="preserve"> es un instrumento que se encuentra específicamente en la región de Lara donde se altera el orden </w:t>
      </w:r>
      <w:r w:rsidR="00C87B21" w:rsidRPr="00DD4440">
        <w:rPr>
          <w:rStyle w:val="noticiasdetalle"/>
          <w:rFonts w:ascii="Times New Roman" w:hAnsi="Times New Roman" w:cs="Times New Roman"/>
          <w:sz w:val="26"/>
          <w:szCs w:val="26"/>
        </w:rPr>
        <w:t xml:space="preserve">característico sonoro del cuatro utilizado también como una técnica de acompañamiento en su naturaleza, de naturaleza intrínseca armónica. </w:t>
      </w:r>
      <w:r w:rsidR="00C87B21" w:rsidRPr="00DD4440">
        <w:rPr>
          <w:rStyle w:val="noticiasdetalle"/>
          <w:rFonts w:ascii="Times New Roman" w:hAnsi="Times New Roman" w:cs="Times New Roman"/>
          <w:sz w:val="26"/>
          <w:szCs w:val="26"/>
        </w:rPr>
        <w:br/>
      </w:r>
      <w:r w:rsidR="00C87B21" w:rsidRPr="00DD4440">
        <w:rPr>
          <w:rStyle w:val="noticiasdetalle"/>
          <w:rFonts w:ascii="Times New Roman" w:hAnsi="Times New Roman" w:cs="Times New Roman"/>
          <w:sz w:val="26"/>
          <w:szCs w:val="26"/>
        </w:rPr>
        <w:br/>
      </w:r>
      <w:r w:rsidR="00370584" w:rsidRPr="00DD4440">
        <w:rPr>
          <w:rStyle w:val="noticiasdetalle"/>
          <w:rFonts w:ascii="Times New Roman" w:hAnsi="Times New Roman" w:cs="Times New Roman"/>
          <w:b/>
          <w:sz w:val="26"/>
          <w:szCs w:val="26"/>
        </w:rPr>
        <w:t xml:space="preserve">Estado Yaracuy. </w:t>
      </w:r>
      <w:r w:rsidR="00CF512D" w:rsidRPr="00DD4440">
        <w:rPr>
          <w:rStyle w:val="noticiasdetalle"/>
          <w:rFonts w:ascii="Times New Roman" w:hAnsi="Times New Roman" w:cs="Times New Roman"/>
          <w:b/>
          <w:sz w:val="26"/>
          <w:szCs w:val="26"/>
        </w:rPr>
        <w:br/>
      </w:r>
    </w:p>
    <w:p w:rsidR="00CF512D" w:rsidRPr="00DD4440" w:rsidRDefault="00CF512D" w:rsidP="006076A5">
      <w:pPr>
        <w:pStyle w:val="Prrafodelista"/>
        <w:numPr>
          <w:ilvl w:val="0"/>
          <w:numId w:val="1"/>
        </w:numPr>
        <w:rPr>
          <w:rStyle w:val="noticiasdetalle"/>
          <w:rFonts w:ascii="Times New Roman" w:hAnsi="Times New Roman" w:cs="Times New Roman"/>
          <w:sz w:val="26"/>
          <w:szCs w:val="26"/>
        </w:rPr>
      </w:pPr>
      <w:r w:rsidRPr="00DD4440">
        <w:rPr>
          <w:rStyle w:val="noticiasdetalle"/>
          <w:rFonts w:ascii="Times New Roman" w:hAnsi="Times New Roman" w:cs="Times New Roman"/>
          <w:sz w:val="26"/>
          <w:szCs w:val="26"/>
        </w:rPr>
        <w:t>En las celebraciones de Yaracuy (</w:t>
      </w:r>
      <w:r w:rsidRPr="00DD4440">
        <w:rPr>
          <w:rStyle w:val="noticiasdetalle"/>
          <w:rFonts w:ascii="Times New Roman" w:hAnsi="Times New Roman" w:cs="Times New Roman"/>
          <w:i/>
          <w:sz w:val="26"/>
          <w:szCs w:val="26"/>
        </w:rPr>
        <w:t xml:space="preserve">Fiestas de San Juan) </w:t>
      </w:r>
      <w:r w:rsidRPr="00DD4440">
        <w:rPr>
          <w:rStyle w:val="noticiasdetalle"/>
          <w:rFonts w:ascii="Times New Roman" w:hAnsi="Times New Roman" w:cs="Times New Roman"/>
          <w:sz w:val="26"/>
          <w:szCs w:val="26"/>
        </w:rPr>
        <w:t>Es un rito religioso musical acercaba la fusión de elementos venezolanos y afrodescendentes, esto hacia la libertad entre aquellos esclavos para honrar al santo Juan quien para ellos significaba un emblema religioso o espiritual en donde la esclavitud para ellos significaría el fin sin este santo.</w:t>
      </w:r>
      <w:r w:rsidRPr="00DD4440">
        <w:rPr>
          <w:rStyle w:val="noticiasdetalle"/>
          <w:rFonts w:ascii="Times New Roman" w:hAnsi="Times New Roman" w:cs="Times New Roman"/>
          <w:sz w:val="26"/>
          <w:szCs w:val="26"/>
        </w:rPr>
        <w:br/>
      </w:r>
      <w:r w:rsidRPr="00DD4440">
        <w:rPr>
          <w:rStyle w:val="noticiasdetalle"/>
          <w:rFonts w:ascii="Times New Roman" w:hAnsi="Times New Roman" w:cs="Times New Roman"/>
          <w:sz w:val="26"/>
          <w:szCs w:val="26"/>
        </w:rPr>
        <w:lastRenderedPageBreak/>
        <w:br/>
      </w:r>
    </w:p>
    <w:p w:rsidR="007B32AC" w:rsidRPr="00DD4440" w:rsidRDefault="007B32AC" w:rsidP="006076A5">
      <w:pPr>
        <w:pStyle w:val="Prrafodelista"/>
        <w:numPr>
          <w:ilvl w:val="0"/>
          <w:numId w:val="1"/>
        </w:numPr>
        <w:rPr>
          <w:rStyle w:val="noticiasdetalle"/>
          <w:rFonts w:ascii="Times New Roman" w:hAnsi="Times New Roman" w:cs="Times New Roman"/>
          <w:sz w:val="26"/>
          <w:szCs w:val="26"/>
        </w:rPr>
      </w:pPr>
      <w:r w:rsidRPr="00DD4440">
        <w:rPr>
          <w:rStyle w:val="noticiasdetalle"/>
          <w:rFonts w:ascii="Times New Roman" w:hAnsi="Times New Roman" w:cs="Times New Roman"/>
          <w:sz w:val="26"/>
          <w:szCs w:val="26"/>
        </w:rPr>
        <w:t xml:space="preserve">Una de las representaciones musicales más exquisitas de nuestro país son los tambores afro-venezolanos, donde se divisa la diversidad rítmica existente y cambiante, donde muchas veces es difícil de medir. Una demostración más de lo multiétnica que puede ser nuestra nación. </w:t>
      </w:r>
    </w:p>
    <w:p w:rsidR="007B32AC" w:rsidRPr="00DD4440" w:rsidRDefault="007B32AC" w:rsidP="006076A5">
      <w:pPr>
        <w:pStyle w:val="Prrafodelista"/>
        <w:rPr>
          <w:rStyle w:val="noticiasdetalle"/>
          <w:rFonts w:ascii="Times New Roman" w:hAnsi="Times New Roman" w:cs="Times New Roman"/>
          <w:sz w:val="26"/>
          <w:szCs w:val="26"/>
        </w:rPr>
      </w:pPr>
    </w:p>
    <w:p w:rsidR="007B32AC" w:rsidRPr="00DD4440" w:rsidRDefault="007B32AC" w:rsidP="006076A5">
      <w:pPr>
        <w:pStyle w:val="Prrafodelista"/>
        <w:rPr>
          <w:rStyle w:val="noticiasdetalle"/>
          <w:rFonts w:ascii="Times New Roman" w:hAnsi="Times New Roman" w:cs="Times New Roman"/>
          <w:b/>
          <w:sz w:val="26"/>
          <w:szCs w:val="26"/>
        </w:rPr>
      </w:pPr>
      <w:r w:rsidRPr="00DD4440">
        <w:rPr>
          <w:rStyle w:val="noticiasdetalle"/>
          <w:rFonts w:ascii="Times New Roman" w:hAnsi="Times New Roman" w:cs="Times New Roman"/>
          <w:b/>
          <w:sz w:val="26"/>
          <w:szCs w:val="26"/>
        </w:rPr>
        <w:t>Región Central.</w:t>
      </w:r>
    </w:p>
    <w:p w:rsidR="007B32AC" w:rsidRPr="00DD4440" w:rsidRDefault="007B32AC" w:rsidP="006076A5">
      <w:pPr>
        <w:pStyle w:val="Prrafodelista"/>
        <w:rPr>
          <w:rStyle w:val="noticiasdetalle"/>
          <w:rFonts w:ascii="Times New Roman" w:hAnsi="Times New Roman" w:cs="Times New Roman"/>
          <w:b/>
          <w:sz w:val="26"/>
          <w:szCs w:val="26"/>
        </w:rPr>
      </w:pPr>
    </w:p>
    <w:p w:rsidR="007B32AC" w:rsidRPr="00DD4440" w:rsidRDefault="00F7732A" w:rsidP="006076A5">
      <w:pPr>
        <w:pStyle w:val="Prrafodelista"/>
        <w:numPr>
          <w:ilvl w:val="0"/>
          <w:numId w:val="1"/>
        </w:numPr>
        <w:rPr>
          <w:rStyle w:val="noticiasdetalle"/>
          <w:rFonts w:ascii="Times New Roman" w:hAnsi="Times New Roman" w:cs="Times New Roman"/>
          <w:b/>
          <w:sz w:val="26"/>
          <w:szCs w:val="26"/>
        </w:rPr>
      </w:pPr>
      <w:r w:rsidRPr="00DD4440">
        <w:rPr>
          <w:rStyle w:val="noticiasdetalle"/>
          <w:rFonts w:ascii="Times New Roman" w:hAnsi="Times New Roman" w:cs="Times New Roman"/>
          <w:sz w:val="26"/>
          <w:szCs w:val="26"/>
        </w:rPr>
        <w:t xml:space="preserve">En el caso específico de la Región Central venezolana el arte es aún mas cautivo, llegando plenamente a la capacidad auditiva reconociendo los instrumentos de la inmensidad del folklore venezolano. </w:t>
      </w:r>
      <w:r w:rsidRPr="00DD4440">
        <w:rPr>
          <w:rStyle w:val="noticiasdetalle"/>
          <w:rFonts w:ascii="Times New Roman" w:hAnsi="Times New Roman" w:cs="Times New Roman"/>
          <w:sz w:val="26"/>
          <w:szCs w:val="26"/>
        </w:rPr>
        <w:br/>
      </w:r>
    </w:p>
    <w:p w:rsidR="00F7732A" w:rsidRPr="00DD4440" w:rsidRDefault="00F7732A" w:rsidP="006076A5">
      <w:pPr>
        <w:pStyle w:val="Prrafodelista"/>
        <w:numPr>
          <w:ilvl w:val="0"/>
          <w:numId w:val="1"/>
        </w:numPr>
        <w:rPr>
          <w:rStyle w:val="noticiasdetalle"/>
          <w:rFonts w:ascii="Times New Roman" w:hAnsi="Times New Roman" w:cs="Times New Roman"/>
          <w:b/>
          <w:sz w:val="26"/>
          <w:szCs w:val="26"/>
        </w:rPr>
      </w:pPr>
      <w:r w:rsidRPr="00DD4440">
        <w:rPr>
          <w:rStyle w:val="noticiasdetalle"/>
          <w:rFonts w:ascii="Times New Roman" w:hAnsi="Times New Roman" w:cs="Times New Roman"/>
          <w:sz w:val="26"/>
          <w:szCs w:val="26"/>
        </w:rPr>
        <w:t xml:space="preserve">La música se emplea lo mismo para una ceremonia religiosa que para divertirse, deleitarse, aislarse o como preludio al acto amoroso. Tan grande es la influencia sobre los venezolanos que </w:t>
      </w:r>
      <w:proofErr w:type="gramStart"/>
      <w:r w:rsidRPr="00DD4440">
        <w:rPr>
          <w:rStyle w:val="noticiasdetalle"/>
          <w:rFonts w:ascii="Times New Roman" w:hAnsi="Times New Roman" w:cs="Times New Roman"/>
          <w:sz w:val="26"/>
          <w:szCs w:val="26"/>
        </w:rPr>
        <w:t>a</w:t>
      </w:r>
      <w:proofErr w:type="gramEnd"/>
      <w:r w:rsidRPr="00DD4440">
        <w:rPr>
          <w:rStyle w:val="noticiasdetalle"/>
          <w:rFonts w:ascii="Times New Roman" w:hAnsi="Times New Roman" w:cs="Times New Roman"/>
          <w:sz w:val="26"/>
          <w:szCs w:val="26"/>
        </w:rPr>
        <w:t xml:space="preserve"> utilizado su potencialidad estética para impactar y formar parte del momento adecuado para escuchar. </w:t>
      </w:r>
      <w:r w:rsidRPr="00DD4440">
        <w:rPr>
          <w:rStyle w:val="noticiasdetalle"/>
          <w:rFonts w:ascii="Times New Roman" w:hAnsi="Times New Roman" w:cs="Times New Roman"/>
          <w:sz w:val="26"/>
          <w:szCs w:val="26"/>
        </w:rPr>
        <w:br/>
      </w:r>
    </w:p>
    <w:p w:rsidR="00F7732A" w:rsidRPr="00DD4440" w:rsidRDefault="00F7732A" w:rsidP="006076A5">
      <w:pPr>
        <w:pStyle w:val="Prrafodelista"/>
        <w:numPr>
          <w:ilvl w:val="0"/>
          <w:numId w:val="1"/>
        </w:numPr>
        <w:rPr>
          <w:rStyle w:val="noticiasdetalle"/>
          <w:rFonts w:ascii="Times New Roman" w:hAnsi="Times New Roman" w:cs="Times New Roman"/>
          <w:b/>
          <w:sz w:val="26"/>
          <w:szCs w:val="26"/>
        </w:rPr>
      </w:pPr>
      <w:r w:rsidRPr="00DD4440">
        <w:rPr>
          <w:rStyle w:val="noticiasdetalle"/>
          <w:rFonts w:ascii="Times New Roman" w:hAnsi="Times New Roman" w:cs="Times New Roman"/>
          <w:sz w:val="26"/>
          <w:szCs w:val="26"/>
        </w:rPr>
        <w:t xml:space="preserve">El efecto inmerso en la música central </w:t>
      </w:r>
      <w:r w:rsidR="00A17DB7" w:rsidRPr="00DD4440">
        <w:rPr>
          <w:rStyle w:val="noticiasdetalle"/>
          <w:rFonts w:ascii="Times New Roman" w:hAnsi="Times New Roman" w:cs="Times New Roman"/>
          <w:sz w:val="26"/>
          <w:szCs w:val="26"/>
        </w:rPr>
        <w:t xml:space="preserve">facilita la producción de energía, abre el camino a la voz cantada y a la expresión corporal. Los elementos específicos de la región central </w:t>
      </w:r>
      <w:r w:rsidR="008A0BA3" w:rsidRPr="00DD4440">
        <w:rPr>
          <w:rStyle w:val="noticiasdetalle"/>
          <w:rFonts w:ascii="Times New Roman" w:hAnsi="Times New Roman" w:cs="Times New Roman"/>
          <w:sz w:val="26"/>
          <w:szCs w:val="26"/>
        </w:rPr>
        <w:t>son:</w:t>
      </w:r>
      <w:r w:rsidR="00A17DB7" w:rsidRPr="00DD4440">
        <w:rPr>
          <w:rStyle w:val="noticiasdetalle"/>
          <w:rFonts w:ascii="Times New Roman" w:hAnsi="Times New Roman" w:cs="Times New Roman"/>
          <w:sz w:val="26"/>
          <w:szCs w:val="26"/>
        </w:rPr>
        <w:t xml:space="preserve"> “</w:t>
      </w:r>
      <w:r w:rsidR="00A17DB7" w:rsidRPr="00DD4440">
        <w:rPr>
          <w:rStyle w:val="noticiasdetalle"/>
          <w:rFonts w:ascii="Times New Roman" w:hAnsi="Times New Roman" w:cs="Times New Roman"/>
          <w:i/>
          <w:sz w:val="26"/>
          <w:szCs w:val="26"/>
        </w:rPr>
        <w:t xml:space="preserve">El joropo, La música de tambor, Cantos de velorio”. </w:t>
      </w:r>
      <w:r w:rsidR="00A17DB7" w:rsidRPr="00DD4440">
        <w:rPr>
          <w:rStyle w:val="noticiasdetalle"/>
          <w:rFonts w:ascii="Times New Roman" w:hAnsi="Times New Roman" w:cs="Times New Roman"/>
          <w:i/>
          <w:sz w:val="26"/>
          <w:szCs w:val="26"/>
        </w:rPr>
        <w:br/>
      </w:r>
    </w:p>
    <w:p w:rsidR="00A17DB7" w:rsidRPr="00DD4440" w:rsidRDefault="008A0BA3" w:rsidP="006076A5">
      <w:pPr>
        <w:pStyle w:val="Prrafodelista"/>
        <w:rPr>
          <w:rStyle w:val="noticiasdetalle"/>
          <w:rFonts w:ascii="Times New Roman" w:hAnsi="Times New Roman" w:cs="Times New Roman"/>
          <w:b/>
          <w:sz w:val="26"/>
          <w:szCs w:val="26"/>
        </w:rPr>
      </w:pPr>
      <w:r w:rsidRPr="00DD4440">
        <w:rPr>
          <w:rStyle w:val="noticiasdetalle"/>
          <w:rFonts w:ascii="Times New Roman" w:hAnsi="Times New Roman" w:cs="Times New Roman"/>
          <w:b/>
          <w:sz w:val="26"/>
          <w:szCs w:val="26"/>
        </w:rPr>
        <w:t>Región</w:t>
      </w:r>
      <w:r w:rsidR="00A17DB7" w:rsidRPr="00DD4440">
        <w:rPr>
          <w:rStyle w:val="noticiasdetalle"/>
          <w:rFonts w:ascii="Times New Roman" w:hAnsi="Times New Roman" w:cs="Times New Roman"/>
          <w:b/>
          <w:sz w:val="26"/>
          <w:szCs w:val="26"/>
        </w:rPr>
        <w:t xml:space="preserve"> Oriental. </w:t>
      </w:r>
      <w:r w:rsidR="00A17DB7" w:rsidRPr="00DD4440">
        <w:rPr>
          <w:rStyle w:val="noticiasdetalle"/>
          <w:rFonts w:ascii="Times New Roman" w:hAnsi="Times New Roman" w:cs="Times New Roman"/>
          <w:b/>
          <w:sz w:val="26"/>
          <w:szCs w:val="26"/>
        </w:rPr>
        <w:br/>
      </w:r>
    </w:p>
    <w:p w:rsidR="00A17DB7" w:rsidRPr="00DD4440" w:rsidRDefault="00F42672" w:rsidP="006076A5">
      <w:pPr>
        <w:pStyle w:val="Prrafodelista"/>
        <w:numPr>
          <w:ilvl w:val="0"/>
          <w:numId w:val="1"/>
        </w:numPr>
        <w:rPr>
          <w:rStyle w:val="noticiasdetalle"/>
          <w:rFonts w:ascii="Times New Roman" w:hAnsi="Times New Roman" w:cs="Times New Roman"/>
          <w:b/>
          <w:sz w:val="26"/>
          <w:szCs w:val="26"/>
        </w:rPr>
      </w:pPr>
      <w:r w:rsidRPr="00DD4440">
        <w:rPr>
          <w:rStyle w:val="noticiasdetalle"/>
          <w:rFonts w:ascii="Times New Roman" w:hAnsi="Times New Roman" w:cs="Times New Roman"/>
          <w:sz w:val="26"/>
          <w:szCs w:val="26"/>
        </w:rPr>
        <w:t xml:space="preserve">Toda producción musical cualquiera sea el instrumento utilizado, cualquiera sea el modo de ejecución desemboca en el único instrumento receptor-productor que es el cuerpo humano en él se inscriben las leyes armónicas. Y la música no puede ser escuchada si no está en correspondencia con las posibilidades de integración del aparato corporal. Todas las potencialidades están inmersas en la expresión corporal, como lo son aquellas que generan un lenguaje, y crean diferentes parámetros para poder apreciar la obra musical. </w:t>
      </w:r>
      <w:r w:rsidRPr="00DD4440">
        <w:rPr>
          <w:rStyle w:val="noticiasdetalle"/>
          <w:rFonts w:ascii="Times New Roman" w:hAnsi="Times New Roman" w:cs="Times New Roman"/>
          <w:sz w:val="26"/>
          <w:szCs w:val="26"/>
        </w:rPr>
        <w:br/>
      </w:r>
    </w:p>
    <w:p w:rsidR="00F42672" w:rsidRPr="00DD4440" w:rsidRDefault="00F42672" w:rsidP="006076A5">
      <w:pPr>
        <w:pStyle w:val="Prrafodelista"/>
        <w:numPr>
          <w:ilvl w:val="0"/>
          <w:numId w:val="1"/>
        </w:numPr>
        <w:rPr>
          <w:rFonts w:ascii="Times New Roman" w:hAnsi="Times New Roman" w:cs="Times New Roman"/>
          <w:b/>
          <w:sz w:val="26"/>
          <w:szCs w:val="26"/>
        </w:rPr>
      </w:pPr>
      <w:r w:rsidRPr="00DD4440">
        <w:rPr>
          <w:rFonts w:ascii="Times New Roman" w:hAnsi="Times New Roman" w:cs="Times New Roman"/>
          <w:b/>
          <w:bCs/>
          <w:sz w:val="26"/>
          <w:szCs w:val="26"/>
        </w:rPr>
        <w:t xml:space="preserve">- </w:t>
      </w:r>
      <w:r w:rsidRPr="00DD4440">
        <w:rPr>
          <w:rFonts w:ascii="Times New Roman" w:hAnsi="Times New Roman" w:cs="Times New Roman"/>
          <w:sz w:val="26"/>
          <w:szCs w:val="26"/>
        </w:rPr>
        <w:t xml:space="preserve">La música característica de la región oriental es el joropo, interpretado al compás del arpa, el cuatro y las maracas. También destacan las típicas tonadas de ordeño que se acompañan con los golpes y corridos. </w:t>
      </w:r>
      <w:r w:rsidRPr="00DD4440">
        <w:rPr>
          <w:rFonts w:ascii="Times New Roman" w:hAnsi="Times New Roman" w:cs="Times New Roman"/>
          <w:sz w:val="26"/>
          <w:szCs w:val="26"/>
        </w:rPr>
        <w:br/>
      </w:r>
    </w:p>
    <w:p w:rsidR="00F42672" w:rsidRPr="00DD4440" w:rsidRDefault="00F42672" w:rsidP="006076A5">
      <w:pPr>
        <w:pStyle w:val="Prrafodelista"/>
        <w:numPr>
          <w:ilvl w:val="0"/>
          <w:numId w:val="1"/>
        </w:numPr>
        <w:rPr>
          <w:rFonts w:ascii="Times New Roman" w:hAnsi="Times New Roman" w:cs="Times New Roman"/>
          <w:b/>
          <w:sz w:val="26"/>
          <w:szCs w:val="26"/>
        </w:rPr>
      </w:pPr>
      <w:r w:rsidRPr="00DD4440">
        <w:rPr>
          <w:rFonts w:ascii="Times New Roman" w:hAnsi="Times New Roman" w:cs="Times New Roman"/>
          <w:bCs/>
          <w:sz w:val="26"/>
          <w:szCs w:val="26"/>
        </w:rPr>
        <w:lastRenderedPageBreak/>
        <w:t xml:space="preserve">Apreciar su obra musical es, en realidad, poder entrar en plena armonía con la sutileza. Significa que nuestro cuerpo esta modelado, preparado fisiológica y culturalmente para integrar estos sentimientos y la integridad de la música en si misma, su contexto, concordancia y lenguaje estético. </w:t>
      </w:r>
      <w:r w:rsidRPr="00DD4440">
        <w:rPr>
          <w:rFonts w:ascii="Times New Roman" w:hAnsi="Times New Roman" w:cs="Times New Roman"/>
          <w:bCs/>
          <w:sz w:val="26"/>
          <w:szCs w:val="26"/>
        </w:rPr>
        <w:br/>
      </w:r>
    </w:p>
    <w:p w:rsidR="00BB7A5F" w:rsidRPr="00DD4440" w:rsidRDefault="00F42672" w:rsidP="006076A5">
      <w:pPr>
        <w:pStyle w:val="Prrafodelista"/>
        <w:numPr>
          <w:ilvl w:val="0"/>
          <w:numId w:val="1"/>
        </w:numPr>
        <w:rPr>
          <w:rFonts w:ascii="Times New Roman" w:hAnsi="Times New Roman" w:cs="Times New Roman"/>
          <w:b/>
          <w:sz w:val="26"/>
          <w:szCs w:val="26"/>
        </w:rPr>
      </w:pPr>
      <w:r w:rsidRPr="00DD4440">
        <w:rPr>
          <w:rFonts w:ascii="Times New Roman" w:hAnsi="Times New Roman" w:cs="Times New Roman"/>
          <w:bCs/>
          <w:sz w:val="26"/>
          <w:szCs w:val="26"/>
        </w:rPr>
        <w:t xml:space="preserve">Las características predominantes en la región oriental </w:t>
      </w:r>
      <w:r w:rsidR="00BB7A5F" w:rsidRPr="00DD4440">
        <w:rPr>
          <w:rFonts w:ascii="Times New Roman" w:hAnsi="Times New Roman" w:cs="Times New Roman"/>
          <w:bCs/>
          <w:sz w:val="26"/>
          <w:szCs w:val="26"/>
        </w:rPr>
        <w:t>son:</w:t>
      </w:r>
      <w:r w:rsidRPr="00DD4440">
        <w:rPr>
          <w:rFonts w:ascii="Times New Roman" w:hAnsi="Times New Roman" w:cs="Times New Roman"/>
          <w:bCs/>
          <w:i/>
          <w:sz w:val="26"/>
          <w:szCs w:val="26"/>
        </w:rPr>
        <w:t xml:space="preserve">Los bailes, Las manifestaciones folklóricas, La autonomía gestual de la expresión corporal y los sonidos introducidos en la sociedadsegún el dinamismo determinado. </w:t>
      </w:r>
      <w:r w:rsidR="00BB7A5F" w:rsidRPr="00DD4440">
        <w:rPr>
          <w:rFonts w:ascii="Times New Roman" w:hAnsi="Times New Roman" w:cs="Times New Roman"/>
          <w:bCs/>
          <w:sz w:val="26"/>
          <w:szCs w:val="26"/>
        </w:rPr>
        <w:t xml:space="preserve">Ejemplo de esto son: </w:t>
      </w:r>
      <w:r w:rsidR="00BB7A5F" w:rsidRPr="00DD4440">
        <w:rPr>
          <w:rFonts w:ascii="Times New Roman" w:hAnsi="Times New Roman" w:cs="Times New Roman"/>
          <w:bCs/>
          <w:sz w:val="26"/>
          <w:szCs w:val="26"/>
        </w:rPr>
        <w:br/>
      </w:r>
    </w:p>
    <w:p w:rsidR="00BB7A5F" w:rsidRPr="00DD4440" w:rsidRDefault="00BB7A5F" w:rsidP="006076A5">
      <w:pPr>
        <w:pStyle w:val="NormalWeb"/>
        <w:numPr>
          <w:ilvl w:val="0"/>
          <w:numId w:val="1"/>
        </w:numPr>
        <w:spacing w:line="276" w:lineRule="auto"/>
        <w:rPr>
          <w:sz w:val="26"/>
          <w:szCs w:val="26"/>
        </w:rPr>
      </w:pPr>
      <w:r w:rsidRPr="00DD4440">
        <w:rPr>
          <w:b/>
          <w:bCs/>
          <w:sz w:val="26"/>
          <w:szCs w:val="26"/>
        </w:rPr>
        <w:t>La Llora:</w:t>
      </w:r>
      <w:r w:rsidRPr="00DD4440">
        <w:rPr>
          <w:sz w:val="26"/>
          <w:szCs w:val="26"/>
        </w:rPr>
        <w:t xml:space="preserve"> manifestación folklórica más autóctona del Valle Central del Estado Aragua. El escenario: dos círculos, preferiblemente en el centro del círculo mayor árbol frondoso o una vara de bambú, de aquí se guinda un muñeco con figura de ave.</w:t>
      </w:r>
      <w:r w:rsidRPr="00DD4440">
        <w:rPr>
          <w:sz w:val="26"/>
          <w:szCs w:val="26"/>
        </w:rPr>
        <w:br/>
      </w:r>
    </w:p>
    <w:p w:rsidR="00BB7A5F" w:rsidRPr="00DD4440" w:rsidRDefault="00BB7A5F" w:rsidP="006076A5">
      <w:pPr>
        <w:pStyle w:val="NormalWeb"/>
        <w:numPr>
          <w:ilvl w:val="0"/>
          <w:numId w:val="1"/>
        </w:numPr>
        <w:spacing w:line="276" w:lineRule="auto"/>
        <w:rPr>
          <w:sz w:val="26"/>
          <w:szCs w:val="26"/>
        </w:rPr>
      </w:pPr>
      <w:r w:rsidRPr="00DD4440">
        <w:rPr>
          <w:b/>
          <w:bCs/>
          <w:sz w:val="26"/>
          <w:szCs w:val="26"/>
        </w:rPr>
        <w:t>Diablos Danzantes de Turiamo:</w:t>
      </w:r>
      <w:r w:rsidRPr="00DD4440">
        <w:rPr>
          <w:sz w:val="26"/>
          <w:szCs w:val="26"/>
        </w:rPr>
        <w:t xml:space="preserve"> Tiene origen en las danzas africanas que a partir de la época colonial se estructuran en nuestro pueblo. Tiene una tradición de aproximadamente 400 años y se han mantenido delegando en sus hijos, el conocimiento tradicional.</w:t>
      </w:r>
      <w:r w:rsidRPr="00DD4440">
        <w:rPr>
          <w:sz w:val="26"/>
          <w:szCs w:val="26"/>
        </w:rPr>
        <w:br/>
      </w:r>
    </w:p>
    <w:p w:rsidR="00BB7A5F" w:rsidRPr="00DD4440" w:rsidRDefault="00BB7A5F" w:rsidP="006076A5">
      <w:pPr>
        <w:pStyle w:val="NormalWeb"/>
        <w:numPr>
          <w:ilvl w:val="0"/>
          <w:numId w:val="1"/>
        </w:numPr>
        <w:spacing w:line="276" w:lineRule="auto"/>
        <w:rPr>
          <w:sz w:val="26"/>
          <w:szCs w:val="26"/>
        </w:rPr>
      </w:pPr>
      <w:r w:rsidRPr="00DD4440">
        <w:rPr>
          <w:b/>
          <w:bCs/>
          <w:sz w:val="26"/>
          <w:szCs w:val="26"/>
        </w:rPr>
        <w:t>Baile del Cumaco:</w:t>
      </w:r>
      <w:r w:rsidRPr="00DD4440">
        <w:rPr>
          <w:sz w:val="26"/>
          <w:szCs w:val="26"/>
        </w:rPr>
        <w:t xml:space="preserve"> Se baila al son de los tambores que se tocan con palos, produciendo un ritmo caliente que invita a incorporarse al son de esta danza, que se ejecuta particularmente el día de San Juan, los pueblos de la costa de Aragua lo celebran frecuentemente. </w:t>
      </w:r>
      <w:r w:rsidRPr="00DD4440">
        <w:rPr>
          <w:sz w:val="26"/>
          <w:szCs w:val="26"/>
        </w:rPr>
        <w:br/>
      </w:r>
    </w:p>
    <w:p w:rsidR="00BB7A5F" w:rsidRPr="00DD4440" w:rsidRDefault="00BB7A5F" w:rsidP="006076A5">
      <w:pPr>
        <w:pStyle w:val="NormalWeb"/>
        <w:numPr>
          <w:ilvl w:val="0"/>
          <w:numId w:val="1"/>
        </w:numPr>
        <w:spacing w:line="276" w:lineRule="auto"/>
        <w:rPr>
          <w:sz w:val="26"/>
          <w:szCs w:val="26"/>
        </w:rPr>
      </w:pPr>
      <w:r w:rsidRPr="00DD4440">
        <w:rPr>
          <w:b/>
          <w:bCs/>
          <w:sz w:val="26"/>
          <w:szCs w:val="26"/>
        </w:rPr>
        <w:t xml:space="preserve">Cantos de Velorio: </w:t>
      </w:r>
      <w:r w:rsidRPr="00DD4440">
        <w:rPr>
          <w:sz w:val="26"/>
          <w:szCs w:val="26"/>
        </w:rPr>
        <w:t xml:space="preserve">Llamado cantos de sierra a unos cantos de velorio más parecido a los cantos de trabajo. Se entonan a una voz sin acompañamiento instrumental e intervienen hombres y mujeres, estableciéndose contrapunto. Se realizan alrededor de una cruz, adornada con flores. Se celebra en las poblaciones de San Mateo, Villa de Cura y Cagua, son los Velorios de Cruz. </w:t>
      </w:r>
      <w:r w:rsidRPr="00DD4440">
        <w:rPr>
          <w:sz w:val="26"/>
          <w:szCs w:val="26"/>
        </w:rPr>
        <w:br/>
      </w:r>
    </w:p>
    <w:p w:rsidR="00BB7A5F" w:rsidRPr="00DD4440" w:rsidRDefault="00BB7A5F" w:rsidP="006076A5">
      <w:pPr>
        <w:pStyle w:val="NormalWeb"/>
        <w:numPr>
          <w:ilvl w:val="0"/>
          <w:numId w:val="1"/>
        </w:numPr>
        <w:spacing w:line="276" w:lineRule="auto"/>
        <w:rPr>
          <w:sz w:val="26"/>
          <w:szCs w:val="26"/>
        </w:rPr>
      </w:pPr>
      <w:r w:rsidRPr="00DD4440">
        <w:rPr>
          <w:rStyle w:val="Textoennegrita"/>
          <w:sz w:val="26"/>
          <w:szCs w:val="26"/>
        </w:rPr>
        <w:t>Locos y Locainas:</w:t>
      </w:r>
      <w:r w:rsidRPr="00DD4440">
        <w:rPr>
          <w:sz w:val="26"/>
          <w:szCs w:val="26"/>
        </w:rPr>
        <w:t xml:space="preserve"> Una danza bailada el 28 de diciembre, Día de los Santos Inocentes, de espaldas a la iglesia, al son de pitos y cachos, latas, maracas, y cuatro. Los danzantes llevan máscaras de alambres y cuernos.</w:t>
      </w:r>
      <w:r w:rsidRPr="00DD4440">
        <w:rPr>
          <w:sz w:val="26"/>
          <w:szCs w:val="26"/>
        </w:rPr>
        <w:br/>
      </w:r>
    </w:p>
    <w:p w:rsidR="00BB7A5F" w:rsidRPr="00DD4440" w:rsidRDefault="00BB7A5F" w:rsidP="006076A5">
      <w:pPr>
        <w:pStyle w:val="NormalWeb"/>
        <w:numPr>
          <w:ilvl w:val="0"/>
          <w:numId w:val="1"/>
        </w:numPr>
        <w:spacing w:line="276" w:lineRule="auto"/>
        <w:rPr>
          <w:sz w:val="26"/>
          <w:szCs w:val="26"/>
        </w:rPr>
      </w:pPr>
      <w:r w:rsidRPr="00DD4440">
        <w:rPr>
          <w:b/>
          <w:bCs/>
          <w:color w:val="000000"/>
          <w:sz w:val="26"/>
          <w:szCs w:val="26"/>
        </w:rPr>
        <w:t>El Velorio de Cruz de Mayo:</w:t>
      </w:r>
      <w:r w:rsidRPr="00DD4440">
        <w:rPr>
          <w:bCs/>
          <w:color w:val="000000"/>
          <w:sz w:val="26"/>
          <w:szCs w:val="26"/>
        </w:rPr>
        <w:t xml:space="preserve"> es una de las manifestaciones culturales más ricas del Oriente Venezolano. Se ha transmitido de generación en generación </w:t>
      </w:r>
      <w:r w:rsidRPr="00DD4440">
        <w:rPr>
          <w:bCs/>
          <w:color w:val="000000"/>
          <w:sz w:val="26"/>
          <w:szCs w:val="26"/>
        </w:rPr>
        <w:lastRenderedPageBreak/>
        <w:t xml:space="preserve">desde la colonia, mezclándose con aportes indígenas y africanos. </w:t>
      </w:r>
      <w:r w:rsidRPr="00DD4440">
        <w:rPr>
          <w:bCs/>
          <w:color w:val="000000"/>
          <w:sz w:val="26"/>
          <w:szCs w:val="26"/>
        </w:rPr>
        <w:br/>
      </w:r>
    </w:p>
    <w:p w:rsidR="00BB7A5F" w:rsidRPr="00DD4440" w:rsidRDefault="00BB7A5F" w:rsidP="006076A5">
      <w:pPr>
        <w:pStyle w:val="NormalWeb"/>
        <w:numPr>
          <w:ilvl w:val="0"/>
          <w:numId w:val="1"/>
        </w:numPr>
        <w:spacing w:line="276" w:lineRule="auto"/>
        <w:rPr>
          <w:sz w:val="26"/>
          <w:szCs w:val="26"/>
        </w:rPr>
      </w:pPr>
      <w:r w:rsidRPr="00DD4440">
        <w:rPr>
          <w:b/>
          <w:bCs/>
          <w:sz w:val="26"/>
          <w:szCs w:val="26"/>
        </w:rPr>
        <w:t>El Maremare Indígena:</w:t>
      </w:r>
      <w:r w:rsidRPr="00DD4440">
        <w:rPr>
          <w:sz w:val="26"/>
          <w:szCs w:val="26"/>
        </w:rPr>
        <w:t xml:space="preserve"> es una de las danzas mas populares de la región, se ejecuta para conmemorar el fallecimiento de algún personaje importante o de un familiar</w:t>
      </w:r>
      <w:r w:rsidRPr="00DD4440">
        <w:rPr>
          <w:bCs/>
          <w:color w:val="000000"/>
          <w:sz w:val="26"/>
          <w:szCs w:val="26"/>
        </w:rPr>
        <w:t>.</w:t>
      </w:r>
      <w:r w:rsidRPr="00DD4440">
        <w:rPr>
          <w:bCs/>
          <w:color w:val="000000"/>
          <w:sz w:val="26"/>
          <w:szCs w:val="26"/>
        </w:rPr>
        <w:br/>
      </w:r>
    </w:p>
    <w:p w:rsidR="00BB7A5F" w:rsidRPr="00DD4440" w:rsidRDefault="00BB7A5F" w:rsidP="006076A5">
      <w:pPr>
        <w:pStyle w:val="Prrafodelista"/>
        <w:numPr>
          <w:ilvl w:val="0"/>
          <w:numId w:val="1"/>
        </w:numPr>
        <w:spacing w:before="100" w:beforeAutospacing="1" w:after="100" w:afterAutospacing="1"/>
        <w:rPr>
          <w:rFonts w:ascii="Times New Roman" w:eastAsia="Times New Roman" w:hAnsi="Times New Roman" w:cs="Times New Roman"/>
          <w:sz w:val="26"/>
          <w:szCs w:val="26"/>
          <w:lang w:eastAsia="es-VE"/>
        </w:rPr>
      </w:pPr>
      <w:r w:rsidRPr="00DD4440">
        <w:rPr>
          <w:rFonts w:ascii="Times New Roman" w:eastAsia="Times New Roman" w:hAnsi="Times New Roman" w:cs="Times New Roman"/>
          <w:b/>
          <w:bCs/>
          <w:sz w:val="26"/>
          <w:szCs w:val="26"/>
          <w:lang w:eastAsia="es-VE"/>
        </w:rPr>
        <w:t>El Carite:</w:t>
      </w:r>
      <w:r w:rsidRPr="00DD4440">
        <w:rPr>
          <w:rFonts w:ascii="Times New Roman" w:eastAsia="Times New Roman" w:hAnsi="Times New Roman" w:cs="Times New Roman"/>
          <w:sz w:val="26"/>
          <w:szCs w:val="26"/>
          <w:lang w:eastAsia="es-VE"/>
        </w:rPr>
        <w:t xml:space="preserve"> Constituye una diversión y se realiza en torno a la pesca. En ella participan hombres y mujeres quienes forman una comparsa y bailan al son de la música.  </w:t>
      </w:r>
      <w:r w:rsidRPr="00DD4440">
        <w:rPr>
          <w:rFonts w:ascii="Times New Roman" w:eastAsia="Times New Roman" w:hAnsi="Times New Roman" w:cs="Times New Roman"/>
          <w:sz w:val="26"/>
          <w:szCs w:val="26"/>
          <w:lang w:eastAsia="es-VE"/>
        </w:rPr>
        <w:br/>
      </w:r>
    </w:p>
    <w:p w:rsidR="00BB7A5F" w:rsidRPr="00DD4440" w:rsidRDefault="00BB7A5F" w:rsidP="006076A5">
      <w:pPr>
        <w:pStyle w:val="Prrafodelista"/>
        <w:numPr>
          <w:ilvl w:val="0"/>
          <w:numId w:val="1"/>
        </w:numPr>
        <w:spacing w:before="100" w:beforeAutospacing="1" w:after="100" w:afterAutospacing="1"/>
        <w:rPr>
          <w:rFonts w:ascii="Times New Roman" w:eastAsia="Times New Roman" w:hAnsi="Times New Roman" w:cs="Times New Roman"/>
          <w:sz w:val="26"/>
          <w:szCs w:val="26"/>
          <w:lang w:eastAsia="es-VE"/>
        </w:rPr>
      </w:pPr>
      <w:r w:rsidRPr="00DD4440">
        <w:rPr>
          <w:rFonts w:ascii="Times New Roman" w:eastAsia="Times New Roman" w:hAnsi="Times New Roman" w:cs="Times New Roman"/>
          <w:b/>
          <w:bCs/>
          <w:sz w:val="26"/>
          <w:szCs w:val="26"/>
          <w:lang w:eastAsia="es-VE"/>
        </w:rPr>
        <w:t xml:space="preserve">El Pájaro Guarandol: </w:t>
      </w:r>
      <w:r w:rsidRPr="00DD4440">
        <w:rPr>
          <w:rFonts w:ascii="Times New Roman" w:eastAsia="Times New Roman" w:hAnsi="Times New Roman" w:cs="Times New Roman"/>
          <w:sz w:val="26"/>
          <w:szCs w:val="26"/>
          <w:lang w:eastAsia="es-VE"/>
        </w:rPr>
        <w:t>Su tema central es la cacería del ave, el ruego para que no lo maten y la intervención del brujo para resucitarlo.</w:t>
      </w:r>
      <w:r w:rsidRPr="00DD4440">
        <w:rPr>
          <w:rFonts w:ascii="Times New Roman" w:eastAsia="Times New Roman" w:hAnsi="Times New Roman" w:cs="Times New Roman"/>
          <w:sz w:val="26"/>
          <w:szCs w:val="26"/>
          <w:lang w:eastAsia="es-VE"/>
        </w:rPr>
        <w:br/>
      </w:r>
    </w:p>
    <w:p w:rsidR="00FA49D3" w:rsidRPr="00DD4440" w:rsidRDefault="00BB7A5F" w:rsidP="006076A5">
      <w:pPr>
        <w:pStyle w:val="Prrafodelista"/>
        <w:numPr>
          <w:ilvl w:val="0"/>
          <w:numId w:val="1"/>
        </w:numPr>
        <w:spacing w:before="100" w:beforeAutospacing="1" w:after="100" w:afterAutospacing="1"/>
        <w:rPr>
          <w:rFonts w:ascii="Times New Roman" w:eastAsia="Times New Roman" w:hAnsi="Times New Roman" w:cs="Times New Roman"/>
          <w:sz w:val="26"/>
          <w:szCs w:val="26"/>
          <w:lang w:eastAsia="es-VE"/>
        </w:rPr>
      </w:pPr>
      <w:r w:rsidRPr="00DD4440">
        <w:rPr>
          <w:rFonts w:ascii="Times New Roman" w:eastAsia="Times New Roman" w:hAnsi="Times New Roman" w:cs="Times New Roman"/>
          <w:b/>
          <w:bCs/>
          <w:sz w:val="26"/>
          <w:szCs w:val="26"/>
          <w:lang w:eastAsia="es-VE"/>
        </w:rPr>
        <w:t>El Espuntón:</w:t>
      </w:r>
      <w:r w:rsidRPr="00DD4440">
        <w:rPr>
          <w:rFonts w:ascii="Times New Roman" w:eastAsia="Times New Roman" w:hAnsi="Times New Roman" w:cs="Times New Roman"/>
          <w:sz w:val="26"/>
          <w:szCs w:val="26"/>
          <w:lang w:eastAsia="es-VE"/>
        </w:rPr>
        <w:t xml:space="preserve"> Danza que se ejecuta el 6 de enero. Consiste en una danza de salutación al Niño Jesús, al que pasean por todas las casas. La fiesta se acompaña con música y cohetes</w:t>
      </w:r>
      <w:r w:rsidR="00FA49D3" w:rsidRPr="00DD4440">
        <w:rPr>
          <w:rFonts w:ascii="Times New Roman" w:eastAsia="Times New Roman" w:hAnsi="Times New Roman" w:cs="Times New Roman"/>
          <w:sz w:val="26"/>
          <w:szCs w:val="26"/>
          <w:lang w:eastAsia="es-VE"/>
        </w:rPr>
        <w:t>.</w:t>
      </w:r>
      <w:r w:rsidR="00FA49D3" w:rsidRPr="00DD4440">
        <w:rPr>
          <w:rFonts w:ascii="Times New Roman" w:eastAsia="Times New Roman" w:hAnsi="Times New Roman" w:cs="Times New Roman"/>
          <w:sz w:val="26"/>
          <w:szCs w:val="26"/>
          <w:lang w:eastAsia="es-VE"/>
        </w:rPr>
        <w:br/>
      </w:r>
    </w:p>
    <w:p w:rsidR="00FA49D3" w:rsidRPr="00DD4440" w:rsidRDefault="00FA49D3" w:rsidP="006076A5">
      <w:pPr>
        <w:pStyle w:val="Prrafodelista"/>
        <w:spacing w:before="100" w:beforeAutospacing="1" w:after="100" w:afterAutospacing="1"/>
        <w:rPr>
          <w:rFonts w:ascii="Times New Roman" w:eastAsia="Times New Roman" w:hAnsi="Times New Roman" w:cs="Times New Roman"/>
          <w:b/>
          <w:sz w:val="26"/>
          <w:szCs w:val="26"/>
          <w:lang w:eastAsia="es-VE"/>
        </w:rPr>
      </w:pPr>
    </w:p>
    <w:p w:rsidR="00FA49D3" w:rsidRPr="00DD4440" w:rsidRDefault="00FA49D3" w:rsidP="006076A5">
      <w:pPr>
        <w:pStyle w:val="Prrafodelista"/>
        <w:spacing w:before="100" w:beforeAutospacing="1" w:after="100" w:afterAutospacing="1"/>
        <w:rPr>
          <w:rFonts w:ascii="Times New Roman" w:eastAsia="Times New Roman" w:hAnsi="Times New Roman" w:cs="Times New Roman"/>
          <w:b/>
          <w:sz w:val="26"/>
          <w:szCs w:val="26"/>
          <w:lang w:eastAsia="es-VE"/>
        </w:rPr>
      </w:pPr>
    </w:p>
    <w:p w:rsidR="00FA49D3" w:rsidRPr="00DD4440" w:rsidRDefault="00FA49D3" w:rsidP="006076A5">
      <w:pPr>
        <w:spacing w:before="100" w:beforeAutospacing="1" w:after="100" w:afterAutospacing="1"/>
        <w:rPr>
          <w:rFonts w:ascii="Times New Roman" w:eastAsia="Times New Roman" w:hAnsi="Times New Roman" w:cs="Times New Roman"/>
          <w:b/>
          <w:sz w:val="26"/>
          <w:szCs w:val="26"/>
          <w:lang w:eastAsia="es-VE"/>
        </w:rPr>
      </w:pPr>
      <w:r w:rsidRPr="00DD4440">
        <w:rPr>
          <w:rFonts w:ascii="Times New Roman" w:eastAsia="Times New Roman" w:hAnsi="Times New Roman" w:cs="Times New Roman"/>
          <w:b/>
          <w:sz w:val="26"/>
          <w:szCs w:val="26"/>
          <w:lang w:eastAsia="es-VE"/>
        </w:rPr>
        <w:t xml:space="preserve">Región Llanera. </w:t>
      </w:r>
      <w:r w:rsidRPr="00DD4440">
        <w:rPr>
          <w:rFonts w:ascii="Times New Roman" w:eastAsia="Times New Roman" w:hAnsi="Times New Roman" w:cs="Times New Roman"/>
          <w:b/>
          <w:sz w:val="26"/>
          <w:szCs w:val="26"/>
          <w:lang w:eastAsia="es-VE"/>
        </w:rPr>
        <w:br/>
      </w:r>
    </w:p>
    <w:p w:rsidR="00DD4440" w:rsidRDefault="00FA49D3" w:rsidP="006076A5">
      <w:pPr>
        <w:pStyle w:val="Prrafodelista"/>
        <w:numPr>
          <w:ilvl w:val="0"/>
          <w:numId w:val="1"/>
        </w:numPr>
        <w:spacing w:before="100" w:beforeAutospacing="1" w:after="100" w:afterAutospacing="1"/>
        <w:rPr>
          <w:rFonts w:ascii="Times New Roman" w:eastAsia="Times New Roman" w:hAnsi="Times New Roman" w:cs="Times New Roman"/>
          <w:sz w:val="26"/>
          <w:szCs w:val="26"/>
          <w:lang w:eastAsia="es-VE"/>
        </w:rPr>
      </w:pPr>
      <w:r w:rsidRPr="00DD4440">
        <w:rPr>
          <w:rFonts w:ascii="Times New Roman" w:eastAsia="Times New Roman" w:hAnsi="Times New Roman" w:cs="Times New Roman"/>
          <w:sz w:val="26"/>
          <w:szCs w:val="26"/>
          <w:lang w:eastAsia="es-VE"/>
        </w:rPr>
        <w:t xml:space="preserve">Para nadie es un secreto que la región llanera es una de las zonas </w:t>
      </w:r>
      <w:r w:rsidR="00DD4440" w:rsidRPr="00DD4440">
        <w:rPr>
          <w:rFonts w:ascii="Times New Roman" w:eastAsia="Times New Roman" w:hAnsi="Times New Roman" w:cs="Times New Roman"/>
          <w:sz w:val="26"/>
          <w:szCs w:val="26"/>
          <w:lang w:eastAsia="es-VE"/>
        </w:rPr>
        <w:t>más</w:t>
      </w:r>
      <w:r w:rsidRPr="00DD4440">
        <w:rPr>
          <w:rFonts w:ascii="Times New Roman" w:eastAsia="Times New Roman" w:hAnsi="Times New Roman" w:cs="Times New Roman"/>
          <w:sz w:val="26"/>
          <w:szCs w:val="26"/>
          <w:lang w:eastAsia="es-VE"/>
        </w:rPr>
        <w:t xml:space="preserve"> ricas de nuestro país musicalmente hablando, por su fervor dentro del llano, el acceso a la imaginación según la inmensidad de la sabana, la </w:t>
      </w:r>
      <w:r w:rsidR="00DD4440" w:rsidRPr="00DD4440">
        <w:rPr>
          <w:rFonts w:ascii="Times New Roman" w:eastAsia="Times New Roman" w:hAnsi="Times New Roman" w:cs="Times New Roman"/>
          <w:sz w:val="26"/>
          <w:szCs w:val="26"/>
          <w:lang w:eastAsia="es-VE"/>
        </w:rPr>
        <w:t xml:space="preserve">experiencia más notable en el ganado y sin duda la música más representativa de nuestro país. </w:t>
      </w:r>
      <w:r w:rsidR="00DD4440">
        <w:rPr>
          <w:rFonts w:ascii="Times New Roman" w:eastAsia="Times New Roman" w:hAnsi="Times New Roman" w:cs="Times New Roman"/>
          <w:sz w:val="26"/>
          <w:szCs w:val="26"/>
          <w:lang w:eastAsia="es-VE"/>
        </w:rPr>
        <w:br/>
      </w:r>
    </w:p>
    <w:p w:rsidR="00EB7ED2" w:rsidRPr="00EB7ED2" w:rsidRDefault="00EB7ED2" w:rsidP="006076A5">
      <w:pPr>
        <w:pStyle w:val="Prrafodelista"/>
        <w:numPr>
          <w:ilvl w:val="0"/>
          <w:numId w:val="1"/>
        </w:numPr>
        <w:spacing w:before="100" w:beforeAutospacing="1" w:after="100" w:afterAutospacing="1"/>
        <w:rPr>
          <w:rFonts w:ascii="Times New Roman" w:eastAsia="Times New Roman" w:hAnsi="Times New Roman" w:cs="Times New Roman"/>
          <w:sz w:val="26"/>
          <w:szCs w:val="26"/>
          <w:lang w:eastAsia="es-VE"/>
        </w:rPr>
      </w:pPr>
      <w:r w:rsidRPr="00EB7ED2">
        <w:rPr>
          <w:rFonts w:ascii="Times New Roman" w:hAnsi="Times New Roman" w:cs="Times New Roman"/>
          <w:sz w:val="26"/>
          <w:szCs w:val="26"/>
        </w:rPr>
        <w:t>El llanero es gran aficionado a la música y la interpreta con mucho sentimiento. Por ello mantiene vigente los festivales folclóricos y las festividades populares propiamente dichas.</w:t>
      </w:r>
      <w:r>
        <w:rPr>
          <w:rFonts w:ascii="Times New Roman" w:hAnsi="Times New Roman" w:cs="Times New Roman"/>
          <w:sz w:val="26"/>
          <w:szCs w:val="26"/>
        </w:rPr>
        <w:br/>
      </w:r>
    </w:p>
    <w:p w:rsidR="00EB7ED2" w:rsidRDefault="00EB7ED2" w:rsidP="006076A5">
      <w:pPr>
        <w:pStyle w:val="Prrafodelista"/>
        <w:numPr>
          <w:ilvl w:val="0"/>
          <w:numId w:val="1"/>
        </w:numPr>
        <w:spacing w:before="100" w:beforeAutospacing="1" w:after="100" w:afterAutospacing="1"/>
        <w:rPr>
          <w:rFonts w:ascii="Times New Roman" w:eastAsia="Times New Roman" w:hAnsi="Times New Roman" w:cs="Times New Roman"/>
          <w:sz w:val="26"/>
          <w:szCs w:val="26"/>
          <w:lang w:eastAsia="es-VE"/>
        </w:rPr>
      </w:pPr>
      <w:r>
        <w:rPr>
          <w:rFonts w:ascii="Times New Roman" w:eastAsia="Times New Roman" w:hAnsi="Times New Roman" w:cs="Times New Roman"/>
          <w:sz w:val="26"/>
          <w:szCs w:val="26"/>
          <w:lang w:eastAsia="es-VE"/>
        </w:rPr>
        <w:t xml:space="preserve">“Joropo, Llano y musa, exclaman los llaneros sentados en su aposento”. En su integridad la persona del llano estratifica sus necesidades, en lo cultural, lo sentimental y lo espiritual. </w:t>
      </w:r>
      <w:r>
        <w:rPr>
          <w:rFonts w:ascii="Times New Roman" w:eastAsia="Times New Roman" w:hAnsi="Times New Roman" w:cs="Times New Roman"/>
          <w:sz w:val="26"/>
          <w:szCs w:val="26"/>
          <w:lang w:eastAsia="es-VE"/>
        </w:rPr>
        <w:br/>
      </w:r>
    </w:p>
    <w:p w:rsidR="00444F94" w:rsidRDefault="00EB7ED2" w:rsidP="006076A5">
      <w:pPr>
        <w:pStyle w:val="Prrafodelista"/>
        <w:numPr>
          <w:ilvl w:val="0"/>
          <w:numId w:val="1"/>
        </w:numPr>
        <w:spacing w:before="100" w:beforeAutospacing="1" w:after="100" w:afterAutospacing="1"/>
        <w:rPr>
          <w:rFonts w:ascii="Times New Roman" w:eastAsia="Times New Roman" w:hAnsi="Times New Roman" w:cs="Times New Roman"/>
          <w:sz w:val="26"/>
          <w:szCs w:val="26"/>
          <w:lang w:eastAsia="es-VE"/>
        </w:rPr>
      </w:pPr>
      <w:r>
        <w:rPr>
          <w:rFonts w:ascii="Times New Roman" w:eastAsia="Times New Roman" w:hAnsi="Times New Roman" w:cs="Times New Roman"/>
          <w:sz w:val="26"/>
          <w:szCs w:val="26"/>
          <w:lang w:eastAsia="es-VE"/>
        </w:rPr>
        <w:t xml:space="preserve">Por necesidad totalmente tenemos que explicar el sentimiento nacional </w:t>
      </w:r>
      <w:r w:rsidR="00444F94">
        <w:rPr>
          <w:rFonts w:ascii="Times New Roman" w:eastAsia="Times New Roman" w:hAnsi="Times New Roman" w:cs="Times New Roman"/>
          <w:sz w:val="26"/>
          <w:szCs w:val="26"/>
          <w:lang w:eastAsia="es-VE"/>
        </w:rPr>
        <w:t xml:space="preserve">abarcado en este género musical, multifacético y multiétnico, generado de las </w:t>
      </w:r>
      <w:r w:rsidR="00444F94">
        <w:rPr>
          <w:rFonts w:ascii="Times New Roman" w:eastAsia="Times New Roman" w:hAnsi="Times New Roman" w:cs="Times New Roman"/>
          <w:sz w:val="26"/>
          <w:szCs w:val="26"/>
          <w:lang w:eastAsia="es-VE"/>
        </w:rPr>
        <w:lastRenderedPageBreak/>
        <w:t xml:space="preserve">grandes corrientes inmersas en nuestro territorio regional. </w:t>
      </w:r>
      <w:r w:rsidR="00444F94">
        <w:rPr>
          <w:rFonts w:ascii="Times New Roman" w:eastAsia="Times New Roman" w:hAnsi="Times New Roman" w:cs="Times New Roman"/>
          <w:sz w:val="26"/>
          <w:szCs w:val="26"/>
          <w:lang w:eastAsia="es-VE"/>
        </w:rPr>
        <w:br/>
      </w:r>
    </w:p>
    <w:p w:rsidR="00444F94" w:rsidRDefault="00444F94" w:rsidP="006076A5">
      <w:pPr>
        <w:pStyle w:val="NormalWeb"/>
      </w:pPr>
      <w:r w:rsidRPr="00444F94">
        <w:rPr>
          <w:sz w:val="26"/>
          <w:szCs w:val="26"/>
        </w:rPr>
        <w:t>Aunque desde hace mucho tiempo es una música que se interpreta en todo el país, Apure se presenta ante los ojos de los venezolanos como la tierra por excelencia del joropo. La música típica del apureño es el joropo y Apure es probablemente el territorio más cantado, celebrado y mencionado en las grandes composiciones que definen el género.</w:t>
      </w:r>
      <w:r w:rsidRPr="00444F94">
        <w:rPr>
          <w:bCs/>
          <w:sz w:val="26"/>
          <w:szCs w:val="26"/>
        </w:rPr>
        <w:t>Baile del Joropo:</w:t>
      </w:r>
      <w:r w:rsidRPr="00444F94">
        <w:rPr>
          <w:sz w:val="26"/>
          <w:szCs w:val="26"/>
        </w:rPr>
        <w:t xml:space="preserve"> El joropo se canta y se baila en toda Venezuela. Constituye no sólo una expresión bailable, sino también una fiesta donde se cantan y bailan corridos, galerones, golpes, pasajes y otras tonalidades folclóricas. Se efectúa en cualquier época del año y el motivo puede ser un bautizo, cumpleaños o la celebración de alguna fiesta patronal. La música del joropo se toca con instrumentos típicos como cuatro, maracas y arpa, que acompañan a cantos y estribillos. El zapateo y escobilleo, que son pasos del joropo, se mezclan en el estado con giros típicos de la región como el remolino, el cuartao y el toriao.</w:t>
      </w:r>
      <w:r>
        <w:br/>
      </w:r>
    </w:p>
    <w:p w:rsidR="00444F94" w:rsidRPr="00444F94" w:rsidRDefault="00444F94" w:rsidP="006076A5">
      <w:pPr>
        <w:autoSpaceDE w:val="0"/>
        <w:autoSpaceDN w:val="0"/>
        <w:adjustRightInd w:val="0"/>
        <w:spacing w:after="0" w:line="240" w:lineRule="auto"/>
        <w:rPr>
          <w:rFonts w:ascii="Times New Roman" w:hAnsi="Times New Roman" w:cs="Times New Roman"/>
          <w:sz w:val="26"/>
          <w:szCs w:val="26"/>
        </w:rPr>
      </w:pPr>
      <w:r w:rsidRPr="00444F94">
        <w:rPr>
          <w:rFonts w:ascii="Times New Roman" w:hAnsi="Times New Roman" w:cs="Times New Roman"/>
          <w:sz w:val="26"/>
          <w:szCs w:val="26"/>
        </w:rPr>
        <w:t>Cada pueblo deja huella de los cantos y ritmos que por siglos le han identificado a través de lo</w:t>
      </w:r>
    </w:p>
    <w:p w:rsidR="00444F94" w:rsidRPr="00444F94" w:rsidRDefault="00444F94" w:rsidP="006076A5">
      <w:pPr>
        <w:autoSpaceDE w:val="0"/>
        <w:autoSpaceDN w:val="0"/>
        <w:adjustRightInd w:val="0"/>
        <w:spacing w:after="0" w:line="240" w:lineRule="auto"/>
        <w:rPr>
          <w:rFonts w:ascii="Times New Roman" w:hAnsi="Times New Roman" w:cs="Times New Roman"/>
          <w:sz w:val="26"/>
          <w:szCs w:val="26"/>
        </w:rPr>
      </w:pPr>
      <w:r w:rsidRPr="00444F94">
        <w:rPr>
          <w:rFonts w:ascii="Times New Roman" w:hAnsi="Times New Roman" w:cs="Times New Roman"/>
          <w:sz w:val="26"/>
          <w:szCs w:val="26"/>
        </w:rPr>
        <w:t>Único material que tiene la música: sus instrumentos. Estos dan pista del origen, desarrollo y significado que</w:t>
      </w:r>
    </w:p>
    <w:p w:rsidR="00444F94" w:rsidRPr="00444F94" w:rsidRDefault="00444F94" w:rsidP="006076A5">
      <w:pPr>
        <w:autoSpaceDE w:val="0"/>
        <w:autoSpaceDN w:val="0"/>
        <w:adjustRightInd w:val="0"/>
        <w:spacing w:after="0" w:line="240" w:lineRule="auto"/>
        <w:rPr>
          <w:rFonts w:ascii="Times New Roman" w:hAnsi="Times New Roman" w:cs="Times New Roman"/>
          <w:sz w:val="26"/>
          <w:szCs w:val="26"/>
        </w:rPr>
      </w:pPr>
      <w:r w:rsidRPr="00444F94">
        <w:rPr>
          <w:rFonts w:ascii="Times New Roman" w:hAnsi="Times New Roman" w:cs="Times New Roman"/>
          <w:sz w:val="26"/>
          <w:szCs w:val="26"/>
        </w:rPr>
        <w:t>ha tenido la música para aquellos a quienes han pertenecido. Por eso a través de nuestros instrumentos</w:t>
      </w:r>
    </w:p>
    <w:p w:rsidR="00444F94" w:rsidRPr="00444F94" w:rsidRDefault="00444F94" w:rsidP="006076A5">
      <w:pPr>
        <w:autoSpaceDE w:val="0"/>
        <w:autoSpaceDN w:val="0"/>
        <w:adjustRightInd w:val="0"/>
        <w:spacing w:after="0" w:line="240" w:lineRule="auto"/>
        <w:rPr>
          <w:rFonts w:ascii="Times New Roman" w:hAnsi="Times New Roman" w:cs="Times New Roman"/>
          <w:sz w:val="26"/>
          <w:szCs w:val="26"/>
        </w:rPr>
      </w:pPr>
      <w:r w:rsidRPr="00444F94">
        <w:rPr>
          <w:rFonts w:ascii="Times New Roman" w:hAnsi="Times New Roman" w:cs="Times New Roman"/>
          <w:sz w:val="26"/>
          <w:szCs w:val="26"/>
        </w:rPr>
        <w:t>Tradicionales podemos rastrear toda una historia de símbolos, afectos y mestizajes. Los instrumentos que identifican el Estado Llanero de Portuguesa son:</w:t>
      </w:r>
      <w:r w:rsidRPr="00444F94">
        <w:rPr>
          <w:rFonts w:ascii="Times New Roman" w:hAnsi="Times New Roman" w:cs="Times New Roman"/>
          <w:sz w:val="26"/>
          <w:szCs w:val="26"/>
        </w:rPr>
        <w:br/>
      </w:r>
    </w:p>
    <w:p w:rsidR="00444F94" w:rsidRPr="00444F94" w:rsidRDefault="00444F94" w:rsidP="006076A5">
      <w:pPr>
        <w:autoSpaceDE w:val="0"/>
        <w:autoSpaceDN w:val="0"/>
        <w:adjustRightInd w:val="0"/>
        <w:spacing w:after="0" w:line="240" w:lineRule="auto"/>
        <w:rPr>
          <w:rFonts w:ascii="Times New Roman" w:hAnsi="Times New Roman" w:cs="Times New Roman"/>
          <w:sz w:val="26"/>
          <w:szCs w:val="26"/>
        </w:rPr>
      </w:pPr>
      <w:r w:rsidRPr="00444F94">
        <w:rPr>
          <w:rFonts w:ascii="Times New Roman" w:hAnsi="Times New Roman" w:cs="Times New Roman"/>
          <w:b/>
          <w:bCs/>
          <w:sz w:val="26"/>
          <w:szCs w:val="26"/>
        </w:rPr>
        <w:t xml:space="preserve">El Arpa Llanera: </w:t>
      </w:r>
      <w:r w:rsidRPr="00444F94">
        <w:rPr>
          <w:rFonts w:ascii="Times New Roman" w:hAnsi="Times New Roman" w:cs="Times New Roman"/>
          <w:sz w:val="26"/>
          <w:szCs w:val="26"/>
        </w:rPr>
        <w:t>La caja de resonancia es angosta y las clavijas están colocadas en doble fila, las cuerdasson de tripa y material sintético.</w:t>
      </w:r>
      <w:r w:rsidRPr="00444F94">
        <w:rPr>
          <w:rFonts w:ascii="Times New Roman" w:hAnsi="Times New Roman" w:cs="Times New Roman"/>
          <w:sz w:val="26"/>
          <w:szCs w:val="26"/>
        </w:rPr>
        <w:br/>
      </w:r>
    </w:p>
    <w:p w:rsidR="00444F94" w:rsidRPr="00444F94" w:rsidRDefault="00444F94" w:rsidP="006076A5">
      <w:pPr>
        <w:autoSpaceDE w:val="0"/>
        <w:autoSpaceDN w:val="0"/>
        <w:adjustRightInd w:val="0"/>
        <w:spacing w:after="0" w:line="240" w:lineRule="auto"/>
        <w:rPr>
          <w:rFonts w:ascii="Times New Roman" w:hAnsi="Times New Roman" w:cs="Times New Roman"/>
          <w:sz w:val="26"/>
          <w:szCs w:val="26"/>
        </w:rPr>
      </w:pPr>
      <w:r w:rsidRPr="00444F94">
        <w:rPr>
          <w:rFonts w:ascii="Times New Roman" w:hAnsi="Times New Roman" w:cs="Times New Roman"/>
          <w:b/>
          <w:bCs/>
          <w:sz w:val="26"/>
          <w:szCs w:val="26"/>
        </w:rPr>
        <w:t xml:space="preserve">El Cuatro: </w:t>
      </w:r>
      <w:r w:rsidRPr="00444F94">
        <w:rPr>
          <w:rFonts w:ascii="Times New Roman" w:hAnsi="Times New Roman" w:cs="Times New Roman"/>
          <w:sz w:val="26"/>
          <w:szCs w:val="26"/>
        </w:rPr>
        <w:t>Pertenece a la familia de las antiguas guitarras y guitarrillas españolas. Es de tamaño reducido y ledebe su nombre al número de cuerdas que posee.</w:t>
      </w:r>
    </w:p>
    <w:p w:rsidR="00444F94" w:rsidRPr="00444F94" w:rsidRDefault="00444F94" w:rsidP="006076A5">
      <w:pPr>
        <w:autoSpaceDE w:val="0"/>
        <w:autoSpaceDN w:val="0"/>
        <w:adjustRightInd w:val="0"/>
        <w:spacing w:after="0" w:line="240" w:lineRule="auto"/>
        <w:rPr>
          <w:rFonts w:ascii="Times New Roman" w:hAnsi="Times New Roman" w:cs="Times New Roman"/>
          <w:sz w:val="26"/>
          <w:szCs w:val="26"/>
        </w:rPr>
      </w:pPr>
      <w:r w:rsidRPr="00444F94">
        <w:rPr>
          <w:rFonts w:ascii="Times New Roman" w:hAnsi="Times New Roman" w:cs="Times New Roman"/>
          <w:sz w:val="26"/>
          <w:szCs w:val="26"/>
        </w:rPr>
        <w:t>Se ejecuta principalmente por rasgueo o charrasqueo. El cuatro posee tradicionalmente cuatro cuerdas: unaprima, una segunda y dos terceras, que hace algún tiempo se hacían de tripa pero actualmente son de nailon.Por lo general, los ejecutantes varían la colocación de las cuerdas para obtener diferente temples, o sustituyenunas con otras.</w:t>
      </w:r>
      <w:r w:rsidRPr="00444F94">
        <w:rPr>
          <w:rFonts w:ascii="Times New Roman" w:hAnsi="Times New Roman" w:cs="Times New Roman"/>
          <w:sz w:val="26"/>
          <w:szCs w:val="26"/>
        </w:rPr>
        <w:br/>
      </w:r>
    </w:p>
    <w:p w:rsidR="00411061" w:rsidRDefault="00444F94" w:rsidP="006076A5">
      <w:pPr>
        <w:autoSpaceDE w:val="0"/>
        <w:autoSpaceDN w:val="0"/>
        <w:adjustRightInd w:val="0"/>
        <w:spacing w:after="0" w:line="240" w:lineRule="auto"/>
        <w:rPr>
          <w:rFonts w:ascii="Times New Roman" w:hAnsi="Times New Roman" w:cs="Times New Roman"/>
          <w:sz w:val="26"/>
          <w:szCs w:val="26"/>
        </w:rPr>
      </w:pPr>
      <w:r w:rsidRPr="00444F94">
        <w:rPr>
          <w:rFonts w:ascii="Times New Roman" w:hAnsi="Times New Roman" w:cs="Times New Roman"/>
          <w:b/>
          <w:bCs/>
          <w:sz w:val="26"/>
          <w:szCs w:val="26"/>
        </w:rPr>
        <w:t xml:space="preserve">Las Maracas: </w:t>
      </w:r>
      <w:r w:rsidRPr="00444F94">
        <w:rPr>
          <w:rFonts w:ascii="Times New Roman" w:hAnsi="Times New Roman" w:cs="Times New Roman"/>
          <w:sz w:val="26"/>
          <w:szCs w:val="26"/>
        </w:rPr>
        <w:t>Son sonajeros construidos con el fruto del taparo seco y vaciado, al que se le introducensemillas de capacho, granos de maíz o piedrecillas, que por sacudimiento producen el sonido al chocar con lacorteza del fruto. Tienen dos perforaciones que sirven para insertar un mango de madera como eje.</w:t>
      </w:r>
      <w:r w:rsidRPr="00444F94">
        <w:rPr>
          <w:rFonts w:ascii="Times New Roman" w:hAnsi="Times New Roman" w:cs="Times New Roman"/>
          <w:b/>
          <w:sz w:val="26"/>
          <w:szCs w:val="26"/>
        </w:rPr>
        <w:br/>
      </w:r>
    </w:p>
    <w:p w:rsidR="006F6CA2" w:rsidRPr="00411061" w:rsidRDefault="006F6CA2" w:rsidP="006076A5">
      <w:pPr>
        <w:autoSpaceDE w:val="0"/>
        <w:autoSpaceDN w:val="0"/>
        <w:adjustRightInd w:val="0"/>
        <w:spacing w:after="0" w:line="240" w:lineRule="auto"/>
        <w:rPr>
          <w:rFonts w:ascii="Times New Roman" w:hAnsi="Times New Roman" w:cs="Times New Roman"/>
        </w:rPr>
      </w:pPr>
      <w:r w:rsidRPr="00DD4440">
        <w:rPr>
          <w:rFonts w:ascii="Times New Roman" w:hAnsi="Times New Roman" w:cs="Times New Roman"/>
          <w:b/>
          <w:sz w:val="26"/>
          <w:szCs w:val="26"/>
        </w:rPr>
        <w:lastRenderedPageBreak/>
        <w:t xml:space="preserve">Conclusión. </w:t>
      </w:r>
      <w:r w:rsidRPr="00DD4440">
        <w:rPr>
          <w:rFonts w:ascii="Times New Roman" w:hAnsi="Times New Roman" w:cs="Times New Roman"/>
          <w:b/>
          <w:sz w:val="26"/>
          <w:szCs w:val="26"/>
        </w:rPr>
        <w:br/>
      </w:r>
    </w:p>
    <w:p w:rsidR="006F6CA2" w:rsidRPr="006F6CA2" w:rsidRDefault="006F6CA2" w:rsidP="006076A5">
      <w:pPr>
        <w:pStyle w:val="Prrafodelista"/>
        <w:numPr>
          <w:ilvl w:val="0"/>
          <w:numId w:val="2"/>
        </w:numPr>
        <w:rPr>
          <w:rFonts w:ascii="Times New Roman" w:hAnsi="Times New Roman" w:cs="Times New Roman"/>
          <w:b/>
          <w:sz w:val="26"/>
          <w:szCs w:val="26"/>
        </w:rPr>
      </w:pPr>
      <w:r w:rsidRPr="00DD4440">
        <w:rPr>
          <w:rFonts w:ascii="Times New Roman" w:hAnsi="Times New Roman" w:cs="Times New Roman"/>
          <w:sz w:val="26"/>
          <w:szCs w:val="26"/>
        </w:rPr>
        <w:t xml:space="preserve">De los ritmos y estilos de músicas apreciados en nuestro querido país Venezuela, podemos ver que la riqueza musical es precedente de gran talento y que las tradiciones aún siguen en el pensar venezolano; enmarcamos que la música folklórica venezolana es un movimiento que aún no muere que sigue vigente y debemos como venezolanos realzar o apoyar estas costumbres musicales para que sean de conocimiento, en nuestra generaciones futuras. </w:t>
      </w:r>
      <w:r w:rsidRPr="00DD4440">
        <w:rPr>
          <w:rFonts w:ascii="Times New Roman" w:hAnsi="Times New Roman" w:cs="Times New Roman"/>
          <w:sz w:val="26"/>
          <w:szCs w:val="26"/>
        </w:rPr>
        <w:br/>
        <w:t>El consiguiente trabajo nos ha dado a conocer las tradiciones musicales y nosotros como preparados músicos nos encargaremos de dar el aprendizaje o la enseñanza correcta de estas tradiciones por nuestro país para ser el mayor ente cultural.</w:t>
      </w:r>
      <w:r>
        <w:rPr>
          <w:rFonts w:ascii="Times New Roman" w:hAnsi="Times New Roman" w:cs="Times New Roman"/>
          <w:sz w:val="26"/>
          <w:szCs w:val="26"/>
        </w:rPr>
        <w:br/>
      </w:r>
    </w:p>
    <w:p w:rsidR="006F6CA2" w:rsidRDefault="006F6CA2" w:rsidP="006076A5">
      <w:pPr>
        <w:pStyle w:val="Prrafodelista"/>
        <w:rPr>
          <w:rFonts w:ascii="Times New Roman" w:hAnsi="Times New Roman" w:cs="Times New Roman"/>
          <w:sz w:val="26"/>
          <w:szCs w:val="26"/>
        </w:rPr>
      </w:pPr>
    </w:p>
    <w:p w:rsidR="006F6CA2" w:rsidRDefault="006F6CA2" w:rsidP="006076A5">
      <w:pPr>
        <w:pStyle w:val="Prrafodelista"/>
        <w:rPr>
          <w:rFonts w:ascii="Times New Roman" w:hAnsi="Times New Roman" w:cs="Times New Roman"/>
          <w:sz w:val="26"/>
          <w:szCs w:val="26"/>
        </w:rPr>
      </w:pPr>
    </w:p>
    <w:p w:rsidR="006F6CA2" w:rsidRDefault="006F6CA2" w:rsidP="006076A5">
      <w:pPr>
        <w:pStyle w:val="Prrafodelista"/>
        <w:rPr>
          <w:rFonts w:ascii="Times New Roman" w:hAnsi="Times New Roman" w:cs="Times New Roman"/>
          <w:sz w:val="26"/>
          <w:szCs w:val="26"/>
        </w:rPr>
      </w:pPr>
    </w:p>
    <w:p w:rsidR="006F6CA2" w:rsidRDefault="006F6CA2" w:rsidP="006076A5">
      <w:pPr>
        <w:pStyle w:val="Prrafodelista"/>
        <w:rPr>
          <w:rFonts w:ascii="Times New Roman" w:hAnsi="Times New Roman" w:cs="Times New Roman"/>
          <w:sz w:val="26"/>
          <w:szCs w:val="26"/>
        </w:rPr>
      </w:pPr>
    </w:p>
    <w:p w:rsidR="006F6CA2" w:rsidRDefault="006F6CA2" w:rsidP="006076A5">
      <w:pPr>
        <w:pStyle w:val="Prrafodelista"/>
        <w:rPr>
          <w:rFonts w:ascii="Times New Roman" w:hAnsi="Times New Roman" w:cs="Times New Roman"/>
          <w:sz w:val="26"/>
          <w:szCs w:val="26"/>
        </w:rPr>
      </w:pPr>
    </w:p>
    <w:p w:rsidR="006F6CA2" w:rsidRDefault="006F6CA2" w:rsidP="006076A5">
      <w:pPr>
        <w:pStyle w:val="Prrafodelista"/>
        <w:rPr>
          <w:rFonts w:ascii="Times New Roman" w:hAnsi="Times New Roman" w:cs="Times New Roman"/>
          <w:sz w:val="26"/>
          <w:szCs w:val="26"/>
        </w:rPr>
      </w:pPr>
    </w:p>
    <w:p w:rsidR="006F6CA2" w:rsidRDefault="006F6CA2" w:rsidP="006076A5">
      <w:pPr>
        <w:pStyle w:val="Prrafodelista"/>
        <w:rPr>
          <w:rFonts w:ascii="Times New Roman" w:hAnsi="Times New Roman" w:cs="Times New Roman"/>
          <w:sz w:val="26"/>
          <w:szCs w:val="26"/>
        </w:rPr>
      </w:pPr>
    </w:p>
    <w:p w:rsidR="006F6CA2" w:rsidRDefault="006F6CA2" w:rsidP="006076A5">
      <w:pPr>
        <w:pStyle w:val="Prrafodelista"/>
        <w:rPr>
          <w:rFonts w:ascii="Times New Roman" w:hAnsi="Times New Roman" w:cs="Times New Roman"/>
          <w:sz w:val="26"/>
          <w:szCs w:val="26"/>
        </w:rPr>
      </w:pPr>
    </w:p>
    <w:p w:rsidR="006F6CA2" w:rsidRDefault="006F6CA2" w:rsidP="006076A5">
      <w:pPr>
        <w:pStyle w:val="Prrafodelista"/>
        <w:rPr>
          <w:rFonts w:ascii="Times New Roman" w:hAnsi="Times New Roman" w:cs="Times New Roman"/>
          <w:sz w:val="26"/>
          <w:szCs w:val="26"/>
        </w:rPr>
      </w:pPr>
    </w:p>
    <w:p w:rsidR="006F6CA2" w:rsidRDefault="006F6CA2" w:rsidP="006076A5">
      <w:pPr>
        <w:rPr>
          <w:rFonts w:ascii="Times New Roman" w:hAnsi="Times New Roman" w:cs="Times New Roman"/>
          <w:b/>
          <w:sz w:val="26"/>
          <w:szCs w:val="26"/>
        </w:rPr>
      </w:pPr>
    </w:p>
    <w:p w:rsidR="006F6CA2" w:rsidRDefault="006F6CA2" w:rsidP="006076A5">
      <w:pPr>
        <w:rPr>
          <w:rFonts w:ascii="Times New Roman" w:hAnsi="Times New Roman" w:cs="Times New Roman"/>
          <w:b/>
          <w:sz w:val="26"/>
          <w:szCs w:val="26"/>
        </w:rPr>
      </w:pPr>
    </w:p>
    <w:p w:rsidR="006F6CA2" w:rsidRDefault="006F6CA2" w:rsidP="006076A5">
      <w:pPr>
        <w:rPr>
          <w:rFonts w:ascii="Times New Roman" w:hAnsi="Times New Roman" w:cs="Times New Roman"/>
          <w:b/>
          <w:sz w:val="26"/>
          <w:szCs w:val="26"/>
        </w:rPr>
      </w:pPr>
    </w:p>
    <w:p w:rsidR="006F6CA2" w:rsidRDefault="006F6CA2" w:rsidP="006076A5">
      <w:pPr>
        <w:rPr>
          <w:rFonts w:ascii="Times New Roman" w:hAnsi="Times New Roman" w:cs="Times New Roman"/>
          <w:b/>
          <w:sz w:val="26"/>
          <w:szCs w:val="26"/>
        </w:rPr>
      </w:pPr>
    </w:p>
    <w:p w:rsidR="006F6CA2" w:rsidRDefault="006F6CA2" w:rsidP="006076A5">
      <w:pPr>
        <w:rPr>
          <w:rFonts w:ascii="Times New Roman" w:hAnsi="Times New Roman" w:cs="Times New Roman"/>
          <w:b/>
          <w:sz w:val="26"/>
          <w:szCs w:val="26"/>
        </w:rPr>
      </w:pPr>
    </w:p>
    <w:p w:rsidR="006F6CA2" w:rsidRDefault="006F6CA2" w:rsidP="006076A5">
      <w:pPr>
        <w:rPr>
          <w:rFonts w:ascii="Times New Roman" w:hAnsi="Times New Roman" w:cs="Times New Roman"/>
          <w:b/>
          <w:sz w:val="26"/>
          <w:szCs w:val="26"/>
        </w:rPr>
      </w:pPr>
    </w:p>
    <w:p w:rsidR="006F6CA2" w:rsidRDefault="006F6CA2" w:rsidP="006076A5">
      <w:pPr>
        <w:rPr>
          <w:rFonts w:ascii="Times New Roman" w:hAnsi="Times New Roman" w:cs="Times New Roman"/>
          <w:b/>
          <w:sz w:val="26"/>
          <w:szCs w:val="26"/>
        </w:rPr>
      </w:pPr>
    </w:p>
    <w:p w:rsidR="006F6CA2" w:rsidRDefault="006F6CA2" w:rsidP="006076A5">
      <w:pPr>
        <w:rPr>
          <w:rFonts w:ascii="Times New Roman" w:hAnsi="Times New Roman" w:cs="Times New Roman"/>
          <w:b/>
          <w:sz w:val="26"/>
          <w:szCs w:val="26"/>
        </w:rPr>
      </w:pPr>
    </w:p>
    <w:p w:rsidR="006F6CA2" w:rsidRDefault="006F6CA2" w:rsidP="006076A5">
      <w:pPr>
        <w:rPr>
          <w:rFonts w:ascii="Times New Roman" w:hAnsi="Times New Roman" w:cs="Times New Roman"/>
          <w:b/>
          <w:sz w:val="26"/>
          <w:szCs w:val="26"/>
        </w:rPr>
      </w:pPr>
    </w:p>
    <w:p w:rsidR="006F6CA2" w:rsidRPr="00DD4440" w:rsidRDefault="006F6CA2" w:rsidP="006076A5">
      <w:pPr>
        <w:rPr>
          <w:rFonts w:ascii="Times New Roman" w:hAnsi="Times New Roman" w:cs="Times New Roman"/>
          <w:b/>
          <w:sz w:val="26"/>
          <w:szCs w:val="26"/>
        </w:rPr>
      </w:pPr>
      <w:r w:rsidRPr="00DD4440">
        <w:rPr>
          <w:rFonts w:ascii="Times New Roman" w:hAnsi="Times New Roman" w:cs="Times New Roman"/>
          <w:b/>
          <w:sz w:val="26"/>
          <w:szCs w:val="26"/>
        </w:rPr>
        <w:lastRenderedPageBreak/>
        <w:t xml:space="preserve">Bibliografía. </w:t>
      </w:r>
      <w:r w:rsidRPr="00DD4440">
        <w:rPr>
          <w:rFonts w:ascii="Times New Roman" w:hAnsi="Times New Roman" w:cs="Times New Roman"/>
          <w:b/>
          <w:sz w:val="26"/>
          <w:szCs w:val="26"/>
        </w:rPr>
        <w:br/>
      </w:r>
      <w:r w:rsidRPr="00DD4440">
        <w:rPr>
          <w:rFonts w:ascii="Times New Roman" w:hAnsi="Times New Roman" w:cs="Times New Roman"/>
          <w:b/>
          <w:sz w:val="26"/>
          <w:szCs w:val="26"/>
        </w:rPr>
        <w:br/>
      </w:r>
      <w:r w:rsidRPr="00DD4440">
        <w:rPr>
          <w:rFonts w:ascii="Times New Roman" w:hAnsi="Times New Roman" w:cs="Times New Roman"/>
          <w:b/>
          <w:sz w:val="26"/>
          <w:szCs w:val="26"/>
        </w:rPr>
        <w:br/>
        <w:t xml:space="preserve">- </w:t>
      </w:r>
      <w:r w:rsidRPr="00CA56F1">
        <w:rPr>
          <w:rFonts w:ascii="Times New Roman" w:hAnsi="Times New Roman" w:cs="Times New Roman"/>
          <w:b/>
          <w:sz w:val="26"/>
          <w:szCs w:val="26"/>
        </w:rPr>
        <w:t>http://www.literanova.net</w:t>
      </w:r>
    </w:p>
    <w:p w:rsidR="006F6CA2" w:rsidRPr="00DD4440" w:rsidRDefault="006F6CA2" w:rsidP="006076A5">
      <w:pPr>
        <w:rPr>
          <w:rFonts w:ascii="Times New Roman" w:hAnsi="Times New Roman" w:cs="Times New Roman"/>
          <w:b/>
          <w:sz w:val="26"/>
          <w:szCs w:val="26"/>
        </w:rPr>
      </w:pPr>
      <w:r w:rsidRPr="00DD4440">
        <w:rPr>
          <w:rFonts w:ascii="Times New Roman" w:hAnsi="Times New Roman" w:cs="Times New Roman"/>
          <w:b/>
          <w:sz w:val="26"/>
          <w:szCs w:val="26"/>
        </w:rPr>
        <w:t xml:space="preserve">- </w:t>
      </w:r>
      <w:r w:rsidRPr="00CA56F1">
        <w:rPr>
          <w:rFonts w:ascii="Times New Roman" w:hAnsi="Times New Roman" w:cs="Times New Roman"/>
          <w:b/>
          <w:sz w:val="26"/>
          <w:szCs w:val="26"/>
        </w:rPr>
        <w:t>http://www.slideshare.net</w:t>
      </w:r>
    </w:p>
    <w:p w:rsidR="006F6CA2" w:rsidRPr="00DD4440" w:rsidRDefault="006F6CA2" w:rsidP="006076A5">
      <w:pPr>
        <w:rPr>
          <w:rFonts w:ascii="Times New Roman" w:hAnsi="Times New Roman" w:cs="Times New Roman"/>
          <w:b/>
          <w:sz w:val="26"/>
          <w:szCs w:val="26"/>
        </w:rPr>
      </w:pPr>
      <w:r w:rsidRPr="00DD4440">
        <w:rPr>
          <w:rFonts w:ascii="Times New Roman" w:hAnsi="Times New Roman" w:cs="Times New Roman"/>
          <w:b/>
          <w:sz w:val="26"/>
          <w:szCs w:val="26"/>
        </w:rPr>
        <w:t xml:space="preserve">- </w:t>
      </w:r>
      <w:r w:rsidRPr="00CA56F1">
        <w:rPr>
          <w:rFonts w:ascii="Times New Roman" w:hAnsi="Times New Roman" w:cs="Times New Roman"/>
          <w:b/>
          <w:sz w:val="26"/>
          <w:szCs w:val="26"/>
        </w:rPr>
        <w:t>http://www.musica-tachirense.org</w:t>
      </w:r>
    </w:p>
    <w:p w:rsidR="006F6CA2" w:rsidRPr="00DD4440" w:rsidRDefault="006F6CA2" w:rsidP="006076A5">
      <w:pPr>
        <w:rPr>
          <w:rFonts w:ascii="Times New Roman" w:hAnsi="Times New Roman" w:cs="Times New Roman"/>
          <w:b/>
          <w:sz w:val="26"/>
          <w:szCs w:val="26"/>
        </w:rPr>
      </w:pPr>
      <w:r w:rsidRPr="00DD4440">
        <w:rPr>
          <w:rFonts w:ascii="Times New Roman" w:hAnsi="Times New Roman" w:cs="Times New Roman"/>
          <w:b/>
          <w:sz w:val="26"/>
          <w:szCs w:val="26"/>
        </w:rPr>
        <w:t xml:space="preserve">- </w:t>
      </w:r>
      <w:r w:rsidRPr="00CA56F1">
        <w:rPr>
          <w:rFonts w:ascii="Times New Roman" w:hAnsi="Times New Roman" w:cs="Times New Roman"/>
          <w:b/>
          <w:sz w:val="26"/>
          <w:szCs w:val="26"/>
        </w:rPr>
        <w:t>http://www.rincondelvago.com</w:t>
      </w:r>
    </w:p>
    <w:p w:rsidR="006F6CA2" w:rsidRPr="00DD4440" w:rsidRDefault="006F6CA2" w:rsidP="006076A5">
      <w:pPr>
        <w:rPr>
          <w:rFonts w:ascii="Times New Roman" w:hAnsi="Times New Roman" w:cs="Times New Roman"/>
          <w:b/>
          <w:sz w:val="26"/>
          <w:szCs w:val="26"/>
        </w:rPr>
      </w:pPr>
      <w:r w:rsidRPr="00DD4440">
        <w:rPr>
          <w:rFonts w:ascii="Times New Roman" w:hAnsi="Times New Roman" w:cs="Times New Roman"/>
          <w:b/>
          <w:sz w:val="26"/>
          <w:szCs w:val="26"/>
        </w:rPr>
        <w:t xml:space="preserve">- </w:t>
      </w:r>
      <w:r w:rsidRPr="00CA56F1">
        <w:rPr>
          <w:rFonts w:ascii="Times New Roman" w:hAnsi="Times New Roman" w:cs="Times New Roman"/>
          <w:b/>
          <w:sz w:val="26"/>
          <w:szCs w:val="26"/>
        </w:rPr>
        <w:t>http://www.rena.edu.ve</w:t>
      </w:r>
    </w:p>
    <w:p w:rsidR="006F6CA2" w:rsidRDefault="006F6CA2" w:rsidP="006076A5">
      <w:pPr>
        <w:rPr>
          <w:rFonts w:ascii="Times New Roman" w:hAnsi="Times New Roman" w:cs="Times New Roman"/>
          <w:b/>
          <w:sz w:val="26"/>
          <w:szCs w:val="26"/>
        </w:rPr>
      </w:pPr>
      <w:r>
        <w:rPr>
          <w:rFonts w:ascii="Times New Roman" w:hAnsi="Times New Roman" w:cs="Times New Roman"/>
          <w:b/>
          <w:sz w:val="26"/>
          <w:szCs w:val="26"/>
        </w:rPr>
        <w:t xml:space="preserve"> - </w:t>
      </w:r>
      <w:r w:rsidRPr="00CA56F1">
        <w:rPr>
          <w:rFonts w:ascii="Times New Roman" w:hAnsi="Times New Roman" w:cs="Times New Roman"/>
          <w:b/>
          <w:sz w:val="26"/>
          <w:szCs w:val="26"/>
        </w:rPr>
        <w:t>http://es.wikipedia.org</w:t>
      </w:r>
      <w:r>
        <w:rPr>
          <w:rFonts w:ascii="Times New Roman" w:hAnsi="Times New Roman" w:cs="Times New Roman"/>
          <w:b/>
          <w:sz w:val="26"/>
          <w:szCs w:val="26"/>
        </w:rPr>
        <w:br/>
      </w:r>
    </w:p>
    <w:p w:rsidR="006F6CA2" w:rsidRPr="006F6CA2" w:rsidRDefault="006F6CA2" w:rsidP="006076A5">
      <w:pPr>
        <w:rPr>
          <w:rFonts w:ascii="Times New Roman" w:hAnsi="Times New Roman" w:cs="Times New Roman"/>
          <w:b/>
          <w:sz w:val="26"/>
          <w:szCs w:val="26"/>
        </w:rPr>
      </w:pPr>
      <w:r w:rsidRPr="006F6CA2">
        <w:rPr>
          <w:rFonts w:ascii="Times New Roman" w:hAnsi="Times New Roman" w:cs="Times New Roman"/>
          <w:b/>
          <w:sz w:val="26"/>
          <w:szCs w:val="26"/>
        </w:rPr>
        <w:t xml:space="preserve">-  </w:t>
      </w:r>
      <w:r w:rsidRPr="006F6CA2">
        <w:rPr>
          <w:rFonts w:ascii="Times New Roman" w:hAnsi="Times New Roman" w:cs="Times New Roman"/>
          <w:sz w:val="26"/>
          <w:szCs w:val="26"/>
        </w:rPr>
        <w:t>Curso Completo de Teoría de La Música “Vanesa Cordantonopulos”</w:t>
      </w:r>
      <w:r w:rsidRPr="006F6CA2">
        <w:rPr>
          <w:rFonts w:ascii="Times New Roman" w:hAnsi="Times New Roman" w:cs="Times New Roman"/>
          <w:b/>
          <w:sz w:val="26"/>
          <w:szCs w:val="26"/>
        </w:rPr>
        <w:br/>
      </w:r>
    </w:p>
    <w:p w:rsidR="00FA49D3" w:rsidRPr="00DD4440" w:rsidRDefault="00FA49D3" w:rsidP="006076A5">
      <w:pPr>
        <w:pStyle w:val="Prrafodelista"/>
        <w:spacing w:before="100" w:beforeAutospacing="1" w:after="100" w:afterAutospacing="1"/>
        <w:rPr>
          <w:rFonts w:ascii="Times New Roman" w:eastAsia="Times New Roman" w:hAnsi="Times New Roman" w:cs="Times New Roman"/>
          <w:sz w:val="26"/>
          <w:szCs w:val="26"/>
          <w:lang w:eastAsia="es-VE"/>
        </w:rPr>
      </w:pPr>
      <w:r w:rsidRPr="00DD4440">
        <w:rPr>
          <w:rFonts w:ascii="Times New Roman" w:eastAsia="Times New Roman" w:hAnsi="Times New Roman" w:cs="Times New Roman"/>
          <w:sz w:val="26"/>
          <w:szCs w:val="26"/>
          <w:lang w:eastAsia="es-VE"/>
        </w:rPr>
        <w:br/>
      </w:r>
    </w:p>
    <w:p w:rsidR="00BB7A5F" w:rsidRPr="00DD4440" w:rsidRDefault="00BB7A5F" w:rsidP="006076A5">
      <w:pPr>
        <w:pStyle w:val="Prrafodelista"/>
        <w:spacing w:before="100" w:beforeAutospacing="1" w:after="100" w:afterAutospacing="1"/>
        <w:rPr>
          <w:rFonts w:ascii="Times New Roman" w:eastAsia="Times New Roman" w:hAnsi="Times New Roman" w:cs="Times New Roman"/>
          <w:sz w:val="26"/>
          <w:szCs w:val="26"/>
          <w:lang w:eastAsia="es-VE"/>
        </w:rPr>
      </w:pPr>
      <w:r w:rsidRPr="00DD4440">
        <w:rPr>
          <w:rFonts w:ascii="Times New Roman" w:hAnsi="Times New Roman" w:cs="Times New Roman"/>
          <w:b/>
          <w:sz w:val="26"/>
          <w:szCs w:val="26"/>
        </w:rPr>
        <w:br/>
      </w:r>
      <w:r w:rsidRPr="00DD4440">
        <w:rPr>
          <w:rFonts w:ascii="Times New Roman" w:hAnsi="Times New Roman" w:cs="Times New Roman"/>
          <w:sz w:val="26"/>
          <w:szCs w:val="26"/>
        </w:rPr>
        <w:br/>
      </w:r>
      <w:r w:rsidRPr="00DD4440">
        <w:rPr>
          <w:rFonts w:ascii="Times New Roman" w:hAnsi="Times New Roman" w:cs="Times New Roman"/>
          <w:sz w:val="26"/>
          <w:szCs w:val="26"/>
        </w:rPr>
        <w:br/>
      </w:r>
    </w:p>
    <w:p w:rsidR="00BB7A5F" w:rsidRPr="00DD4440" w:rsidRDefault="00BB7A5F" w:rsidP="006076A5">
      <w:pPr>
        <w:pStyle w:val="Prrafodelista"/>
        <w:rPr>
          <w:rFonts w:ascii="Times New Roman" w:eastAsia="Times New Roman" w:hAnsi="Times New Roman" w:cs="Times New Roman"/>
          <w:sz w:val="26"/>
          <w:szCs w:val="26"/>
          <w:lang w:eastAsia="es-VE"/>
        </w:rPr>
      </w:pPr>
      <w:r w:rsidRPr="00DD4440">
        <w:rPr>
          <w:rFonts w:ascii="Times New Roman" w:eastAsia="Times New Roman" w:hAnsi="Times New Roman" w:cs="Times New Roman"/>
          <w:sz w:val="26"/>
          <w:szCs w:val="26"/>
          <w:lang w:eastAsia="es-VE"/>
        </w:rPr>
        <w:br/>
      </w:r>
    </w:p>
    <w:p w:rsidR="00F42672" w:rsidRPr="00DD4440" w:rsidRDefault="00BB7A5F" w:rsidP="00DD4440">
      <w:pPr>
        <w:pStyle w:val="Prrafodelista"/>
        <w:rPr>
          <w:rFonts w:ascii="Times New Roman" w:hAnsi="Times New Roman" w:cs="Times New Roman"/>
          <w:b/>
          <w:sz w:val="26"/>
          <w:szCs w:val="26"/>
        </w:rPr>
      </w:pPr>
      <w:r w:rsidRPr="00DD4440">
        <w:rPr>
          <w:rFonts w:ascii="Times New Roman" w:hAnsi="Times New Roman" w:cs="Times New Roman"/>
          <w:bCs/>
          <w:sz w:val="26"/>
          <w:szCs w:val="26"/>
        </w:rPr>
        <w:br/>
      </w:r>
    </w:p>
    <w:p w:rsidR="00BB7A5F" w:rsidRPr="00DD4440" w:rsidRDefault="00BB7A5F" w:rsidP="00DD4440">
      <w:pPr>
        <w:rPr>
          <w:rFonts w:ascii="Times New Roman" w:hAnsi="Times New Roman" w:cs="Times New Roman"/>
          <w:b/>
          <w:sz w:val="26"/>
          <w:szCs w:val="26"/>
        </w:rPr>
      </w:pPr>
    </w:p>
    <w:p w:rsidR="00F42672" w:rsidRPr="00DD4440" w:rsidRDefault="00F42672" w:rsidP="00DD4440">
      <w:pPr>
        <w:pStyle w:val="Prrafodelista"/>
        <w:rPr>
          <w:rStyle w:val="noticiasdetalle"/>
          <w:rFonts w:ascii="Times New Roman" w:hAnsi="Times New Roman" w:cs="Times New Roman"/>
          <w:b/>
          <w:sz w:val="26"/>
          <w:szCs w:val="26"/>
        </w:rPr>
      </w:pPr>
    </w:p>
    <w:p w:rsidR="00F7732A" w:rsidRPr="00DD4440" w:rsidRDefault="00F7732A" w:rsidP="00DD4440">
      <w:pPr>
        <w:rPr>
          <w:rStyle w:val="noticiasdetalle"/>
          <w:rFonts w:ascii="Times New Roman" w:hAnsi="Times New Roman" w:cs="Times New Roman"/>
          <w:b/>
          <w:sz w:val="26"/>
          <w:szCs w:val="26"/>
        </w:rPr>
      </w:pPr>
    </w:p>
    <w:p w:rsidR="007B32AC" w:rsidRPr="00DD4440" w:rsidRDefault="007B32AC" w:rsidP="00DD4440">
      <w:pPr>
        <w:rPr>
          <w:rStyle w:val="noticiasdetalle"/>
          <w:rFonts w:ascii="Times New Roman" w:hAnsi="Times New Roman" w:cs="Times New Roman"/>
          <w:sz w:val="26"/>
          <w:szCs w:val="26"/>
        </w:rPr>
      </w:pPr>
    </w:p>
    <w:p w:rsidR="00CF512D" w:rsidRPr="00DD4440" w:rsidRDefault="007B32AC" w:rsidP="00DD4440">
      <w:pPr>
        <w:pStyle w:val="Prrafodelista"/>
        <w:rPr>
          <w:rStyle w:val="noticiasdetalle"/>
          <w:rFonts w:ascii="Times New Roman" w:hAnsi="Times New Roman" w:cs="Times New Roman"/>
          <w:sz w:val="26"/>
          <w:szCs w:val="26"/>
        </w:rPr>
      </w:pPr>
      <w:r w:rsidRPr="00DD4440">
        <w:rPr>
          <w:rStyle w:val="noticiasdetalle"/>
          <w:rFonts w:ascii="Times New Roman" w:hAnsi="Times New Roman" w:cs="Times New Roman"/>
          <w:sz w:val="26"/>
          <w:szCs w:val="26"/>
        </w:rPr>
        <w:br/>
      </w:r>
      <w:r w:rsidRPr="00DD4440">
        <w:rPr>
          <w:rStyle w:val="noticiasdetalle"/>
          <w:rFonts w:ascii="Times New Roman" w:hAnsi="Times New Roman" w:cs="Times New Roman"/>
          <w:sz w:val="26"/>
          <w:szCs w:val="26"/>
        </w:rPr>
        <w:br/>
      </w:r>
    </w:p>
    <w:p w:rsidR="006577E5" w:rsidRDefault="00411061" w:rsidP="00DD4440">
      <w:pPr>
        <w:rPr>
          <w:rStyle w:val="noticiasdetalle"/>
          <w:rFonts w:ascii="Times New Roman" w:hAnsi="Times New Roman" w:cs="Times New Roman"/>
          <w:b/>
          <w:sz w:val="26"/>
          <w:szCs w:val="26"/>
        </w:rPr>
      </w:pPr>
      <w:r>
        <w:rPr>
          <w:rStyle w:val="noticiasdetalle"/>
          <w:rFonts w:ascii="Times New Roman" w:hAnsi="Times New Roman" w:cs="Times New Roman"/>
          <w:b/>
          <w:sz w:val="26"/>
          <w:szCs w:val="26"/>
        </w:rPr>
        <w:lastRenderedPageBreak/>
        <w:t xml:space="preserve">Anexos. </w:t>
      </w:r>
      <w:r w:rsidR="00BE024E">
        <w:rPr>
          <w:rStyle w:val="noticiasdetalle"/>
          <w:rFonts w:ascii="Times New Roman" w:hAnsi="Times New Roman" w:cs="Times New Roman"/>
          <w:b/>
          <w:sz w:val="26"/>
          <w:szCs w:val="26"/>
        </w:rPr>
        <w:br/>
      </w:r>
      <w:r w:rsidR="00BE024E">
        <w:rPr>
          <w:rStyle w:val="noticiasdetalle"/>
          <w:rFonts w:ascii="Times New Roman" w:hAnsi="Times New Roman" w:cs="Times New Roman"/>
          <w:b/>
          <w:sz w:val="26"/>
          <w:szCs w:val="26"/>
        </w:rPr>
        <w:br/>
      </w:r>
      <w:r w:rsidR="00370584" w:rsidRPr="00DD4440">
        <w:rPr>
          <w:rStyle w:val="noticiasdetalle"/>
          <w:rFonts w:ascii="Times New Roman" w:hAnsi="Times New Roman" w:cs="Times New Roman"/>
          <w:b/>
          <w:sz w:val="26"/>
          <w:szCs w:val="26"/>
        </w:rPr>
        <w:br/>
      </w:r>
      <w:r w:rsidR="000458DA">
        <w:rPr>
          <w:noProof/>
          <w:lang w:val="es-ES" w:eastAsia="es-ES"/>
        </w:rPr>
        <w:drawing>
          <wp:inline distT="0" distB="0" distL="0" distR="0">
            <wp:extent cx="2906767" cy="2181225"/>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2917447" cy="2189239"/>
                    </a:xfrm>
                    <a:prstGeom prst="rect">
                      <a:avLst/>
                    </a:prstGeom>
                  </pic:spPr>
                </pic:pic>
              </a:graphicData>
            </a:graphic>
          </wp:inline>
        </w:drawing>
      </w:r>
      <w:r w:rsidR="006577E5">
        <w:rPr>
          <w:noProof/>
          <w:lang w:val="es-ES" w:eastAsia="es-ES"/>
        </w:rPr>
        <w:drawing>
          <wp:inline distT="0" distB="0" distL="0" distR="0">
            <wp:extent cx="2124075" cy="2131155"/>
            <wp:effectExtent l="0" t="0" r="0" b="254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2124075" cy="2131155"/>
                    </a:xfrm>
                    <a:prstGeom prst="rect">
                      <a:avLst/>
                    </a:prstGeom>
                  </pic:spPr>
                </pic:pic>
              </a:graphicData>
            </a:graphic>
          </wp:inline>
        </w:drawing>
      </w:r>
      <w:r w:rsidR="006577E5">
        <w:rPr>
          <w:rStyle w:val="noticiasdetalle"/>
          <w:rFonts w:ascii="Times New Roman" w:hAnsi="Times New Roman" w:cs="Times New Roman"/>
          <w:b/>
          <w:sz w:val="26"/>
          <w:szCs w:val="26"/>
        </w:rPr>
        <w:br/>
      </w:r>
      <w:r w:rsidR="006577E5">
        <w:rPr>
          <w:rStyle w:val="noticiasdetalle"/>
          <w:rFonts w:ascii="Times New Roman" w:hAnsi="Times New Roman" w:cs="Times New Roman"/>
          <w:b/>
          <w:sz w:val="26"/>
          <w:szCs w:val="26"/>
        </w:rPr>
        <w:br/>
      </w:r>
      <w:r w:rsidR="006577E5">
        <w:rPr>
          <w:noProof/>
          <w:lang w:val="es-ES" w:eastAsia="es-ES"/>
        </w:rPr>
        <w:drawing>
          <wp:inline distT="0" distB="0" distL="0" distR="0">
            <wp:extent cx="3147938" cy="23622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149007" cy="2363002"/>
                    </a:xfrm>
                    <a:prstGeom prst="rect">
                      <a:avLst/>
                    </a:prstGeom>
                  </pic:spPr>
                </pic:pic>
              </a:graphicData>
            </a:graphic>
          </wp:inline>
        </w:drawing>
      </w:r>
      <w:r w:rsidR="006577E5">
        <w:rPr>
          <w:noProof/>
          <w:lang w:val="es-ES" w:eastAsia="es-ES"/>
        </w:rPr>
        <w:drawing>
          <wp:inline distT="0" distB="0" distL="0" distR="0">
            <wp:extent cx="2216944" cy="18669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216944" cy="1866900"/>
                    </a:xfrm>
                    <a:prstGeom prst="rect">
                      <a:avLst/>
                    </a:prstGeom>
                  </pic:spPr>
                </pic:pic>
              </a:graphicData>
            </a:graphic>
          </wp:inline>
        </w:drawing>
      </w:r>
      <w:r w:rsidR="006577E5">
        <w:rPr>
          <w:rStyle w:val="noticiasdetalle"/>
          <w:rFonts w:ascii="Times New Roman" w:hAnsi="Times New Roman" w:cs="Times New Roman"/>
          <w:b/>
          <w:sz w:val="26"/>
          <w:szCs w:val="26"/>
        </w:rPr>
        <w:br/>
      </w:r>
    </w:p>
    <w:p w:rsidR="006577E5" w:rsidRDefault="006577E5" w:rsidP="00DD4440">
      <w:pPr>
        <w:rPr>
          <w:rStyle w:val="noticiasdetalle"/>
          <w:rFonts w:ascii="Times New Roman" w:hAnsi="Times New Roman" w:cs="Times New Roman"/>
          <w:b/>
          <w:sz w:val="26"/>
          <w:szCs w:val="26"/>
        </w:rPr>
      </w:pPr>
      <w:r>
        <w:rPr>
          <w:noProof/>
          <w:lang w:val="es-ES" w:eastAsia="es-ES"/>
        </w:rPr>
        <w:drawing>
          <wp:inline distT="0" distB="0" distL="0" distR="0">
            <wp:extent cx="2816679" cy="1971675"/>
            <wp:effectExtent l="0" t="0" r="317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816679" cy="1971675"/>
                    </a:xfrm>
                    <a:prstGeom prst="rect">
                      <a:avLst/>
                    </a:prstGeom>
                  </pic:spPr>
                </pic:pic>
              </a:graphicData>
            </a:graphic>
          </wp:inline>
        </w:drawing>
      </w:r>
      <w:r>
        <w:rPr>
          <w:rStyle w:val="noticiasdetalle"/>
          <w:rFonts w:ascii="Times New Roman" w:hAnsi="Times New Roman" w:cs="Times New Roman"/>
          <w:b/>
          <w:sz w:val="26"/>
          <w:szCs w:val="26"/>
        </w:rPr>
        <w:br/>
      </w:r>
    </w:p>
    <w:p w:rsidR="00D8710D" w:rsidRDefault="006577E5" w:rsidP="00D8710D">
      <w:pPr>
        <w:ind w:left="708"/>
        <w:rPr>
          <w:rStyle w:val="noticiasdetalle"/>
          <w:rFonts w:ascii="Times New Roman" w:hAnsi="Times New Roman" w:cs="Times New Roman"/>
          <w:b/>
          <w:sz w:val="26"/>
          <w:szCs w:val="26"/>
        </w:rPr>
      </w:pPr>
      <w:r>
        <w:rPr>
          <w:noProof/>
          <w:lang w:val="es-ES" w:eastAsia="es-ES"/>
        </w:rPr>
        <w:lastRenderedPageBreak/>
        <w:drawing>
          <wp:inline distT="0" distB="0" distL="0" distR="0">
            <wp:extent cx="2133600" cy="254317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133600" cy="2543175"/>
                    </a:xfrm>
                    <a:prstGeom prst="rect">
                      <a:avLst/>
                    </a:prstGeom>
                  </pic:spPr>
                </pic:pic>
              </a:graphicData>
            </a:graphic>
          </wp:inline>
        </w:drawing>
      </w:r>
      <w:r>
        <w:rPr>
          <w:noProof/>
          <w:lang w:val="es-ES" w:eastAsia="es-ES"/>
        </w:rPr>
        <w:drawing>
          <wp:inline distT="0" distB="0" distL="0" distR="0">
            <wp:extent cx="2708413" cy="20764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708413" cy="2076450"/>
                    </a:xfrm>
                    <a:prstGeom prst="rect">
                      <a:avLst/>
                    </a:prstGeom>
                  </pic:spPr>
                </pic:pic>
              </a:graphicData>
            </a:graphic>
          </wp:inline>
        </w:drawing>
      </w:r>
      <w:r>
        <w:rPr>
          <w:noProof/>
          <w:lang w:eastAsia="es-VE"/>
        </w:rPr>
        <w:br/>
      </w:r>
      <w:r>
        <w:rPr>
          <w:noProof/>
          <w:lang w:val="es-ES" w:eastAsia="es-ES"/>
        </w:rPr>
        <w:drawing>
          <wp:inline distT="0" distB="0" distL="0" distR="0">
            <wp:extent cx="2238375" cy="2200275"/>
            <wp:effectExtent l="0" t="0" r="9525"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38375" cy="2200275"/>
                    </a:xfrm>
                    <a:prstGeom prst="rect">
                      <a:avLst/>
                    </a:prstGeom>
                  </pic:spPr>
                </pic:pic>
              </a:graphicData>
            </a:graphic>
          </wp:inline>
        </w:drawing>
      </w:r>
      <w:r w:rsidR="00D8710D">
        <w:rPr>
          <w:noProof/>
          <w:lang w:val="es-ES" w:eastAsia="es-ES"/>
        </w:rPr>
        <w:drawing>
          <wp:inline distT="0" distB="0" distL="0" distR="0">
            <wp:extent cx="2143125" cy="2857500"/>
            <wp:effectExtent l="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143125" cy="2857500"/>
                    </a:xfrm>
                    <a:prstGeom prst="rect">
                      <a:avLst/>
                    </a:prstGeom>
                  </pic:spPr>
                </pic:pic>
              </a:graphicData>
            </a:graphic>
          </wp:inline>
        </w:drawing>
      </w:r>
      <w:r w:rsidR="00D8710D">
        <w:rPr>
          <w:rStyle w:val="noticiasdetalle"/>
          <w:rFonts w:ascii="Times New Roman" w:hAnsi="Times New Roman" w:cs="Times New Roman"/>
          <w:b/>
          <w:sz w:val="26"/>
          <w:szCs w:val="26"/>
        </w:rPr>
        <w:br/>
      </w:r>
      <w:r w:rsidR="00D8710D">
        <w:rPr>
          <w:noProof/>
          <w:lang w:val="es-ES" w:eastAsia="es-ES"/>
        </w:rPr>
        <w:drawing>
          <wp:inline distT="0" distB="0" distL="0" distR="0">
            <wp:extent cx="2124075" cy="2463096"/>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129955" cy="2469915"/>
                    </a:xfrm>
                    <a:prstGeom prst="rect">
                      <a:avLst/>
                    </a:prstGeom>
                  </pic:spPr>
                </pic:pic>
              </a:graphicData>
            </a:graphic>
          </wp:inline>
        </w:drawing>
      </w:r>
      <w:r w:rsidR="00D8710D">
        <w:rPr>
          <w:noProof/>
          <w:lang w:val="es-ES" w:eastAsia="es-ES"/>
        </w:rPr>
        <w:drawing>
          <wp:inline distT="0" distB="0" distL="0" distR="0">
            <wp:extent cx="2048764" cy="2076450"/>
            <wp:effectExtent l="0" t="0" r="889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048764" cy="2076450"/>
                    </a:xfrm>
                    <a:prstGeom prst="rect">
                      <a:avLst/>
                    </a:prstGeom>
                  </pic:spPr>
                </pic:pic>
              </a:graphicData>
            </a:graphic>
          </wp:inline>
        </w:drawing>
      </w:r>
      <w:r w:rsidR="00D8710D">
        <w:rPr>
          <w:rStyle w:val="noticiasdetalle"/>
          <w:rFonts w:ascii="Times New Roman" w:hAnsi="Times New Roman" w:cs="Times New Roman"/>
          <w:b/>
          <w:sz w:val="26"/>
          <w:szCs w:val="26"/>
        </w:rPr>
        <w:br/>
      </w:r>
      <w:r w:rsidR="00D8710D">
        <w:rPr>
          <w:noProof/>
          <w:lang w:val="es-ES" w:eastAsia="es-ES"/>
        </w:rPr>
        <w:lastRenderedPageBreak/>
        <w:drawing>
          <wp:inline distT="0" distB="0" distL="0" distR="0">
            <wp:extent cx="1647825" cy="2308717"/>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647825" cy="2308717"/>
                    </a:xfrm>
                    <a:prstGeom prst="rect">
                      <a:avLst/>
                    </a:prstGeom>
                  </pic:spPr>
                </pic:pic>
              </a:graphicData>
            </a:graphic>
          </wp:inline>
        </w:drawing>
      </w:r>
      <w:r w:rsidR="00D8710D">
        <w:rPr>
          <w:noProof/>
          <w:lang w:val="es-ES" w:eastAsia="es-ES"/>
        </w:rPr>
        <w:drawing>
          <wp:inline distT="0" distB="0" distL="0" distR="0">
            <wp:extent cx="3038475" cy="2119866"/>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38475" cy="2119866"/>
                    </a:xfrm>
                    <a:prstGeom prst="rect">
                      <a:avLst/>
                    </a:prstGeom>
                  </pic:spPr>
                </pic:pic>
              </a:graphicData>
            </a:graphic>
          </wp:inline>
        </w:drawing>
      </w:r>
      <w:r w:rsidR="00D8710D">
        <w:rPr>
          <w:rStyle w:val="noticiasdetalle"/>
          <w:rFonts w:ascii="Times New Roman" w:hAnsi="Times New Roman" w:cs="Times New Roman"/>
          <w:b/>
          <w:sz w:val="26"/>
          <w:szCs w:val="26"/>
        </w:rPr>
        <w:br/>
      </w:r>
    </w:p>
    <w:p w:rsidR="00D8710D" w:rsidRPr="00D8710D" w:rsidRDefault="00D8710D" w:rsidP="00D8710D">
      <w:pPr>
        <w:ind w:left="708"/>
        <w:rPr>
          <w:rStyle w:val="noticiasdetalle"/>
          <w:noProof/>
          <w:lang w:eastAsia="es-VE"/>
        </w:rPr>
      </w:pPr>
      <w:r>
        <w:rPr>
          <w:rStyle w:val="noticiasdetalle"/>
          <w:rFonts w:ascii="Times New Roman" w:hAnsi="Times New Roman" w:cs="Times New Roman"/>
          <w:b/>
          <w:sz w:val="26"/>
          <w:szCs w:val="26"/>
        </w:rPr>
        <w:br/>
      </w:r>
    </w:p>
    <w:p w:rsidR="00456EBA" w:rsidRPr="00DD4440" w:rsidRDefault="006577E5" w:rsidP="00DD4440">
      <w:pPr>
        <w:rPr>
          <w:rFonts w:ascii="Times New Roman" w:hAnsi="Times New Roman" w:cs="Times New Roman"/>
          <w:sz w:val="26"/>
          <w:szCs w:val="26"/>
        </w:rPr>
      </w:pPr>
      <w:r>
        <w:rPr>
          <w:rStyle w:val="noticiasdetalle"/>
          <w:rFonts w:ascii="Times New Roman" w:hAnsi="Times New Roman" w:cs="Times New Roman"/>
          <w:b/>
          <w:sz w:val="26"/>
          <w:szCs w:val="26"/>
        </w:rPr>
        <w:br/>
      </w:r>
      <w:r>
        <w:rPr>
          <w:rStyle w:val="noticiasdetalle"/>
          <w:rFonts w:ascii="Times New Roman" w:hAnsi="Times New Roman" w:cs="Times New Roman"/>
          <w:b/>
          <w:sz w:val="26"/>
          <w:szCs w:val="26"/>
        </w:rPr>
        <w:br/>
      </w:r>
      <w:r w:rsidR="000458DA">
        <w:rPr>
          <w:rStyle w:val="noticiasdetalle"/>
          <w:rFonts w:ascii="Times New Roman" w:hAnsi="Times New Roman" w:cs="Times New Roman"/>
          <w:b/>
          <w:sz w:val="26"/>
          <w:szCs w:val="26"/>
        </w:rPr>
        <w:br/>
      </w:r>
      <w:r w:rsidR="000458DA">
        <w:rPr>
          <w:rStyle w:val="noticiasdetalle"/>
          <w:rFonts w:ascii="Times New Roman" w:hAnsi="Times New Roman" w:cs="Times New Roman"/>
          <w:b/>
          <w:sz w:val="26"/>
          <w:szCs w:val="26"/>
        </w:rPr>
        <w:br/>
      </w:r>
      <w:r w:rsidR="00370584" w:rsidRPr="00DD4440">
        <w:rPr>
          <w:rStyle w:val="noticiasdetalle"/>
          <w:rFonts w:ascii="Times New Roman" w:hAnsi="Times New Roman" w:cs="Times New Roman"/>
          <w:b/>
          <w:sz w:val="26"/>
          <w:szCs w:val="26"/>
        </w:rPr>
        <w:br/>
      </w:r>
      <w:r w:rsidR="00EA6134" w:rsidRPr="00DD4440">
        <w:rPr>
          <w:rStyle w:val="noticiasdetalle"/>
          <w:rFonts w:ascii="Times New Roman" w:hAnsi="Times New Roman" w:cs="Times New Roman"/>
          <w:sz w:val="26"/>
          <w:szCs w:val="26"/>
        </w:rPr>
        <w:br/>
      </w:r>
      <w:r w:rsidR="00EA6134" w:rsidRPr="00DD4440">
        <w:rPr>
          <w:rStyle w:val="noticiasdetalle"/>
          <w:rFonts w:ascii="Times New Roman" w:hAnsi="Times New Roman" w:cs="Times New Roman"/>
          <w:sz w:val="26"/>
          <w:szCs w:val="26"/>
        </w:rPr>
        <w:br/>
      </w:r>
      <w:r w:rsidR="00EA6134" w:rsidRPr="00DD4440">
        <w:rPr>
          <w:rFonts w:ascii="Times New Roman" w:hAnsi="Times New Roman" w:cs="Times New Roman"/>
          <w:b/>
          <w:sz w:val="26"/>
          <w:szCs w:val="26"/>
        </w:rPr>
        <w:br/>
      </w:r>
      <w:r w:rsidR="002F4E49" w:rsidRPr="00DD4440">
        <w:rPr>
          <w:rFonts w:ascii="Times New Roman" w:hAnsi="Times New Roman" w:cs="Times New Roman"/>
          <w:b/>
          <w:sz w:val="26"/>
          <w:szCs w:val="26"/>
        </w:rPr>
        <w:br/>
      </w:r>
      <w:r w:rsidR="00A011D4" w:rsidRPr="00DD4440">
        <w:rPr>
          <w:rFonts w:ascii="Times New Roman" w:hAnsi="Times New Roman" w:cs="Times New Roman"/>
          <w:sz w:val="26"/>
          <w:szCs w:val="26"/>
        </w:rPr>
        <w:br/>
      </w:r>
      <w:r w:rsidR="00912D9C" w:rsidRPr="00DD4440">
        <w:rPr>
          <w:rFonts w:ascii="Times New Roman" w:hAnsi="Times New Roman" w:cs="Times New Roman"/>
          <w:sz w:val="26"/>
          <w:szCs w:val="26"/>
        </w:rPr>
        <w:br/>
      </w:r>
      <w:r w:rsidR="00912D9C" w:rsidRPr="00DD4440">
        <w:rPr>
          <w:rFonts w:ascii="Times New Roman" w:hAnsi="Times New Roman" w:cs="Times New Roman"/>
          <w:sz w:val="26"/>
          <w:szCs w:val="26"/>
        </w:rPr>
        <w:br/>
      </w:r>
      <w:r w:rsidR="00DB1DB3" w:rsidRPr="00DD4440">
        <w:rPr>
          <w:rFonts w:ascii="Times New Roman" w:hAnsi="Times New Roman" w:cs="Times New Roman"/>
          <w:b/>
          <w:sz w:val="26"/>
          <w:szCs w:val="26"/>
        </w:rPr>
        <w:br/>
      </w:r>
      <w:r w:rsidR="00DB1DB3" w:rsidRPr="00DD4440">
        <w:rPr>
          <w:rFonts w:ascii="Times New Roman" w:hAnsi="Times New Roman" w:cs="Times New Roman"/>
          <w:b/>
          <w:sz w:val="26"/>
          <w:szCs w:val="26"/>
        </w:rPr>
        <w:br/>
      </w:r>
      <w:r w:rsidR="00EA1254" w:rsidRPr="00DD4440">
        <w:rPr>
          <w:rFonts w:ascii="Times New Roman" w:hAnsi="Times New Roman" w:cs="Times New Roman"/>
          <w:sz w:val="26"/>
          <w:szCs w:val="26"/>
        </w:rPr>
        <w:br/>
      </w:r>
    </w:p>
    <w:p w:rsidR="00EA1254" w:rsidRPr="00DD4440" w:rsidRDefault="00EA1254" w:rsidP="00DD4440">
      <w:pPr>
        <w:pStyle w:val="Prrafodelista"/>
        <w:rPr>
          <w:rFonts w:ascii="Times New Roman" w:hAnsi="Times New Roman" w:cs="Times New Roman"/>
          <w:sz w:val="26"/>
          <w:szCs w:val="26"/>
        </w:rPr>
      </w:pPr>
    </w:p>
    <w:p w:rsidR="00456EBA" w:rsidRPr="00DD4440" w:rsidRDefault="00456EBA" w:rsidP="00DD4440">
      <w:pPr>
        <w:pStyle w:val="Prrafodelista"/>
        <w:rPr>
          <w:rFonts w:ascii="Times New Roman" w:hAnsi="Times New Roman" w:cs="Times New Roman"/>
          <w:sz w:val="26"/>
          <w:szCs w:val="26"/>
        </w:rPr>
      </w:pPr>
    </w:p>
    <w:p w:rsidR="00456EBA" w:rsidRPr="00DD4440" w:rsidRDefault="00456EBA" w:rsidP="00DD4440">
      <w:pPr>
        <w:pStyle w:val="Prrafodelista"/>
        <w:rPr>
          <w:rFonts w:ascii="Times New Roman" w:hAnsi="Times New Roman" w:cs="Times New Roman"/>
          <w:sz w:val="26"/>
          <w:szCs w:val="26"/>
        </w:rPr>
      </w:pPr>
    </w:p>
    <w:p w:rsidR="00091420" w:rsidRPr="000E6425" w:rsidRDefault="00091420" w:rsidP="000E6425">
      <w:pPr>
        <w:rPr>
          <w:rFonts w:ascii="Times New Roman" w:hAnsi="Times New Roman" w:cs="Times New Roman"/>
          <w:sz w:val="26"/>
          <w:szCs w:val="26"/>
        </w:rPr>
      </w:pPr>
      <w:bookmarkStart w:id="0" w:name="_GoBack"/>
      <w:bookmarkEnd w:id="0"/>
    </w:p>
    <w:sectPr w:rsidR="00091420" w:rsidRPr="000E6425" w:rsidSect="00930361">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03377E"/>
    <w:multiLevelType w:val="hybridMultilevel"/>
    <w:tmpl w:val="499C4882"/>
    <w:lvl w:ilvl="0" w:tplc="0D0E2D96">
      <w:start w:val="2"/>
      <w:numFmt w:val="bullet"/>
      <w:lvlText w:val="-"/>
      <w:lvlJc w:val="left"/>
      <w:pPr>
        <w:ind w:left="720" w:hanging="360"/>
      </w:pPr>
      <w:rPr>
        <w:rFonts w:ascii="Times New Roman" w:eastAsiaTheme="minorHAnsi" w:hAnsi="Times New Roman" w:cs="Times New Roman"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1">
    <w:nsid w:val="21334A6D"/>
    <w:multiLevelType w:val="hybridMultilevel"/>
    <w:tmpl w:val="3A74FEBE"/>
    <w:lvl w:ilvl="0" w:tplc="BFDCE366">
      <w:start w:val="2"/>
      <w:numFmt w:val="bullet"/>
      <w:lvlText w:val="-"/>
      <w:lvlJc w:val="left"/>
      <w:pPr>
        <w:ind w:left="720" w:hanging="360"/>
      </w:pPr>
      <w:rPr>
        <w:rFonts w:ascii="Times New Roman" w:eastAsiaTheme="minorHAnsi" w:hAnsi="Times New Roman" w:cs="Times New Roman" w:hint="default"/>
      </w:rPr>
    </w:lvl>
    <w:lvl w:ilvl="1" w:tplc="200A0003">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2">
    <w:nsid w:val="24910376"/>
    <w:multiLevelType w:val="multilevel"/>
    <w:tmpl w:val="F9105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hyphenationZone w:val="425"/>
  <w:characterSpacingControl w:val="doNotCompress"/>
  <w:compat/>
  <w:rsids>
    <w:rsidRoot w:val="007B0C17"/>
    <w:rsid w:val="000205B8"/>
    <w:rsid w:val="00032EAF"/>
    <w:rsid w:val="000458DA"/>
    <w:rsid w:val="000672F1"/>
    <w:rsid w:val="00084BBC"/>
    <w:rsid w:val="00091420"/>
    <w:rsid w:val="000E0069"/>
    <w:rsid w:val="000E6425"/>
    <w:rsid w:val="00103ED3"/>
    <w:rsid w:val="00111AC2"/>
    <w:rsid w:val="002063D9"/>
    <w:rsid w:val="002236DB"/>
    <w:rsid w:val="00273256"/>
    <w:rsid w:val="00296AD6"/>
    <w:rsid w:val="002D58FD"/>
    <w:rsid w:val="002F4E49"/>
    <w:rsid w:val="00301BF9"/>
    <w:rsid w:val="0035026B"/>
    <w:rsid w:val="00350633"/>
    <w:rsid w:val="0035333D"/>
    <w:rsid w:val="00370584"/>
    <w:rsid w:val="00373D85"/>
    <w:rsid w:val="003D7214"/>
    <w:rsid w:val="00411061"/>
    <w:rsid w:val="00444F94"/>
    <w:rsid w:val="00456EBA"/>
    <w:rsid w:val="00470C0D"/>
    <w:rsid w:val="0047384C"/>
    <w:rsid w:val="00486B1A"/>
    <w:rsid w:val="004C48D4"/>
    <w:rsid w:val="004C508C"/>
    <w:rsid w:val="005228B0"/>
    <w:rsid w:val="005234A3"/>
    <w:rsid w:val="005F1A11"/>
    <w:rsid w:val="006076A5"/>
    <w:rsid w:val="006577E5"/>
    <w:rsid w:val="00696B98"/>
    <w:rsid w:val="006E1A03"/>
    <w:rsid w:val="006F6CA2"/>
    <w:rsid w:val="00725904"/>
    <w:rsid w:val="007A2D41"/>
    <w:rsid w:val="007B0C17"/>
    <w:rsid w:val="007B32AC"/>
    <w:rsid w:val="00805543"/>
    <w:rsid w:val="0081624A"/>
    <w:rsid w:val="00823C56"/>
    <w:rsid w:val="00853FC4"/>
    <w:rsid w:val="00857D75"/>
    <w:rsid w:val="008A0BA3"/>
    <w:rsid w:val="008D5476"/>
    <w:rsid w:val="00904DB7"/>
    <w:rsid w:val="00912D9C"/>
    <w:rsid w:val="00930361"/>
    <w:rsid w:val="009305F4"/>
    <w:rsid w:val="009629A1"/>
    <w:rsid w:val="0098724C"/>
    <w:rsid w:val="009B7524"/>
    <w:rsid w:val="009C49D3"/>
    <w:rsid w:val="00A011D4"/>
    <w:rsid w:val="00A01B71"/>
    <w:rsid w:val="00A17DB7"/>
    <w:rsid w:val="00A2084D"/>
    <w:rsid w:val="00AC3D4E"/>
    <w:rsid w:val="00B05710"/>
    <w:rsid w:val="00B31D6D"/>
    <w:rsid w:val="00B33312"/>
    <w:rsid w:val="00B36FE1"/>
    <w:rsid w:val="00B43245"/>
    <w:rsid w:val="00B74A99"/>
    <w:rsid w:val="00B840B8"/>
    <w:rsid w:val="00B9576E"/>
    <w:rsid w:val="00BB7A5F"/>
    <w:rsid w:val="00BD2974"/>
    <w:rsid w:val="00BE024E"/>
    <w:rsid w:val="00C07ADD"/>
    <w:rsid w:val="00C35161"/>
    <w:rsid w:val="00C865A3"/>
    <w:rsid w:val="00C87B21"/>
    <w:rsid w:val="00C95D4C"/>
    <w:rsid w:val="00CA21BC"/>
    <w:rsid w:val="00CA56F1"/>
    <w:rsid w:val="00CF512D"/>
    <w:rsid w:val="00D05DFC"/>
    <w:rsid w:val="00D11744"/>
    <w:rsid w:val="00D40678"/>
    <w:rsid w:val="00D8710D"/>
    <w:rsid w:val="00DB1DB3"/>
    <w:rsid w:val="00DB1FE5"/>
    <w:rsid w:val="00DD4440"/>
    <w:rsid w:val="00E31F8E"/>
    <w:rsid w:val="00EA1254"/>
    <w:rsid w:val="00EA6134"/>
    <w:rsid w:val="00EB7ED2"/>
    <w:rsid w:val="00ED3B48"/>
    <w:rsid w:val="00EF2D81"/>
    <w:rsid w:val="00F42672"/>
    <w:rsid w:val="00F7732A"/>
    <w:rsid w:val="00F839AA"/>
    <w:rsid w:val="00F91AD5"/>
    <w:rsid w:val="00FA48FF"/>
    <w:rsid w:val="00FA49D3"/>
    <w:rsid w:val="00FE4DB7"/>
  </w:rsids>
  <m:mathPr>
    <m:mathFont m:val="Cambria Math"/>
    <m:brkBin m:val="before"/>
    <m:brkBinSub m:val="--"/>
    <m:smallFrac/>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V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0361"/>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273256"/>
    <w:rPr>
      <w:color w:val="0000FF" w:themeColor="hyperlink"/>
      <w:u w:val="single"/>
    </w:rPr>
  </w:style>
  <w:style w:type="paragraph" w:styleId="Prrafodelista">
    <w:name w:val="List Paragraph"/>
    <w:basedOn w:val="Normal"/>
    <w:uiPriority w:val="34"/>
    <w:qFormat/>
    <w:rsid w:val="00B74A99"/>
    <w:pPr>
      <w:ind w:left="720"/>
      <w:contextualSpacing/>
    </w:pPr>
  </w:style>
  <w:style w:type="character" w:customStyle="1" w:styleId="noticiasdetalle">
    <w:name w:val="noticiasdetalle"/>
    <w:basedOn w:val="Fuentedeprrafopredeter"/>
    <w:rsid w:val="00EA6134"/>
  </w:style>
  <w:style w:type="paragraph" w:styleId="NormalWeb">
    <w:name w:val="Normal (Web)"/>
    <w:basedOn w:val="Normal"/>
    <w:uiPriority w:val="99"/>
    <w:unhideWhenUsed/>
    <w:rsid w:val="00BB7A5F"/>
    <w:pPr>
      <w:spacing w:before="100" w:beforeAutospacing="1" w:after="100" w:afterAutospacing="1" w:line="240" w:lineRule="auto"/>
    </w:pPr>
    <w:rPr>
      <w:rFonts w:ascii="Times New Roman" w:eastAsia="Times New Roman" w:hAnsi="Times New Roman" w:cs="Times New Roman"/>
      <w:sz w:val="24"/>
      <w:szCs w:val="24"/>
      <w:lang w:eastAsia="es-VE"/>
    </w:rPr>
  </w:style>
  <w:style w:type="character" w:styleId="Textoennegrita">
    <w:name w:val="Strong"/>
    <w:basedOn w:val="Fuentedeprrafopredeter"/>
    <w:uiPriority w:val="22"/>
    <w:qFormat/>
    <w:rsid w:val="00BB7A5F"/>
    <w:rPr>
      <w:b/>
      <w:bCs/>
    </w:rPr>
  </w:style>
  <w:style w:type="character" w:styleId="nfasis">
    <w:name w:val="Emphasis"/>
    <w:basedOn w:val="Fuentedeprrafopredeter"/>
    <w:uiPriority w:val="20"/>
    <w:qFormat/>
    <w:rsid w:val="00444F94"/>
    <w:rPr>
      <w:i/>
      <w:iCs/>
    </w:rPr>
  </w:style>
  <w:style w:type="paragraph" w:styleId="Textodeglobo">
    <w:name w:val="Balloon Text"/>
    <w:basedOn w:val="Normal"/>
    <w:link w:val="TextodegloboCar"/>
    <w:uiPriority w:val="99"/>
    <w:semiHidden/>
    <w:unhideWhenUsed/>
    <w:rsid w:val="000458D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458D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V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273256"/>
    <w:rPr>
      <w:color w:val="0000FF" w:themeColor="hyperlink"/>
      <w:u w:val="single"/>
    </w:rPr>
  </w:style>
  <w:style w:type="paragraph" w:styleId="Prrafodelista">
    <w:name w:val="List Paragraph"/>
    <w:basedOn w:val="Normal"/>
    <w:uiPriority w:val="34"/>
    <w:qFormat/>
    <w:rsid w:val="00B74A99"/>
    <w:pPr>
      <w:ind w:left="720"/>
      <w:contextualSpacing/>
    </w:pPr>
  </w:style>
  <w:style w:type="character" w:customStyle="1" w:styleId="noticiasdetalle">
    <w:name w:val="noticiasdetalle"/>
    <w:basedOn w:val="Fuentedeprrafopredeter"/>
    <w:rsid w:val="00EA6134"/>
  </w:style>
  <w:style w:type="paragraph" w:styleId="NormalWeb">
    <w:name w:val="Normal (Web)"/>
    <w:basedOn w:val="Normal"/>
    <w:uiPriority w:val="99"/>
    <w:unhideWhenUsed/>
    <w:rsid w:val="00BB7A5F"/>
    <w:pPr>
      <w:spacing w:before="100" w:beforeAutospacing="1" w:after="100" w:afterAutospacing="1" w:line="240" w:lineRule="auto"/>
    </w:pPr>
    <w:rPr>
      <w:rFonts w:ascii="Times New Roman" w:eastAsia="Times New Roman" w:hAnsi="Times New Roman" w:cs="Times New Roman"/>
      <w:sz w:val="24"/>
      <w:szCs w:val="24"/>
      <w:lang w:eastAsia="es-VE"/>
    </w:rPr>
  </w:style>
  <w:style w:type="character" w:styleId="Textoennegrita">
    <w:name w:val="Strong"/>
    <w:basedOn w:val="Fuentedeprrafopredeter"/>
    <w:uiPriority w:val="22"/>
    <w:qFormat/>
    <w:rsid w:val="00BB7A5F"/>
    <w:rPr>
      <w:b/>
      <w:bCs/>
    </w:rPr>
  </w:style>
  <w:style w:type="character" w:styleId="nfasis">
    <w:name w:val="Emphasis"/>
    <w:basedOn w:val="Fuentedeprrafopredeter"/>
    <w:uiPriority w:val="20"/>
    <w:qFormat/>
    <w:rsid w:val="00444F94"/>
    <w:rPr>
      <w:i/>
      <w:iCs/>
    </w:rPr>
  </w:style>
  <w:style w:type="paragraph" w:styleId="Textodeglobo">
    <w:name w:val="Balloon Text"/>
    <w:basedOn w:val="Normal"/>
    <w:link w:val="TextodegloboCar"/>
    <w:uiPriority w:val="99"/>
    <w:semiHidden/>
    <w:unhideWhenUsed/>
    <w:rsid w:val="000458D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458D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737</TotalTime>
  <Pages>19</Pages>
  <Words>3586</Words>
  <Characters>19729</Characters>
  <Application>Microsoft Office Word</Application>
  <DocSecurity>0</DocSecurity>
  <Lines>164</Lines>
  <Paragraphs>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23269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Milow</dc:creator>
  <cp:lastModifiedBy>*</cp:lastModifiedBy>
  <cp:revision>38</cp:revision>
  <dcterms:created xsi:type="dcterms:W3CDTF">2011-07-08T00:39:00Z</dcterms:created>
  <dcterms:modified xsi:type="dcterms:W3CDTF">2011-09-19T10:18:00Z</dcterms:modified>
</cp:coreProperties>
</file>