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546" w:rsidRDefault="00831546" w:rsidP="005B2DF6">
      <w:pPr>
        <w:jc w:val="both"/>
        <w:rPr>
          <w:rFonts w:ascii="Arial" w:hAnsi="Arial" w:cs="Arial"/>
          <w:b/>
          <w:sz w:val="24"/>
          <w:szCs w:val="24"/>
        </w:rPr>
      </w:pPr>
      <w:bookmarkStart w:id="0" w:name="_GoBack"/>
    </w:p>
    <w:p w:rsidR="00831546" w:rsidRDefault="00831546">
      <w:pPr>
        <w:rPr>
          <w:rFonts w:ascii="Arial" w:hAnsi="Arial" w:cs="Arial"/>
          <w:b/>
          <w:sz w:val="24"/>
          <w:szCs w:val="24"/>
        </w:rPr>
      </w:pPr>
      <w:r>
        <w:rPr>
          <w:rFonts w:ascii="Arial" w:hAnsi="Arial" w:cs="Arial"/>
          <w:b/>
          <w:sz w:val="24"/>
          <w:szCs w:val="24"/>
        </w:rPr>
        <w:br w:type="page"/>
      </w:r>
      <w:r>
        <w:rPr>
          <w:noProof/>
          <w:lang w:val="es-ES" w:eastAsia="es-ES"/>
        </w:rPr>
        <mc:AlternateContent>
          <mc:Choice Requires="wps">
            <w:drawing>
              <wp:anchor distT="0" distB="0" distL="114300" distR="114300" simplePos="0" relativeHeight="251659264" behindDoc="0" locked="0" layoutInCell="1" allowOverlap="1" wp14:anchorId="7F6EC536" wp14:editId="5790A140">
                <wp:simplePos x="0" y="0"/>
                <wp:positionH relativeFrom="column">
                  <wp:posOffset>-48895</wp:posOffset>
                </wp:positionH>
                <wp:positionV relativeFrom="paragraph">
                  <wp:posOffset>-555625</wp:posOffset>
                </wp:positionV>
                <wp:extent cx="6155380" cy="8713694"/>
                <wp:effectExtent l="0" t="0" r="17145" b="11430"/>
                <wp:wrapNone/>
                <wp:docPr id="1" name="1 Cuadro de texto"/>
                <wp:cNvGraphicFramePr/>
                <a:graphic xmlns:a="http://schemas.openxmlformats.org/drawingml/2006/main">
                  <a:graphicData uri="http://schemas.microsoft.com/office/word/2010/wordprocessingShape">
                    <wps:wsp>
                      <wps:cNvSpPr txBox="1"/>
                      <wps:spPr>
                        <a:xfrm>
                          <a:off x="0" y="0"/>
                          <a:ext cx="6155380" cy="8713694"/>
                        </a:xfrm>
                        <a:prstGeom prst="rect">
                          <a:avLst/>
                        </a:prstGeom>
                        <a:solidFill>
                          <a:sysClr val="window" lastClr="FFFFFF"/>
                        </a:solidFill>
                        <a:ln w="6350">
                          <a:solidFill>
                            <a:prstClr val="black"/>
                          </a:solidFill>
                        </a:ln>
                        <a:effectLst/>
                      </wps:spPr>
                      <wps:txbx>
                        <w:txbxContent>
                          <w:p w:rsidR="00831546" w:rsidRPr="005B2DF6" w:rsidRDefault="00831546" w:rsidP="00831546">
                            <w:pPr>
                              <w:jc w:val="center"/>
                              <w:rPr>
                                <w:rFonts w:ascii="Arial" w:hAnsi="Arial" w:cs="Arial"/>
                                <w:b/>
                                <w:sz w:val="28"/>
                                <w:szCs w:val="28"/>
                              </w:rPr>
                            </w:pPr>
                          </w:p>
                          <w:p w:rsidR="00831546" w:rsidRPr="005B2DF6" w:rsidRDefault="00831546" w:rsidP="00831546">
                            <w:pPr>
                              <w:jc w:val="center"/>
                              <w:rPr>
                                <w:rFonts w:ascii="Arial" w:hAnsi="Arial" w:cs="Arial"/>
                                <w:b/>
                                <w:sz w:val="28"/>
                                <w:szCs w:val="28"/>
                              </w:rPr>
                            </w:pPr>
                          </w:p>
                          <w:p w:rsidR="00831546" w:rsidRPr="005B2DF6" w:rsidRDefault="00831546" w:rsidP="00831546">
                            <w:pPr>
                              <w:jc w:val="center"/>
                              <w:rPr>
                                <w:rFonts w:ascii="Arial" w:hAnsi="Arial" w:cs="Arial"/>
                                <w:b/>
                                <w:sz w:val="28"/>
                                <w:szCs w:val="28"/>
                              </w:rPr>
                            </w:pPr>
                            <w:r w:rsidRPr="005B2DF6">
                              <w:rPr>
                                <w:rFonts w:ascii="Arial" w:hAnsi="Arial" w:cs="Arial"/>
                                <w:b/>
                                <w:sz w:val="28"/>
                                <w:szCs w:val="28"/>
                              </w:rPr>
                              <w:t>CENTRO UNIVERSITARIO DEL NORTE -CUNOR-</w:t>
                            </w:r>
                          </w:p>
                          <w:p w:rsidR="00831546" w:rsidRPr="005B2DF6" w:rsidRDefault="004445E3" w:rsidP="00831546">
                            <w:pPr>
                              <w:jc w:val="center"/>
                              <w:rPr>
                                <w:rFonts w:ascii="Arial" w:hAnsi="Arial" w:cs="Arial"/>
                                <w:b/>
                                <w:sz w:val="28"/>
                                <w:szCs w:val="28"/>
                              </w:rPr>
                            </w:pPr>
                            <w:r>
                              <w:rPr>
                                <w:rFonts w:ascii="Arial" w:hAnsi="Arial" w:cs="Arial"/>
                                <w:b/>
                                <w:sz w:val="28"/>
                                <w:szCs w:val="28"/>
                              </w:rPr>
                              <w:t>I</w:t>
                            </w:r>
                            <w:r w:rsidR="00831546" w:rsidRPr="005B2DF6">
                              <w:rPr>
                                <w:rFonts w:ascii="Arial" w:hAnsi="Arial" w:cs="Arial"/>
                                <w:b/>
                                <w:sz w:val="28"/>
                                <w:szCs w:val="28"/>
                              </w:rPr>
                              <w:t>NGENIERIA EN GESTIÓN ABIENTAL LOCAL -IGAL-</w:t>
                            </w:r>
                          </w:p>
                          <w:p w:rsidR="00831546" w:rsidRPr="005B2DF6" w:rsidRDefault="00831546" w:rsidP="00831546">
                            <w:pPr>
                              <w:jc w:val="center"/>
                              <w:rPr>
                                <w:rFonts w:ascii="Arial" w:hAnsi="Arial" w:cs="Arial"/>
                                <w:b/>
                                <w:sz w:val="28"/>
                                <w:szCs w:val="28"/>
                              </w:rPr>
                            </w:pPr>
                            <w:r w:rsidRPr="005B2DF6">
                              <w:rPr>
                                <w:rFonts w:ascii="Arial" w:hAnsi="Arial" w:cs="Arial"/>
                                <w:b/>
                                <w:sz w:val="28"/>
                                <w:szCs w:val="28"/>
                              </w:rPr>
                              <w:t>SILVICULTURA Y MANEJO DE BOSQUES</w:t>
                            </w:r>
                          </w:p>
                          <w:p w:rsidR="00831546" w:rsidRPr="005B2DF6" w:rsidRDefault="00831546" w:rsidP="00831546">
                            <w:pPr>
                              <w:jc w:val="center"/>
                              <w:rPr>
                                <w:rFonts w:ascii="Arial" w:hAnsi="Arial" w:cs="Arial"/>
                                <w:b/>
                                <w:sz w:val="28"/>
                                <w:szCs w:val="28"/>
                              </w:rPr>
                            </w:pPr>
                            <w:r w:rsidRPr="005B2DF6">
                              <w:rPr>
                                <w:rFonts w:ascii="Arial" w:hAnsi="Arial" w:cs="Arial"/>
                                <w:b/>
                                <w:sz w:val="28"/>
                                <w:szCs w:val="28"/>
                              </w:rPr>
                              <w:t>ING. JUSUE ALVARADO AX</w:t>
                            </w:r>
                          </w:p>
                          <w:p w:rsidR="00831546" w:rsidRPr="005B2DF6" w:rsidRDefault="00831546" w:rsidP="00831546">
                            <w:pPr>
                              <w:tabs>
                                <w:tab w:val="left" w:pos="885"/>
                              </w:tabs>
                              <w:jc w:val="center"/>
                              <w:rPr>
                                <w:rFonts w:ascii="Arial" w:hAnsi="Arial" w:cs="Arial"/>
                                <w:b/>
                                <w:sz w:val="28"/>
                                <w:szCs w:val="28"/>
                              </w:rPr>
                            </w:pPr>
                          </w:p>
                          <w:p w:rsidR="00831546" w:rsidRPr="005B2DF6" w:rsidRDefault="00831546" w:rsidP="00831546">
                            <w:pPr>
                              <w:tabs>
                                <w:tab w:val="left" w:pos="885"/>
                              </w:tabs>
                              <w:jc w:val="center"/>
                              <w:rPr>
                                <w:rFonts w:ascii="Arial" w:hAnsi="Arial" w:cs="Arial"/>
                                <w:b/>
                                <w:sz w:val="28"/>
                                <w:szCs w:val="28"/>
                              </w:rPr>
                            </w:pPr>
                          </w:p>
                          <w:p w:rsidR="00831546" w:rsidRPr="005B2DF6" w:rsidRDefault="00831546" w:rsidP="00831546">
                            <w:pPr>
                              <w:tabs>
                                <w:tab w:val="left" w:pos="885"/>
                              </w:tabs>
                              <w:jc w:val="center"/>
                              <w:rPr>
                                <w:rFonts w:ascii="Arial" w:hAnsi="Arial" w:cs="Arial"/>
                                <w:b/>
                                <w:sz w:val="28"/>
                                <w:szCs w:val="28"/>
                              </w:rPr>
                            </w:pPr>
                          </w:p>
                          <w:p w:rsidR="00831546" w:rsidRPr="00265BFE" w:rsidRDefault="00831546" w:rsidP="00831546">
                            <w:pPr>
                              <w:jc w:val="center"/>
                              <w:rPr>
                                <w:sz w:val="28"/>
                                <w:szCs w:val="28"/>
                              </w:rPr>
                            </w:pPr>
                            <w:r>
                              <w:rPr>
                                <w:rFonts w:ascii="Arial" w:hAnsi="Arial" w:cs="Arial"/>
                                <w:b/>
                                <w:sz w:val="28"/>
                                <w:szCs w:val="28"/>
                              </w:rPr>
                              <w:t xml:space="preserve">TERMINOS; </w:t>
                            </w:r>
                            <w:r w:rsidRPr="00265BFE">
                              <w:rPr>
                                <w:rFonts w:ascii="Arial" w:hAnsi="Arial" w:cs="Arial"/>
                                <w:b/>
                                <w:sz w:val="28"/>
                                <w:szCs w:val="28"/>
                              </w:rPr>
                              <w:t>ANGIOESPERMAS</w:t>
                            </w:r>
                          </w:p>
                          <w:p w:rsidR="00831546" w:rsidRPr="00265BFE" w:rsidRDefault="00831546" w:rsidP="00831546">
                            <w:pPr>
                              <w:jc w:val="center"/>
                              <w:rPr>
                                <w:sz w:val="28"/>
                                <w:szCs w:val="28"/>
                              </w:rPr>
                            </w:pPr>
                            <w:r w:rsidRPr="00265BFE">
                              <w:rPr>
                                <w:rFonts w:ascii="Arial" w:hAnsi="Arial" w:cs="Arial"/>
                                <w:b/>
                                <w:sz w:val="28"/>
                                <w:szCs w:val="28"/>
                              </w:rPr>
                              <w:t>GIMNOSPERMAS</w:t>
                            </w:r>
                          </w:p>
                          <w:p w:rsidR="00831546" w:rsidRPr="005B2DF6" w:rsidRDefault="00831546" w:rsidP="00831546">
                            <w:pPr>
                              <w:tabs>
                                <w:tab w:val="left" w:pos="885"/>
                              </w:tabs>
                              <w:jc w:val="center"/>
                              <w:rPr>
                                <w:rFonts w:ascii="Arial" w:hAnsi="Arial" w:cs="Arial"/>
                                <w:b/>
                                <w:sz w:val="28"/>
                                <w:szCs w:val="28"/>
                              </w:rPr>
                            </w:pPr>
                          </w:p>
                          <w:p w:rsidR="00831546" w:rsidRPr="005B2DF6" w:rsidRDefault="00831546" w:rsidP="00831546">
                            <w:pPr>
                              <w:tabs>
                                <w:tab w:val="left" w:pos="885"/>
                              </w:tabs>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center"/>
                              <w:rPr>
                                <w:rFonts w:ascii="Arial" w:hAnsi="Arial" w:cs="Arial"/>
                                <w:b/>
                                <w:sz w:val="28"/>
                                <w:szCs w:val="28"/>
                              </w:rPr>
                            </w:pPr>
                          </w:p>
                          <w:p w:rsidR="00831546" w:rsidRPr="005B2DF6" w:rsidRDefault="00831546" w:rsidP="00831546">
                            <w:pPr>
                              <w:jc w:val="center"/>
                              <w:rPr>
                                <w:rFonts w:ascii="Arial" w:hAnsi="Arial" w:cs="Arial"/>
                                <w:b/>
                                <w:sz w:val="28"/>
                                <w:szCs w:val="28"/>
                              </w:rPr>
                            </w:pPr>
                          </w:p>
                          <w:p w:rsidR="00831546" w:rsidRPr="005B2DF6" w:rsidRDefault="00831546" w:rsidP="00831546">
                            <w:pPr>
                              <w:jc w:val="center"/>
                              <w:rPr>
                                <w:rFonts w:ascii="Arial" w:hAnsi="Arial" w:cs="Arial"/>
                                <w:b/>
                                <w:sz w:val="28"/>
                                <w:szCs w:val="28"/>
                              </w:rPr>
                            </w:pPr>
                            <w:r w:rsidRPr="005B2DF6">
                              <w:rPr>
                                <w:rFonts w:ascii="Arial" w:hAnsi="Arial" w:cs="Arial"/>
                                <w:b/>
                                <w:sz w:val="28"/>
                                <w:szCs w:val="28"/>
                              </w:rPr>
                              <w:t>25 DE JULIO  DE 2012</w:t>
                            </w:r>
                          </w:p>
                          <w:p w:rsidR="00831546" w:rsidRPr="005B2DF6" w:rsidRDefault="00831546" w:rsidP="008315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1 Cuadro de texto" o:spid="_x0000_s1026" type="#_x0000_t202" style="position:absolute;margin-left:-3.85pt;margin-top:-43.75pt;width:484.7pt;height:68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" fillcolor="window" strokeweight=".5pt">
                <v:textbox>
                  <w:txbxContent>
                    <w:p w:rsidR="00831546" w:rsidRPr="005B2DF6" w:rsidRDefault="00831546" w:rsidP="00831546">
                      <w:pPr>
                        <w:jc w:val="center"/>
                        <w:rPr>
                          <w:rFonts w:ascii="Arial" w:hAnsi="Arial" w:cs="Arial"/>
                          <w:b/>
                          <w:sz w:val="28"/>
                          <w:szCs w:val="28"/>
                        </w:rPr>
                      </w:pPr>
                    </w:p>
                    <w:p w:rsidR="00831546" w:rsidRPr="005B2DF6" w:rsidRDefault="00831546" w:rsidP="00831546">
                      <w:pPr>
                        <w:jc w:val="center"/>
                        <w:rPr>
                          <w:rFonts w:ascii="Arial" w:hAnsi="Arial" w:cs="Arial"/>
                          <w:b/>
                          <w:sz w:val="28"/>
                          <w:szCs w:val="28"/>
                        </w:rPr>
                      </w:pPr>
                    </w:p>
                    <w:p w:rsidR="00831546" w:rsidRPr="005B2DF6" w:rsidRDefault="00831546" w:rsidP="00831546">
                      <w:pPr>
                        <w:jc w:val="center"/>
                        <w:rPr>
                          <w:rFonts w:ascii="Arial" w:hAnsi="Arial" w:cs="Arial"/>
                          <w:b/>
                          <w:sz w:val="28"/>
                          <w:szCs w:val="28"/>
                        </w:rPr>
                      </w:pPr>
                      <w:r w:rsidRPr="005B2DF6">
                        <w:rPr>
                          <w:rFonts w:ascii="Arial" w:hAnsi="Arial" w:cs="Arial"/>
                          <w:b/>
                          <w:sz w:val="28"/>
                          <w:szCs w:val="28"/>
                        </w:rPr>
                        <w:t>CENTRO UNIVERSITARIO DEL NORTE -CUNOR-</w:t>
                      </w:r>
                    </w:p>
                    <w:p w:rsidR="00831546" w:rsidRPr="005B2DF6" w:rsidRDefault="004445E3" w:rsidP="00831546">
                      <w:pPr>
                        <w:jc w:val="center"/>
                        <w:rPr>
                          <w:rFonts w:ascii="Arial" w:hAnsi="Arial" w:cs="Arial"/>
                          <w:b/>
                          <w:sz w:val="28"/>
                          <w:szCs w:val="28"/>
                        </w:rPr>
                      </w:pPr>
                      <w:r>
                        <w:rPr>
                          <w:rFonts w:ascii="Arial" w:hAnsi="Arial" w:cs="Arial"/>
                          <w:b/>
                          <w:sz w:val="28"/>
                          <w:szCs w:val="28"/>
                        </w:rPr>
                        <w:t>I</w:t>
                      </w:r>
                      <w:r w:rsidR="00831546" w:rsidRPr="005B2DF6">
                        <w:rPr>
                          <w:rFonts w:ascii="Arial" w:hAnsi="Arial" w:cs="Arial"/>
                          <w:b/>
                          <w:sz w:val="28"/>
                          <w:szCs w:val="28"/>
                        </w:rPr>
                        <w:t>NGENIERIA EN GESTIÓN ABIENTAL LOCAL -IGAL-</w:t>
                      </w:r>
                    </w:p>
                    <w:p w:rsidR="00831546" w:rsidRPr="005B2DF6" w:rsidRDefault="00831546" w:rsidP="00831546">
                      <w:pPr>
                        <w:jc w:val="center"/>
                        <w:rPr>
                          <w:rFonts w:ascii="Arial" w:hAnsi="Arial" w:cs="Arial"/>
                          <w:b/>
                          <w:sz w:val="28"/>
                          <w:szCs w:val="28"/>
                        </w:rPr>
                      </w:pPr>
                      <w:r w:rsidRPr="005B2DF6">
                        <w:rPr>
                          <w:rFonts w:ascii="Arial" w:hAnsi="Arial" w:cs="Arial"/>
                          <w:b/>
                          <w:sz w:val="28"/>
                          <w:szCs w:val="28"/>
                        </w:rPr>
                        <w:t>SILVICULTURA Y MANEJO DE BOSQUES</w:t>
                      </w:r>
                    </w:p>
                    <w:p w:rsidR="00831546" w:rsidRPr="005B2DF6" w:rsidRDefault="00831546" w:rsidP="00831546">
                      <w:pPr>
                        <w:jc w:val="center"/>
                        <w:rPr>
                          <w:rFonts w:ascii="Arial" w:hAnsi="Arial" w:cs="Arial"/>
                          <w:b/>
                          <w:sz w:val="28"/>
                          <w:szCs w:val="28"/>
                        </w:rPr>
                      </w:pPr>
                      <w:r w:rsidRPr="005B2DF6">
                        <w:rPr>
                          <w:rFonts w:ascii="Arial" w:hAnsi="Arial" w:cs="Arial"/>
                          <w:b/>
                          <w:sz w:val="28"/>
                          <w:szCs w:val="28"/>
                        </w:rPr>
                        <w:t>ING. JUSUE ALVARADO AX</w:t>
                      </w:r>
                    </w:p>
                    <w:p w:rsidR="00831546" w:rsidRPr="005B2DF6" w:rsidRDefault="00831546" w:rsidP="00831546">
                      <w:pPr>
                        <w:tabs>
                          <w:tab w:val="left" w:pos="885"/>
                        </w:tabs>
                        <w:jc w:val="center"/>
                        <w:rPr>
                          <w:rFonts w:ascii="Arial" w:hAnsi="Arial" w:cs="Arial"/>
                          <w:b/>
                          <w:sz w:val="28"/>
                          <w:szCs w:val="28"/>
                        </w:rPr>
                      </w:pPr>
                    </w:p>
                    <w:p w:rsidR="00831546" w:rsidRPr="005B2DF6" w:rsidRDefault="00831546" w:rsidP="00831546">
                      <w:pPr>
                        <w:tabs>
                          <w:tab w:val="left" w:pos="885"/>
                        </w:tabs>
                        <w:jc w:val="center"/>
                        <w:rPr>
                          <w:rFonts w:ascii="Arial" w:hAnsi="Arial" w:cs="Arial"/>
                          <w:b/>
                          <w:sz w:val="28"/>
                          <w:szCs w:val="28"/>
                        </w:rPr>
                      </w:pPr>
                    </w:p>
                    <w:p w:rsidR="00831546" w:rsidRPr="005B2DF6" w:rsidRDefault="00831546" w:rsidP="00831546">
                      <w:pPr>
                        <w:tabs>
                          <w:tab w:val="left" w:pos="885"/>
                        </w:tabs>
                        <w:jc w:val="center"/>
                        <w:rPr>
                          <w:rFonts w:ascii="Arial" w:hAnsi="Arial" w:cs="Arial"/>
                          <w:b/>
                          <w:sz w:val="28"/>
                          <w:szCs w:val="28"/>
                        </w:rPr>
                      </w:pPr>
                    </w:p>
                    <w:p w:rsidR="00831546" w:rsidRPr="00265BFE" w:rsidRDefault="00831546" w:rsidP="00831546">
                      <w:pPr>
                        <w:jc w:val="center"/>
                        <w:rPr>
                          <w:sz w:val="28"/>
                          <w:szCs w:val="28"/>
                        </w:rPr>
                      </w:pPr>
                      <w:r>
                        <w:rPr>
                          <w:rFonts w:ascii="Arial" w:hAnsi="Arial" w:cs="Arial"/>
                          <w:b/>
                          <w:sz w:val="28"/>
                          <w:szCs w:val="28"/>
                        </w:rPr>
                        <w:t xml:space="preserve">TERMINOS; </w:t>
                      </w:r>
                      <w:r w:rsidRPr="00265BFE">
                        <w:rPr>
                          <w:rFonts w:ascii="Arial" w:hAnsi="Arial" w:cs="Arial"/>
                          <w:b/>
                          <w:sz w:val="28"/>
                          <w:szCs w:val="28"/>
                        </w:rPr>
                        <w:t>ANGIOESPERMAS</w:t>
                      </w:r>
                    </w:p>
                    <w:p w:rsidR="00831546" w:rsidRPr="00265BFE" w:rsidRDefault="00831546" w:rsidP="00831546">
                      <w:pPr>
                        <w:jc w:val="center"/>
                        <w:rPr>
                          <w:sz w:val="28"/>
                          <w:szCs w:val="28"/>
                        </w:rPr>
                      </w:pPr>
                      <w:r w:rsidRPr="00265BFE">
                        <w:rPr>
                          <w:rFonts w:ascii="Arial" w:hAnsi="Arial" w:cs="Arial"/>
                          <w:b/>
                          <w:sz w:val="28"/>
                          <w:szCs w:val="28"/>
                        </w:rPr>
                        <w:t>GIMNOSPERMAS</w:t>
                      </w:r>
                    </w:p>
                    <w:p w:rsidR="00831546" w:rsidRPr="005B2DF6" w:rsidRDefault="00831546" w:rsidP="00831546">
                      <w:pPr>
                        <w:tabs>
                          <w:tab w:val="left" w:pos="885"/>
                        </w:tabs>
                        <w:jc w:val="center"/>
                        <w:rPr>
                          <w:rFonts w:ascii="Arial" w:hAnsi="Arial" w:cs="Arial"/>
                          <w:b/>
                          <w:sz w:val="28"/>
                          <w:szCs w:val="28"/>
                        </w:rPr>
                      </w:pPr>
                    </w:p>
                    <w:p w:rsidR="00831546" w:rsidRPr="005B2DF6" w:rsidRDefault="00831546" w:rsidP="00831546">
                      <w:pPr>
                        <w:tabs>
                          <w:tab w:val="left" w:pos="885"/>
                        </w:tabs>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right"/>
                        <w:rPr>
                          <w:rFonts w:ascii="Arial" w:hAnsi="Arial" w:cs="Arial"/>
                          <w:b/>
                          <w:sz w:val="28"/>
                          <w:szCs w:val="28"/>
                        </w:rPr>
                      </w:pPr>
                    </w:p>
                    <w:p w:rsidR="00831546" w:rsidRPr="005B2DF6" w:rsidRDefault="00831546" w:rsidP="00831546">
                      <w:pPr>
                        <w:jc w:val="center"/>
                        <w:rPr>
                          <w:rFonts w:ascii="Arial" w:hAnsi="Arial" w:cs="Arial"/>
                          <w:b/>
                          <w:sz w:val="28"/>
                          <w:szCs w:val="28"/>
                        </w:rPr>
                      </w:pPr>
                    </w:p>
                    <w:p w:rsidR="00831546" w:rsidRPr="005B2DF6" w:rsidRDefault="00831546" w:rsidP="00831546">
                      <w:pPr>
                        <w:jc w:val="center"/>
                        <w:rPr>
                          <w:rFonts w:ascii="Arial" w:hAnsi="Arial" w:cs="Arial"/>
                          <w:b/>
                          <w:sz w:val="28"/>
                          <w:szCs w:val="28"/>
                        </w:rPr>
                      </w:pPr>
                    </w:p>
                    <w:p w:rsidR="00831546" w:rsidRPr="005B2DF6" w:rsidRDefault="00831546" w:rsidP="00831546">
                      <w:pPr>
                        <w:jc w:val="center"/>
                        <w:rPr>
                          <w:rFonts w:ascii="Arial" w:hAnsi="Arial" w:cs="Arial"/>
                          <w:b/>
                          <w:sz w:val="28"/>
                          <w:szCs w:val="28"/>
                        </w:rPr>
                      </w:pPr>
                      <w:r w:rsidRPr="005B2DF6">
                        <w:rPr>
                          <w:rFonts w:ascii="Arial" w:hAnsi="Arial" w:cs="Arial"/>
                          <w:b/>
                          <w:sz w:val="28"/>
                          <w:szCs w:val="28"/>
                        </w:rPr>
                        <w:t>25 DE JULIO  DE 2012</w:t>
                      </w:r>
                    </w:p>
                    <w:p w:rsidR="00831546" w:rsidRPr="005B2DF6" w:rsidRDefault="00831546" w:rsidP="00831546"/>
                  </w:txbxContent>
                </v:textbox>
              </v:shape>
            </w:pict>
          </mc:Fallback>
        </mc:AlternateContent>
      </w:r>
    </w:p>
    <w:p w:rsidR="00831546" w:rsidRDefault="00831546" w:rsidP="00831546"/>
    <w:p w:rsidR="00831546" w:rsidRDefault="00831546" w:rsidP="00831546">
      <w:pPr>
        <w:rPr>
          <w:rFonts w:ascii="Arial" w:hAnsi="Arial" w:cs="Arial"/>
          <w:b/>
          <w:sz w:val="28"/>
          <w:szCs w:val="28"/>
        </w:rPr>
      </w:pPr>
      <w:r w:rsidRPr="00D33B26">
        <w:rPr>
          <w:rFonts w:ascii="Arial" w:hAnsi="Arial" w:cs="Arial"/>
          <w:b/>
          <w:sz w:val="28"/>
          <w:szCs w:val="28"/>
        </w:rPr>
        <w:t>INTRODUCCIÓN</w:t>
      </w:r>
    </w:p>
    <w:p w:rsidR="00831546" w:rsidRPr="008019AC" w:rsidRDefault="00831546" w:rsidP="00831546">
      <w:pPr>
        <w:pStyle w:val="NormalWeb"/>
        <w:shd w:val="clear" w:color="auto" w:fill="FFFFFF"/>
        <w:spacing w:before="120" w:beforeAutospacing="0" w:after="120" w:afterAutospacing="0" w:line="360" w:lineRule="auto"/>
        <w:ind w:firstLine="708"/>
        <w:jc w:val="both"/>
        <w:rPr>
          <w:rFonts w:ascii="Arial" w:hAnsi="Arial" w:cs="Arial"/>
          <w:color w:val="000000" w:themeColor="text1"/>
        </w:rPr>
      </w:pPr>
      <w:r w:rsidRPr="008019AC">
        <w:rPr>
          <w:rFonts w:ascii="Arial" w:hAnsi="Arial" w:cs="Arial"/>
          <w:bCs/>
          <w:color w:val="000000" w:themeColor="text1"/>
        </w:rPr>
        <w:t xml:space="preserve">La mayoría de los científicos actuales afirman que la vida surgió en el medio acuático. Los compuestos químicos primitivos se organizaron en sistemas químicos complejos, capaces de </w:t>
      </w:r>
      <w:proofErr w:type="spellStart"/>
      <w:r w:rsidRPr="008019AC">
        <w:rPr>
          <w:rFonts w:ascii="Arial" w:hAnsi="Arial" w:cs="Arial"/>
          <w:bCs/>
          <w:color w:val="000000" w:themeColor="text1"/>
        </w:rPr>
        <w:t>autorreproducción</w:t>
      </w:r>
      <w:proofErr w:type="spellEnd"/>
      <w:r w:rsidRPr="008019AC">
        <w:rPr>
          <w:rFonts w:ascii="Arial" w:hAnsi="Arial" w:cs="Arial"/>
          <w:bCs/>
          <w:color w:val="000000" w:themeColor="text1"/>
        </w:rPr>
        <w:t xml:space="preserve"> que originaron finalmente los primeros organismos vivos. Según los biólogos las algas que vivieron en aquellos antiguos mares pueden considerarse como los antepasados de las plantas terrestres.</w:t>
      </w:r>
    </w:p>
    <w:p w:rsidR="00831546" w:rsidRPr="008019AC" w:rsidRDefault="00831546" w:rsidP="00831546">
      <w:pPr>
        <w:pStyle w:val="NormalWeb"/>
        <w:shd w:val="clear" w:color="auto" w:fill="FFFFFF"/>
        <w:spacing w:before="120" w:beforeAutospacing="0" w:after="120" w:afterAutospacing="0" w:line="360" w:lineRule="auto"/>
        <w:jc w:val="both"/>
        <w:rPr>
          <w:rFonts w:ascii="Arial" w:hAnsi="Arial" w:cs="Arial"/>
          <w:color w:val="000000" w:themeColor="text1"/>
        </w:rPr>
      </w:pPr>
      <w:r w:rsidRPr="008019AC">
        <w:rPr>
          <w:rFonts w:ascii="Arial" w:hAnsi="Arial" w:cs="Arial"/>
          <w:bCs/>
          <w:color w:val="000000" w:themeColor="text1"/>
        </w:rPr>
        <w:t xml:space="preserve">El reino vegetal está integrado por los organismos autótrofos </w:t>
      </w:r>
      <w:proofErr w:type="spellStart"/>
      <w:r w:rsidRPr="008019AC">
        <w:rPr>
          <w:rFonts w:ascii="Arial" w:hAnsi="Arial" w:cs="Arial"/>
          <w:bCs/>
          <w:color w:val="000000" w:themeColor="text1"/>
        </w:rPr>
        <w:t>fotosintetizadores</w:t>
      </w:r>
      <w:proofErr w:type="spellEnd"/>
      <w:r w:rsidRPr="008019AC">
        <w:rPr>
          <w:rFonts w:ascii="Arial" w:hAnsi="Arial" w:cs="Arial"/>
          <w:bCs/>
          <w:color w:val="000000" w:themeColor="text1"/>
        </w:rPr>
        <w:t xml:space="preserve"> y sésiles. En el siguiente trabajo, expondremos la clasificación del reino </w:t>
      </w:r>
      <w:proofErr w:type="spellStart"/>
      <w:r w:rsidRPr="008019AC">
        <w:rPr>
          <w:rFonts w:ascii="Arial" w:hAnsi="Arial" w:cs="Arial"/>
          <w:bCs/>
          <w:color w:val="000000" w:themeColor="text1"/>
        </w:rPr>
        <w:t>Plantae</w:t>
      </w:r>
      <w:proofErr w:type="spellEnd"/>
      <w:r w:rsidRPr="008019AC">
        <w:rPr>
          <w:rFonts w:ascii="Arial" w:hAnsi="Arial" w:cs="Arial"/>
          <w:bCs/>
          <w:color w:val="000000" w:themeColor="text1"/>
        </w:rPr>
        <w:t xml:space="preserve"> y la importancia de cada planta para el ser humano.</w:t>
      </w:r>
    </w:p>
    <w:p w:rsidR="00831546" w:rsidRPr="00D33B26" w:rsidRDefault="00831546" w:rsidP="00831546">
      <w:pPr>
        <w:rPr>
          <w:rFonts w:ascii="Arial" w:hAnsi="Arial" w:cs="Arial"/>
          <w:sz w:val="24"/>
          <w:szCs w:val="24"/>
        </w:rPr>
      </w:pPr>
    </w:p>
    <w:p w:rsidR="00831546" w:rsidRDefault="00831546" w:rsidP="00831546">
      <w:pPr>
        <w:rPr>
          <w:rFonts w:ascii="Arial" w:hAnsi="Arial" w:cs="Arial"/>
          <w:b/>
          <w:sz w:val="28"/>
          <w:szCs w:val="28"/>
        </w:rPr>
      </w:pPr>
      <w:r>
        <w:rPr>
          <w:rFonts w:ascii="Arial" w:hAnsi="Arial" w:cs="Arial"/>
          <w:b/>
          <w:sz w:val="28"/>
          <w:szCs w:val="28"/>
        </w:rPr>
        <w:t>OBJETIVO</w:t>
      </w:r>
    </w:p>
    <w:p w:rsidR="00831546" w:rsidRDefault="00831546" w:rsidP="00831546">
      <w:pPr>
        <w:rPr>
          <w:rFonts w:ascii="Arial" w:hAnsi="Arial" w:cs="Arial"/>
          <w:b/>
          <w:sz w:val="28"/>
          <w:szCs w:val="28"/>
        </w:rPr>
      </w:pPr>
    </w:p>
    <w:p w:rsidR="00831546" w:rsidRDefault="00831546" w:rsidP="00831546">
      <w:pPr>
        <w:pStyle w:val="Prrafodelista"/>
        <w:jc w:val="both"/>
        <w:rPr>
          <w:rFonts w:ascii="Arial" w:hAnsi="Arial" w:cs="Arial"/>
          <w:sz w:val="28"/>
          <w:szCs w:val="28"/>
        </w:rPr>
      </w:pPr>
      <w:r w:rsidRPr="008019AC">
        <w:rPr>
          <w:rFonts w:ascii="Arial" w:hAnsi="Arial" w:cs="Arial"/>
          <w:sz w:val="28"/>
          <w:szCs w:val="28"/>
        </w:rPr>
        <w:t>Comprender los conceptos de alternancia de generaciones, ciclo de vida y relación de las fases en los diferentes niveles de organización a partir de las briofitas hasta las angiospermas. Conocer las estructuras reproductivas de los vegetales y los distintos procesos hasta llegar a la formación de la semilla, comprendiendo el significado biológico de este hecho. Reconocer también los tipos de reproducción asexual, considerando que la multiplicación de las plantas es el objetivo más frecuente en los trabajos agrícolas. Analizar conceptos básicos que serán aplicados en otros cursos como Genética, Fitotecnia y diversas materias aplicadas.</w:t>
      </w:r>
    </w:p>
    <w:p w:rsidR="00831546" w:rsidRDefault="00831546" w:rsidP="00831546">
      <w:pPr>
        <w:pStyle w:val="Prrafodelista"/>
        <w:jc w:val="both"/>
        <w:rPr>
          <w:rFonts w:ascii="Arial" w:hAnsi="Arial" w:cs="Arial"/>
          <w:sz w:val="28"/>
          <w:szCs w:val="28"/>
        </w:rPr>
      </w:pPr>
    </w:p>
    <w:p w:rsidR="00831546" w:rsidRDefault="00831546" w:rsidP="00831546">
      <w:pPr>
        <w:pStyle w:val="Prrafodelista"/>
        <w:jc w:val="both"/>
        <w:rPr>
          <w:rFonts w:ascii="Arial" w:hAnsi="Arial" w:cs="Arial"/>
          <w:sz w:val="28"/>
          <w:szCs w:val="28"/>
        </w:rPr>
      </w:pPr>
    </w:p>
    <w:p w:rsidR="00831546" w:rsidRDefault="00831546" w:rsidP="00831546">
      <w:pPr>
        <w:pStyle w:val="Prrafodelista"/>
        <w:jc w:val="both"/>
        <w:rPr>
          <w:rFonts w:ascii="Arial" w:hAnsi="Arial" w:cs="Arial"/>
          <w:sz w:val="28"/>
          <w:szCs w:val="28"/>
        </w:rPr>
      </w:pPr>
    </w:p>
    <w:p w:rsidR="00831546" w:rsidRDefault="00831546" w:rsidP="005B2DF6">
      <w:pPr>
        <w:jc w:val="both"/>
        <w:rPr>
          <w:rFonts w:ascii="Arial" w:hAnsi="Arial" w:cs="Arial"/>
          <w:b/>
          <w:sz w:val="24"/>
          <w:szCs w:val="24"/>
        </w:rPr>
      </w:pPr>
    </w:p>
    <w:p w:rsidR="00831546" w:rsidRDefault="00831546">
      <w:pPr>
        <w:rPr>
          <w:rFonts w:ascii="Arial" w:hAnsi="Arial" w:cs="Arial"/>
          <w:b/>
          <w:sz w:val="24"/>
          <w:szCs w:val="24"/>
        </w:rPr>
      </w:pPr>
      <w:r>
        <w:rPr>
          <w:rFonts w:ascii="Arial" w:hAnsi="Arial" w:cs="Arial"/>
          <w:b/>
          <w:sz w:val="24"/>
          <w:szCs w:val="24"/>
        </w:rPr>
        <w:br w:type="page"/>
      </w:r>
    </w:p>
    <w:p w:rsidR="005B2DF6" w:rsidRDefault="005B2DF6" w:rsidP="005B2DF6">
      <w:pPr>
        <w:jc w:val="both"/>
        <w:rPr>
          <w:rFonts w:ascii="Arial" w:hAnsi="Arial" w:cs="Arial"/>
          <w:sz w:val="24"/>
          <w:szCs w:val="24"/>
        </w:rPr>
      </w:pPr>
      <w:r w:rsidRPr="00C42F33">
        <w:rPr>
          <w:rFonts w:ascii="Arial" w:hAnsi="Arial" w:cs="Arial"/>
          <w:b/>
          <w:sz w:val="24"/>
          <w:szCs w:val="24"/>
        </w:rPr>
        <w:lastRenderedPageBreak/>
        <w:t xml:space="preserve">ANGIOESPERMAS; </w:t>
      </w:r>
      <w:r w:rsidRPr="00C42F33">
        <w:rPr>
          <w:rFonts w:ascii="Arial" w:hAnsi="Arial" w:cs="Arial"/>
          <w:sz w:val="24"/>
          <w:szCs w:val="24"/>
        </w:rPr>
        <w:t xml:space="preserve">forman el grupo más extenso del reino de las Plantas. Tienen flores y producen frutos con semillas. Las Angiospermas pueden ser árboles, como el roble, arbustos, como el tomillo, o hierbas, como el trigo. Son las únicas plantas que se han adaptado a vivir en todos los ecosistemas de la Tierra, salvo en las regiones polares; los cactus viven en los desiertos, las </w:t>
      </w:r>
      <w:proofErr w:type="spellStart"/>
      <w:r w:rsidRPr="00C42F33">
        <w:rPr>
          <w:rFonts w:ascii="Arial" w:hAnsi="Arial" w:cs="Arial"/>
          <w:sz w:val="24"/>
          <w:szCs w:val="24"/>
        </w:rPr>
        <w:t>poseidonias</w:t>
      </w:r>
      <w:proofErr w:type="spellEnd"/>
      <w:r w:rsidRPr="00C42F33">
        <w:rPr>
          <w:rFonts w:ascii="Arial" w:hAnsi="Arial" w:cs="Arial"/>
          <w:sz w:val="24"/>
          <w:szCs w:val="24"/>
        </w:rPr>
        <w:t xml:space="preserve"> en el fondo del mar y los edelweiss en las cumbres de las montañas.</w:t>
      </w:r>
    </w:p>
    <w:p w:rsidR="005B2DF6" w:rsidRDefault="005B2DF6" w:rsidP="005B2DF6">
      <w:pPr>
        <w:jc w:val="both"/>
        <w:rPr>
          <w:rFonts w:ascii="Arial" w:hAnsi="Arial" w:cs="Arial"/>
          <w:sz w:val="24"/>
          <w:szCs w:val="24"/>
        </w:rPr>
      </w:pPr>
      <w:r w:rsidRPr="00C42F33">
        <w:rPr>
          <w:rFonts w:ascii="Arial" w:hAnsi="Arial" w:cs="Arial"/>
          <w:b/>
          <w:sz w:val="24"/>
          <w:szCs w:val="24"/>
        </w:rPr>
        <w:t xml:space="preserve">GIMNOSPERMAS; </w:t>
      </w:r>
      <w:r w:rsidRPr="00C42F33">
        <w:rPr>
          <w:rFonts w:ascii="Arial" w:hAnsi="Arial" w:cs="Arial"/>
          <w:sz w:val="24"/>
          <w:szCs w:val="24"/>
        </w:rPr>
        <w:t xml:space="preserve">se caracterizan porque tienen vasos conductores y flores pero no tienen frutos. Son plantas de gran porte, muy ramificado y longevo y de hojas pequeñas y perennes, en su gran </w:t>
      </w:r>
      <w:proofErr w:type="spellStart"/>
      <w:r w:rsidRPr="00C42F33">
        <w:rPr>
          <w:rFonts w:ascii="Arial" w:hAnsi="Arial" w:cs="Arial"/>
          <w:sz w:val="24"/>
          <w:szCs w:val="24"/>
        </w:rPr>
        <w:t>mayoria</w:t>
      </w:r>
      <w:proofErr w:type="spellEnd"/>
      <w:r w:rsidRPr="00C42F33">
        <w:rPr>
          <w:rFonts w:ascii="Arial" w:hAnsi="Arial" w:cs="Arial"/>
          <w:sz w:val="24"/>
          <w:szCs w:val="24"/>
        </w:rPr>
        <w:t>.  Son árboles o arbustos como el pino, el enebro, el cedro, el abeto, la araucaria, el ciprés  y la sabina. Sus flores son pequeñas y poco vistosas. Muchos de ellos producen piñas u otros falsos frutos,  que solo sirve</w:t>
      </w:r>
      <w:r>
        <w:rPr>
          <w:rFonts w:ascii="Arial" w:hAnsi="Arial" w:cs="Arial"/>
          <w:sz w:val="24"/>
          <w:szCs w:val="24"/>
        </w:rPr>
        <w:t>n para proteger a las semillas.</w:t>
      </w:r>
    </w:p>
    <w:p w:rsidR="005B2DF6" w:rsidRDefault="005B2DF6" w:rsidP="005B2DF6">
      <w:pPr>
        <w:jc w:val="both"/>
        <w:rPr>
          <w:rFonts w:ascii="Arial" w:hAnsi="Arial" w:cs="Arial"/>
          <w:sz w:val="24"/>
          <w:szCs w:val="24"/>
        </w:rPr>
      </w:pPr>
    </w:p>
    <w:p w:rsidR="005B2DF6" w:rsidRDefault="005B2DF6" w:rsidP="005B2DF6">
      <w:pPr>
        <w:jc w:val="both"/>
        <w:rPr>
          <w:rFonts w:ascii="Arial" w:hAnsi="Arial" w:cs="Arial"/>
          <w:sz w:val="24"/>
          <w:szCs w:val="24"/>
        </w:rPr>
      </w:pPr>
    </w:p>
    <w:p w:rsidR="005B2DF6" w:rsidRPr="006448AE" w:rsidRDefault="005B2DF6" w:rsidP="005B2DF6">
      <w:pPr>
        <w:jc w:val="both"/>
        <w:rPr>
          <w:rFonts w:ascii="Arial" w:hAnsi="Arial" w:cs="Arial"/>
          <w:sz w:val="24"/>
          <w:szCs w:val="24"/>
        </w:rPr>
      </w:pPr>
      <w:r w:rsidRPr="00C42F33">
        <w:rPr>
          <w:rFonts w:ascii="Arial" w:hAnsi="Arial" w:cs="Arial"/>
          <w:b/>
          <w:sz w:val="24"/>
          <w:szCs w:val="24"/>
        </w:rPr>
        <w:t>ARBUSTO;</w:t>
      </w:r>
      <w:r w:rsidRPr="006448AE">
        <w:rPr>
          <w:rFonts w:ascii="Arial" w:hAnsi="Arial" w:cs="Arial"/>
          <w:sz w:val="24"/>
          <w:szCs w:val="24"/>
        </w:rPr>
        <w:t xml:space="preserve"> Planta leñosa perenne cuya estatura es relativamente baja y  </w:t>
      </w:r>
      <w:proofErr w:type="spellStart"/>
      <w:r w:rsidRPr="006448AE">
        <w:rPr>
          <w:rFonts w:ascii="Arial" w:hAnsi="Arial" w:cs="Arial"/>
          <w:sz w:val="24"/>
          <w:szCs w:val="24"/>
        </w:rPr>
        <w:t>ue</w:t>
      </w:r>
      <w:proofErr w:type="spellEnd"/>
      <w:r w:rsidRPr="006448AE">
        <w:rPr>
          <w:rFonts w:ascii="Arial" w:hAnsi="Arial" w:cs="Arial"/>
          <w:sz w:val="24"/>
          <w:szCs w:val="24"/>
        </w:rPr>
        <w:t xml:space="preserve"> consta por lo general de muchos tallos de tamaño similar,  </w:t>
      </w:r>
      <w:proofErr w:type="spellStart"/>
      <w:r w:rsidRPr="006448AE">
        <w:rPr>
          <w:rFonts w:ascii="Arial" w:hAnsi="Arial" w:cs="Arial"/>
          <w:sz w:val="24"/>
          <w:szCs w:val="24"/>
        </w:rPr>
        <w:t>ue</w:t>
      </w:r>
      <w:proofErr w:type="spellEnd"/>
      <w:r w:rsidRPr="006448AE">
        <w:rPr>
          <w:rFonts w:ascii="Arial" w:hAnsi="Arial" w:cs="Arial"/>
          <w:sz w:val="24"/>
          <w:szCs w:val="24"/>
        </w:rPr>
        <w:t xml:space="preserve"> surgen a partir de una raíz común o de una zona cercana al suelo.</w:t>
      </w:r>
    </w:p>
    <w:p w:rsidR="005B2DF6" w:rsidRPr="006448AE" w:rsidRDefault="005B2DF6" w:rsidP="005B2DF6">
      <w:pPr>
        <w:jc w:val="both"/>
        <w:rPr>
          <w:rFonts w:ascii="Arial" w:hAnsi="Arial" w:cs="Arial"/>
          <w:sz w:val="24"/>
          <w:szCs w:val="24"/>
        </w:rPr>
      </w:pPr>
      <w:r w:rsidRPr="006448AE">
        <w:rPr>
          <w:rFonts w:ascii="Arial" w:hAnsi="Arial" w:cs="Arial"/>
          <w:sz w:val="24"/>
          <w:szCs w:val="24"/>
        </w:rPr>
        <w:t xml:space="preserve">Vegetal leñoso de menos de 5 m. de altura, sin un tronco preponderante,  </w:t>
      </w:r>
      <w:proofErr w:type="spellStart"/>
      <w:r w:rsidRPr="006448AE">
        <w:rPr>
          <w:rFonts w:ascii="Arial" w:hAnsi="Arial" w:cs="Arial"/>
          <w:sz w:val="24"/>
          <w:szCs w:val="24"/>
        </w:rPr>
        <w:t>ue</w:t>
      </w:r>
      <w:proofErr w:type="spellEnd"/>
      <w:r w:rsidRPr="006448AE">
        <w:rPr>
          <w:rFonts w:ascii="Arial" w:hAnsi="Arial" w:cs="Arial"/>
          <w:sz w:val="24"/>
          <w:szCs w:val="24"/>
        </w:rPr>
        <w:t xml:space="preserve"> se ramifica a partir de la base. Los arbustos de menos de 1 m. de altura se suelen denominar matas o </w:t>
      </w:r>
      <w:proofErr w:type="spellStart"/>
      <w:r w:rsidRPr="006448AE">
        <w:rPr>
          <w:rFonts w:ascii="Arial" w:hAnsi="Arial" w:cs="Arial"/>
          <w:sz w:val="24"/>
          <w:szCs w:val="24"/>
        </w:rPr>
        <w:t>subarbustos</w:t>
      </w:r>
      <w:proofErr w:type="spellEnd"/>
    </w:p>
    <w:p w:rsidR="005B2DF6" w:rsidRPr="006448AE" w:rsidRDefault="005B2DF6" w:rsidP="005B2DF6">
      <w:pPr>
        <w:jc w:val="both"/>
        <w:rPr>
          <w:rFonts w:ascii="Arial" w:hAnsi="Arial" w:cs="Arial"/>
          <w:sz w:val="24"/>
          <w:szCs w:val="24"/>
        </w:rPr>
      </w:pPr>
      <w:r w:rsidRPr="006448AE">
        <w:rPr>
          <w:rFonts w:ascii="Arial" w:hAnsi="Arial" w:cs="Arial"/>
          <w:b/>
          <w:sz w:val="24"/>
          <w:szCs w:val="24"/>
        </w:rPr>
        <w:t xml:space="preserve">ÁRBOL; </w:t>
      </w:r>
      <w:r>
        <w:rPr>
          <w:rFonts w:ascii="Arial" w:hAnsi="Arial" w:cs="Arial"/>
          <w:b/>
          <w:sz w:val="24"/>
          <w:szCs w:val="24"/>
        </w:rPr>
        <w:t xml:space="preserve"> </w:t>
      </w:r>
      <w:r w:rsidRPr="006448AE">
        <w:rPr>
          <w:rFonts w:ascii="Arial" w:hAnsi="Arial" w:cs="Arial"/>
          <w:sz w:val="24"/>
          <w:szCs w:val="24"/>
        </w:rPr>
        <w:t>es una planta leñosa que se caracteriza por poseer un tallo principal erguido llamado tronco -o fuste - que crece ascendent</w:t>
      </w:r>
      <w:r>
        <w:rPr>
          <w:rFonts w:ascii="Arial" w:hAnsi="Arial" w:cs="Arial"/>
          <w:sz w:val="24"/>
          <w:szCs w:val="24"/>
        </w:rPr>
        <w:t>emente y se ramifica en altura.</w:t>
      </w:r>
    </w:p>
    <w:p w:rsidR="005B2DF6" w:rsidRPr="006448AE" w:rsidRDefault="005B2DF6" w:rsidP="005B2DF6">
      <w:pPr>
        <w:jc w:val="both"/>
        <w:rPr>
          <w:rFonts w:ascii="Arial" w:hAnsi="Arial" w:cs="Arial"/>
          <w:sz w:val="24"/>
          <w:szCs w:val="24"/>
        </w:rPr>
      </w:pPr>
      <w:r w:rsidRPr="006448AE">
        <w:rPr>
          <w:rFonts w:ascii="Arial" w:hAnsi="Arial" w:cs="Arial"/>
          <w:sz w:val="24"/>
          <w:szCs w:val="24"/>
        </w:rPr>
        <w:t>Cada árbol se sostiene en su tronco y termina en una copa; ésta se forma por las ramas que nacen del tronco y que se subdividen en ramas más finas, donde nacen las hojas. Cuando no existen ramas -como en el caso de las palmeras, que sólo lucen una corona de grandes hojas-, no se habla de</w:t>
      </w:r>
      <w:r>
        <w:rPr>
          <w:rFonts w:ascii="Arial" w:hAnsi="Arial" w:cs="Arial"/>
          <w:sz w:val="24"/>
          <w:szCs w:val="24"/>
        </w:rPr>
        <w:t xml:space="preserve"> tronco sino de estipe. </w:t>
      </w:r>
    </w:p>
    <w:p w:rsidR="005B2DF6" w:rsidRDefault="005B2DF6" w:rsidP="005B2DF6">
      <w:pPr>
        <w:jc w:val="both"/>
        <w:rPr>
          <w:rFonts w:ascii="Arial" w:hAnsi="Arial" w:cs="Arial"/>
          <w:sz w:val="24"/>
          <w:szCs w:val="24"/>
        </w:rPr>
      </w:pPr>
      <w:r>
        <w:rPr>
          <w:rFonts w:ascii="Arial" w:hAnsi="Arial" w:cs="Arial"/>
          <w:sz w:val="24"/>
          <w:szCs w:val="24"/>
        </w:rPr>
        <w:t>L</w:t>
      </w:r>
      <w:r w:rsidRPr="006448AE">
        <w:rPr>
          <w:rFonts w:ascii="Arial" w:hAnsi="Arial" w:cs="Arial"/>
          <w:sz w:val="24"/>
          <w:szCs w:val="24"/>
        </w:rPr>
        <w:t>a altura de los árboles varía según la especie. Los árboles más pequeños llegan a medir poco más de 4,5 m de alto con un diámetro de fuste de no más de 15 cm; las especies más grandes, en cambio, pueden superar los 100 m de altura y un diámetro de 6 m en el tronco.</w:t>
      </w:r>
    </w:p>
    <w:p w:rsidR="005B2DF6" w:rsidRDefault="005B2DF6" w:rsidP="005B2DF6">
      <w:pPr>
        <w:jc w:val="both"/>
        <w:rPr>
          <w:rFonts w:ascii="Arial" w:hAnsi="Arial" w:cs="Arial"/>
          <w:sz w:val="24"/>
          <w:szCs w:val="24"/>
        </w:rPr>
      </w:pPr>
    </w:p>
    <w:p w:rsidR="009A7EDB" w:rsidRDefault="009A7EDB"/>
    <w:p w:rsidR="005B2DF6" w:rsidRDefault="005B2DF6"/>
    <w:p w:rsidR="00265BFE" w:rsidRDefault="00265BFE" w:rsidP="008B7B8E">
      <w:pPr>
        <w:pStyle w:val="Prrafodelista"/>
        <w:jc w:val="both"/>
        <w:rPr>
          <w:rFonts w:ascii="Arial" w:hAnsi="Arial" w:cs="Arial"/>
          <w:sz w:val="28"/>
          <w:szCs w:val="28"/>
        </w:rPr>
      </w:pPr>
    </w:p>
    <w:p w:rsidR="00265BFE" w:rsidRDefault="00265BFE" w:rsidP="008B7B8E">
      <w:pPr>
        <w:pStyle w:val="Prrafodelista"/>
        <w:jc w:val="both"/>
        <w:rPr>
          <w:rFonts w:ascii="Arial" w:hAnsi="Arial" w:cs="Arial"/>
          <w:sz w:val="28"/>
          <w:szCs w:val="28"/>
        </w:rPr>
      </w:pPr>
    </w:p>
    <w:p w:rsidR="00177EA8" w:rsidRPr="008019AC" w:rsidRDefault="00177EA8" w:rsidP="008019AC">
      <w:pPr>
        <w:jc w:val="both"/>
        <w:rPr>
          <w:rFonts w:ascii="Arial" w:hAnsi="Arial" w:cs="Arial"/>
          <w:sz w:val="24"/>
          <w:szCs w:val="24"/>
        </w:rPr>
      </w:pPr>
    </w:p>
    <w:p w:rsidR="00177EA8" w:rsidRDefault="00177EA8" w:rsidP="00177EA8">
      <w:pPr>
        <w:pStyle w:val="Prrafodelista"/>
        <w:jc w:val="both"/>
        <w:rPr>
          <w:rFonts w:ascii="Arial" w:hAnsi="Arial" w:cs="Arial"/>
          <w:sz w:val="24"/>
          <w:szCs w:val="24"/>
        </w:rPr>
      </w:pPr>
    </w:p>
    <w:p w:rsidR="00177EA8" w:rsidRPr="00265BFE" w:rsidRDefault="00177EA8" w:rsidP="00265BFE">
      <w:pPr>
        <w:pStyle w:val="Prrafodelista"/>
        <w:ind w:left="0"/>
        <w:jc w:val="both"/>
        <w:rPr>
          <w:rFonts w:ascii="Arial" w:hAnsi="Arial" w:cs="Arial"/>
          <w:b/>
          <w:sz w:val="28"/>
          <w:szCs w:val="28"/>
        </w:rPr>
      </w:pPr>
      <w:r w:rsidRPr="00265BFE">
        <w:rPr>
          <w:rFonts w:ascii="Arial" w:hAnsi="Arial" w:cs="Arial"/>
          <w:b/>
          <w:sz w:val="28"/>
          <w:szCs w:val="28"/>
        </w:rPr>
        <w:t>CONCLUSIONES</w:t>
      </w:r>
    </w:p>
    <w:p w:rsidR="00177EA8" w:rsidRDefault="00177EA8" w:rsidP="00177EA8">
      <w:pPr>
        <w:pStyle w:val="Prrafodelista"/>
        <w:jc w:val="both"/>
        <w:rPr>
          <w:rFonts w:ascii="Arial" w:hAnsi="Arial" w:cs="Arial"/>
          <w:sz w:val="24"/>
          <w:szCs w:val="24"/>
        </w:rPr>
      </w:pPr>
    </w:p>
    <w:p w:rsidR="00177EA8" w:rsidRPr="00265BFE" w:rsidRDefault="00265BFE" w:rsidP="00265BFE">
      <w:pPr>
        <w:spacing w:line="360" w:lineRule="auto"/>
        <w:ind w:firstLine="708"/>
        <w:jc w:val="both"/>
        <w:rPr>
          <w:rFonts w:ascii="Arial" w:hAnsi="Arial" w:cs="Arial"/>
          <w:sz w:val="24"/>
          <w:szCs w:val="24"/>
        </w:rPr>
      </w:pPr>
      <w:r w:rsidRPr="00265BFE">
        <w:rPr>
          <w:rFonts w:ascii="Arial" w:hAnsi="Arial" w:cs="Arial"/>
          <w:sz w:val="24"/>
          <w:szCs w:val="24"/>
        </w:rPr>
        <w:t xml:space="preserve">El criterio último para juzgar el éxito de una planta, o la contribución de cualquier carácter a este éxito, es el número de descendientes que deja. En este aspecto, las plantas a grandes altitudes no difieren de otras, y es </w:t>
      </w:r>
      <w:proofErr w:type="gramStart"/>
      <w:r w:rsidRPr="00265BFE">
        <w:rPr>
          <w:rFonts w:ascii="Arial" w:hAnsi="Arial" w:cs="Arial"/>
          <w:sz w:val="24"/>
          <w:szCs w:val="24"/>
        </w:rPr>
        <w:t>obvio</w:t>
      </w:r>
      <w:proofErr w:type="gramEnd"/>
      <w:r w:rsidRPr="00265BFE">
        <w:rPr>
          <w:rFonts w:ascii="Arial" w:hAnsi="Arial" w:cs="Arial"/>
          <w:sz w:val="24"/>
          <w:szCs w:val="24"/>
        </w:rPr>
        <w:t xml:space="preserve"> que la reproducción sexual no puede ser abandonada en el frío. Al contrario, la vegetación alpina es famosa por el color y abundancia de sus flores. La necesidad de expandir el rango de una planta y colonizar nuevos sitios por semillas dispersadas es una razón más por qué el sexo, íntimamente relacionado con la producción de semillas, es indispensable para las plantas alpinas.</w:t>
      </w:r>
    </w:p>
    <w:p w:rsidR="005B2DF6" w:rsidRPr="008B7B8E" w:rsidRDefault="005B2DF6">
      <w:pPr>
        <w:rPr>
          <w:rFonts w:ascii="Arial" w:hAnsi="Arial" w:cs="Arial"/>
          <w:b/>
          <w:sz w:val="28"/>
          <w:szCs w:val="28"/>
        </w:rPr>
      </w:pPr>
    </w:p>
    <w:p w:rsidR="005B2DF6" w:rsidRPr="008B7B8E" w:rsidRDefault="008B7B8E">
      <w:pPr>
        <w:rPr>
          <w:rFonts w:ascii="Arial" w:hAnsi="Arial" w:cs="Arial"/>
          <w:b/>
          <w:sz w:val="28"/>
          <w:szCs w:val="28"/>
        </w:rPr>
      </w:pPr>
      <w:r w:rsidRPr="008B7B8E">
        <w:rPr>
          <w:rFonts w:ascii="Arial" w:hAnsi="Arial" w:cs="Arial"/>
          <w:b/>
          <w:sz w:val="28"/>
          <w:szCs w:val="28"/>
        </w:rPr>
        <w:t>BIBLIOGRAFIA</w:t>
      </w:r>
    </w:p>
    <w:p w:rsidR="005B2DF6" w:rsidRDefault="008B7B8E" w:rsidP="008B7B8E">
      <w:pPr>
        <w:pStyle w:val="Prrafodelista"/>
        <w:numPr>
          <w:ilvl w:val="0"/>
          <w:numId w:val="2"/>
        </w:numPr>
        <w:rPr>
          <w:rFonts w:ascii="Arial" w:hAnsi="Arial" w:cs="Arial"/>
          <w:sz w:val="24"/>
          <w:szCs w:val="24"/>
        </w:rPr>
      </w:pPr>
      <w:r>
        <w:rPr>
          <w:rFonts w:ascii="Arial" w:hAnsi="Arial" w:cs="Arial"/>
          <w:sz w:val="24"/>
          <w:szCs w:val="24"/>
        </w:rPr>
        <w:t xml:space="preserve">Enciclopedia libre </w:t>
      </w:r>
      <w:proofErr w:type="spellStart"/>
      <w:r>
        <w:rPr>
          <w:rFonts w:ascii="Arial" w:hAnsi="Arial" w:cs="Arial"/>
          <w:sz w:val="24"/>
          <w:szCs w:val="24"/>
        </w:rPr>
        <w:t>wikipedia</w:t>
      </w:r>
      <w:proofErr w:type="spellEnd"/>
      <w:r>
        <w:rPr>
          <w:rFonts w:ascii="Arial" w:hAnsi="Arial" w:cs="Arial"/>
          <w:sz w:val="24"/>
          <w:szCs w:val="24"/>
        </w:rPr>
        <w:t xml:space="preserve">; </w:t>
      </w:r>
      <w:r w:rsidRPr="004445E3">
        <w:rPr>
          <w:rFonts w:ascii="Arial" w:hAnsi="Arial" w:cs="Arial"/>
          <w:sz w:val="24"/>
          <w:szCs w:val="24"/>
        </w:rPr>
        <w:t>http</w:t>
      </w:r>
      <w:proofErr w:type="gramStart"/>
      <w:r w:rsidRPr="004445E3">
        <w:rPr>
          <w:rFonts w:ascii="Arial" w:hAnsi="Arial" w:cs="Arial"/>
          <w:sz w:val="24"/>
          <w:szCs w:val="24"/>
        </w:rPr>
        <w:t>:/</w:t>
      </w:r>
      <w:proofErr w:type="gramEnd"/>
      <w:r w:rsidRPr="004445E3">
        <w:rPr>
          <w:rFonts w:ascii="Arial" w:hAnsi="Arial" w:cs="Arial"/>
          <w:sz w:val="24"/>
          <w:szCs w:val="24"/>
        </w:rPr>
        <w:t>/es.wikipedia.org/wiki/Wikipedia:Portada</w:t>
      </w:r>
      <w:r w:rsidRPr="008B7B8E">
        <w:rPr>
          <w:rFonts w:ascii="Arial" w:hAnsi="Arial" w:cs="Arial"/>
          <w:color w:val="000000" w:themeColor="text1"/>
          <w:sz w:val="24"/>
          <w:szCs w:val="24"/>
        </w:rPr>
        <w:t xml:space="preserve">, </w:t>
      </w:r>
      <w:r>
        <w:rPr>
          <w:rFonts w:ascii="Arial" w:hAnsi="Arial" w:cs="Arial"/>
          <w:sz w:val="24"/>
          <w:szCs w:val="24"/>
        </w:rPr>
        <w:t>julio 2 de 2012.</w:t>
      </w:r>
    </w:p>
    <w:p w:rsidR="008B7B8E" w:rsidRDefault="008B7B8E" w:rsidP="008B7B8E">
      <w:pPr>
        <w:pStyle w:val="Prrafodelista"/>
        <w:rPr>
          <w:rFonts w:ascii="Arial" w:hAnsi="Arial" w:cs="Arial"/>
          <w:sz w:val="24"/>
          <w:szCs w:val="24"/>
        </w:rPr>
      </w:pPr>
    </w:p>
    <w:bookmarkEnd w:id="0"/>
    <w:p w:rsidR="005B2DF6" w:rsidRDefault="005B2DF6"/>
    <w:sectPr w:rsidR="005B2DF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F09ED"/>
    <w:multiLevelType w:val="hybridMultilevel"/>
    <w:tmpl w:val="F8F677A8"/>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
    <w:nsid w:val="3C4D2318"/>
    <w:multiLevelType w:val="hybridMultilevel"/>
    <w:tmpl w:val="119856BA"/>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
    <w:nsid w:val="7A3D5C33"/>
    <w:multiLevelType w:val="hybridMultilevel"/>
    <w:tmpl w:val="AE5A444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DF6"/>
    <w:rsid w:val="00177EA8"/>
    <w:rsid w:val="00265BFE"/>
    <w:rsid w:val="004445E3"/>
    <w:rsid w:val="005B2DF6"/>
    <w:rsid w:val="008019AC"/>
    <w:rsid w:val="00831546"/>
    <w:rsid w:val="008B7B8E"/>
    <w:rsid w:val="009A7EDB"/>
    <w:rsid w:val="00D33B26"/>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DF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B2D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2DF6"/>
    <w:rPr>
      <w:rFonts w:ascii="Tahoma" w:hAnsi="Tahoma" w:cs="Tahoma"/>
      <w:sz w:val="16"/>
      <w:szCs w:val="16"/>
    </w:rPr>
  </w:style>
  <w:style w:type="paragraph" w:styleId="Prrafodelista">
    <w:name w:val="List Paragraph"/>
    <w:basedOn w:val="Normal"/>
    <w:uiPriority w:val="34"/>
    <w:qFormat/>
    <w:rsid w:val="00177EA8"/>
    <w:pPr>
      <w:ind w:left="720"/>
      <w:contextualSpacing/>
    </w:pPr>
  </w:style>
  <w:style w:type="character" w:styleId="Hipervnculo">
    <w:name w:val="Hyperlink"/>
    <w:basedOn w:val="Fuentedeprrafopredeter"/>
    <w:uiPriority w:val="99"/>
    <w:unhideWhenUsed/>
    <w:rsid w:val="008B7B8E"/>
    <w:rPr>
      <w:color w:val="0000FF" w:themeColor="hyperlink"/>
      <w:u w:val="single"/>
    </w:rPr>
  </w:style>
  <w:style w:type="paragraph" w:styleId="NormalWeb">
    <w:name w:val="Normal (Web)"/>
    <w:basedOn w:val="Normal"/>
    <w:uiPriority w:val="99"/>
    <w:unhideWhenUsed/>
    <w:rsid w:val="00265BFE"/>
    <w:pPr>
      <w:spacing w:before="100" w:beforeAutospacing="1" w:after="100" w:afterAutospacing="1" w:line="240" w:lineRule="auto"/>
    </w:pPr>
    <w:rPr>
      <w:rFonts w:ascii="Times New Roman" w:eastAsia="Times New Roman" w:hAnsi="Times New Roman" w:cs="Times New Roman"/>
      <w:sz w:val="24"/>
      <w:szCs w:val="24"/>
      <w:lang w:eastAsia="es-G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DF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B2D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2DF6"/>
    <w:rPr>
      <w:rFonts w:ascii="Tahoma" w:hAnsi="Tahoma" w:cs="Tahoma"/>
      <w:sz w:val="16"/>
      <w:szCs w:val="16"/>
    </w:rPr>
  </w:style>
  <w:style w:type="paragraph" w:styleId="Prrafodelista">
    <w:name w:val="List Paragraph"/>
    <w:basedOn w:val="Normal"/>
    <w:uiPriority w:val="34"/>
    <w:qFormat/>
    <w:rsid w:val="00177EA8"/>
    <w:pPr>
      <w:ind w:left="720"/>
      <w:contextualSpacing/>
    </w:pPr>
  </w:style>
  <w:style w:type="character" w:styleId="Hipervnculo">
    <w:name w:val="Hyperlink"/>
    <w:basedOn w:val="Fuentedeprrafopredeter"/>
    <w:uiPriority w:val="99"/>
    <w:unhideWhenUsed/>
    <w:rsid w:val="008B7B8E"/>
    <w:rPr>
      <w:color w:val="0000FF" w:themeColor="hyperlink"/>
      <w:u w:val="single"/>
    </w:rPr>
  </w:style>
  <w:style w:type="paragraph" w:styleId="NormalWeb">
    <w:name w:val="Normal (Web)"/>
    <w:basedOn w:val="Normal"/>
    <w:uiPriority w:val="99"/>
    <w:unhideWhenUsed/>
    <w:rsid w:val="00265BFE"/>
    <w:pPr>
      <w:spacing w:before="100" w:beforeAutospacing="1" w:after="100" w:afterAutospacing="1" w:line="240" w:lineRule="auto"/>
    </w:pPr>
    <w:rPr>
      <w:rFonts w:ascii="Times New Roman" w:eastAsia="Times New Roman" w:hAnsi="Times New Roman" w:cs="Times New Roman"/>
      <w:sz w:val="24"/>
      <w:szCs w:val="24"/>
      <w:lang w:eastAsia="es-G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54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Pages>
  <Words>626</Words>
  <Characters>3446</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Argueta</dc:creator>
  <cp:lastModifiedBy>albero</cp:lastModifiedBy>
  <cp:revision>2</cp:revision>
  <cp:lastPrinted>2012-07-26T11:08:00Z</cp:lastPrinted>
  <dcterms:created xsi:type="dcterms:W3CDTF">2012-07-26T08:56:00Z</dcterms:created>
  <dcterms:modified xsi:type="dcterms:W3CDTF">2013-01-18T09:52:00Z</dcterms:modified>
</cp:coreProperties>
</file>