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F40" w:rsidRDefault="00C94DA2" w:rsidP="00BC72C8">
      <w:pPr>
        <w:spacing w:after="0" w:line="360" w:lineRule="auto"/>
        <w:jc w:val="center"/>
        <w:rPr>
          <w:rFonts w:ascii="Times New Roman" w:hAnsi="Times New Roman"/>
          <w:b/>
          <w:color w:val="000000" w:themeColor="text1"/>
          <w:sz w:val="24"/>
        </w:rPr>
      </w:pPr>
      <w:r w:rsidRPr="00BC72C8">
        <w:rPr>
          <w:rFonts w:ascii="Times New Roman" w:hAnsi="Times New Roman"/>
          <w:b/>
          <w:color w:val="000000" w:themeColor="text1"/>
          <w:sz w:val="24"/>
        </w:rPr>
        <w:t>INTRODUCCION</w:t>
      </w:r>
    </w:p>
    <w:p w:rsidR="0005383E" w:rsidRPr="00BC72C8" w:rsidRDefault="0005383E" w:rsidP="00BC72C8">
      <w:pPr>
        <w:spacing w:after="0" w:line="360" w:lineRule="auto"/>
        <w:jc w:val="center"/>
        <w:rPr>
          <w:rFonts w:ascii="Times New Roman" w:hAnsi="Times New Roman"/>
          <w:b/>
          <w:color w:val="000000" w:themeColor="text1"/>
          <w:sz w:val="24"/>
        </w:rPr>
      </w:pPr>
    </w:p>
    <w:p w:rsidR="00116A36" w:rsidRPr="00116A36" w:rsidRDefault="00116A36" w:rsidP="00116A36">
      <w:pPr>
        <w:pStyle w:val="NormalWeb"/>
        <w:spacing w:before="0" w:beforeAutospacing="0" w:after="0" w:afterAutospacing="0" w:line="360" w:lineRule="auto"/>
        <w:jc w:val="both"/>
        <w:rPr>
          <w:color w:val="000000" w:themeColor="text1"/>
        </w:rPr>
      </w:pPr>
      <w:r w:rsidRPr="00116A36">
        <w:rPr>
          <w:color w:val="000000" w:themeColor="text1"/>
          <w:szCs w:val="27"/>
        </w:rPr>
        <w:t xml:space="preserve">El </w:t>
      </w:r>
      <w:r w:rsidR="00BC72C8">
        <w:rPr>
          <w:iCs/>
          <w:color w:val="000000" w:themeColor="text1"/>
          <w:szCs w:val="27"/>
        </w:rPr>
        <w:t>voluntarismo</w:t>
      </w:r>
      <w:r w:rsidRPr="00116A36">
        <w:rPr>
          <w:iCs/>
          <w:color w:val="000000" w:themeColor="text1"/>
          <w:szCs w:val="27"/>
        </w:rPr>
        <w:t xml:space="preserve"> </w:t>
      </w:r>
      <w:r w:rsidRPr="00116A36">
        <w:rPr>
          <w:color w:val="000000" w:themeColor="text1"/>
          <w:szCs w:val="27"/>
        </w:rPr>
        <w:t xml:space="preserve">atribuye a la voluntad una función decisiva ora en el asentimiento al conocimiento ya realizado (Descartes, </w:t>
      </w:r>
      <w:proofErr w:type="spellStart"/>
      <w:r w:rsidRPr="00116A36">
        <w:rPr>
          <w:color w:val="000000" w:themeColor="text1"/>
          <w:szCs w:val="27"/>
        </w:rPr>
        <w:t>Malebranche</w:t>
      </w:r>
      <w:proofErr w:type="spellEnd"/>
      <w:r w:rsidRPr="00116A36">
        <w:rPr>
          <w:color w:val="000000" w:themeColor="text1"/>
          <w:szCs w:val="27"/>
        </w:rPr>
        <w:t xml:space="preserve">), ora en el hallazgo mismo de la verdad (así, en formas diferentes, Kant, </w:t>
      </w:r>
      <w:proofErr w:type="spellStart"/>
      <w:r w:rsidRPr="00116A36">
        <w:rPr>
          <w:color w:val="000000" w:themeColor="text1"/>
          <w:szCs w:val="27"/>
        </w:rPr>
        <w:t>Jacobi</w:t>
      </w:r>
      <w:proofErr w:type="spellEnd"/>
      <w:r w:rsidRPr="00116A36">
        <w:rPr>
          <w:color w:val="000000" w:themeColor="text1"/>
          <w:szCs w:val="27"/>
        </w:rPr>
        <w:t xml:space="preserve">, </w:t>
      </w:r>
      <w:proofErr w:type="spellStart"/>
      <w:r w:rsidRPr="00116A36">
        <w:rPr>
          <w:color w:val="000000" w:themeColor="text1"/>
          <w:szCs w:val="27"/>
        </w:rPr>
        <w:t>Scheler</w:t>
      </w:r>
      <w:proofErr w:type="spellEnd"/>
      <w:r w:rsidRPr="00116A36">
        <w:rPr>
          <w:color w:val="000000" w:themeColor="text1"/>
          <w:szCs w:val="27"/>
        </w:rPr>
        <w:t>, pragmatismo y convencionalismo, algunas tendencias del existencialismo). El asentimiento a la verdad conocida es un acto plenamente personal del espíritu en su unidad, en el que la voluntad, como potencia particular, sólo se destaca de manera decisiva cuando la verdad no es de s</w:t>
      </w:r>
      <w:r w:rsidR="00BC72C8">
        <w:rPr>
          <w:color w:val="000000" w:themeColor="text1"/>
          <w:szCs w:val="27"/>
        </w:rPr>
        <w:t xml:space="preserve">uyo evidente (certeza libre, </w:t>
      </w:r>
      <w:r w:rsidRPr="00116A36">
        <w:rPr>
          <w:color w:val="000000" w:themeColor="text1"/>
          <w:szCs w:val="27"/>
        </w:rPr>
        <w:t>fe). Si en el hallazgo de la verdad la voluntad se arroga la función misma del conocimiento, tratan</w:t>
      </w:r>
      <w:r w:rsidR="00BC72C8">
        <w:rPr>
          <w:color w:val="000000" w:themeColor="text1"/>
          <w:szCs w:val="27"/>
        </w:rPr>
        <w:t xml:space="preserve">do de poner autónomamente la </w:t>
      </w:r>
      <w:r w:rsidRPr="00116A36">
        <w:rPr>
          <w:color w:val="000000" w:themeColor="text1"/>
          <w:szCs w:val="27"/>
        </w:rPr>
        <w:t>verdad, ésta pasa a ser un postulado o una convención, sin contacto con la realidad (irracionalismo). Sin embargo, en orden al conocimiento no sólo corresponde a la voluntad la elección del objeto, sino que además, según los órdenes de objetos, únicamente un interés activo, un afán incondicional de verdad, un amor penetrante y una pureza moral abren el acceso a la verdad. Precisamente los conocimientos decisivos (relativos a valores y personas, a la verdad ética y religiosa, a la vocación individual) afectan en su contenido tan profundamente a la esencia de la persona, que, aun en el acto cognoscitivo de ese contenido, sólo pueden realizarse como verdaderos partiendo del núcleo personal. Ahora bien, en lo más íntimo de la persona se compenetran el conocimiento y la voluntad, sin estar casi separados de forma que el conocer, el amar y el libre albedrío sólo pueden realizarse como unidad. Únicamente por la creciente exteriorización se diferencian los actos de conocimiento y los de voluntad; pero a la vez disminuye la fuerza de la voluntad para la apertura de la verdad, así como la necesidad de encontrarse con el objeto en forma plenamente humana.</w:t>
      </w:r>
    </w:p>
    <w:p w:rsidR="00C94DA2" w:rsidRPr="00E86D47" w:rsidRDefault="00C94DA2" w:rsidP="00E86D47">
      <w:pPr>
        <w:spacing w:after="0" w:line="360" w:lineRule="auto"/>
        <w:jc w:val="both"/>
        <w:rPr>
          <w:rFonts w:ascii="Times New Roman" w:hAnsi="Times New Roman"/>
          <w:color w:val="000000" w:themeColor="text1"/>
          <w:sz w:val="24"/>
        </w:rPr>
      </w:pPr>
      <w:r w:rsidRPr="00E86D47">
        <w:rPr>
          <w:rFonts w:ascii="Times New Roman" w:hAnsi="Times New Roman"/>
          <w:color w:val="000000" w:themeColor="text1"/>
          <w:sz w:val="24"/>
        </w:rPr>
        <w:br w:type="page"/>
      </w:r>
    </w:p>
    <w:p w:rsidR="00C94DA2" w:rsidRPr="00C80967" w:rsidRDefault="00C80967" w:rsidP="00C80967">
      <w:pPr>
        <w:spacing w:after="0" w:line="360" w:lineRule="auto"/>
        <w:jc w:val="center"/>
        <w:rPr>
          <w:rFonts w:ascii="Times New Roman" w:hAnsi="Times New Roman"/>
          <w:b/>
          <w:color w:val="000000" w:themeColor="text1"/>
          <w:sz w:val="28"/>
          <w:szCs w:val="28"/>
        </w:rPr>
      </w:pPr>
      <w:r w:rsidRPr="00C80967">
        <w:rPr>
          <w:rFonts w:ascii="Times New Roman" w:hAnsi="Times New Roman"/>
          <w:b/>
          <w:color w:val="000000" w:themeColor="text1"/>
          <w:sz w:val="28"/>
          <w:szCs w:val="28"/>
        </w:rPr>
        <w:lastRenderedPageBreak/>
        <w:t>1.</w:t>
      </w:r>
      <w:r>
        <w:rPr>
          <w:rFonts w:ascii="Times New Roman" w:hAnsi="Times New Roman"/>
          <w:b/>
          <w:color w:val="000000" w:themeColor="text1"/>
          <w:sz w:val="28"/>
          <w:szCs w:val="28"/>
        </w:rPr>
        <w:t xml:space="preserve"> </w:t>
      </w:r>
      <w:r w:rsidR="00C94DA2" w:rsidRPr="00C80967">
        <w:rPr>
          <w:rFonts w:ascii="Times New Roman" w:hAnsi="Times New Roman"/>
          <w:b/>
          <w:color w:val="000000" w:themeColor="text1"/>
          <w:sz w:val="28"/>
          <w:szCs w:val="28"/>
        </w:rPr>
        <w:t xml:space="preserve">El Voluntarismo moderado de Henri </w:t>
      </w:r>
      <w:proofErr w:type="spellStart"/>
      <w:r w:rsidR="00C94DA2" w:rsidRPr="00C80967">
        <w:rPr>
          <w:rFonts w:ascii="Times New Roman" w:hAnsi="Times New Roman"/>
          <w:b/>
          <w:color w:val="000000" w:themeColor="text1"/>
          <w:sz w:val="28"/>
          <w:szCs w:val="28"/>
        </w:rPr>
        <w:t>Poincare</w:t>
      </w:r>
      <w:proofErr w:type="spellEnd"/>
    </w:p>
    <w:p w:rsidR="00C80967" w:rsidRPr="00C80967" w:rsidRDefault="00C80967" w:rsidP="00C80967"/>
    <w:p w:rsidR="00C94DA2" w:rsidRPr="00E86D47" w:rsidRDefault="00C94DA2" w:rsidP="00E86D47">
      <w:pPr>
        <w:spacing w:after="0" w:line="360" w:lineRule="auto"/>
        <w:jc w:val="both"/>
        <w:rPr>
          <w:rFonts w:ascii="Times New Roman" w:hAnsi="Times New Roman"/>
          <w:color w:val="000000" w:themeColor="text1"/>
          <w:sz w:val="24"/>
        </w:rPr>
      </w:pPr>
      <w:r w:rsidRPr="00793D2E">
        <w:rPr>
          <w:rFonts w:ascii="Times New Roman" w:hAnsi="Times New Roman"/>
          <w:b/>
          <w:color w:val="000000" w:themeColor="text1"/>
          <w:sz w:val="24"/>
        </w:rPr>
        <w:t xml:space="preserve">1.1 </w:t>
      </w:r>
      <w:proofErr w:type="spellStart"/>
      <w:r w:rsidRPr="00793D2E">
        <w:rPr>
          <w:rFonts w:ascii="Times New Roman" w:hAnsi="Times New Roman"/>
          <w:b/>
          <w:color w:val="000000" w:themeColor="text1"/>
          <w:sz w:val="24"/>
        </w:rPr>
        <w:t>Poincare</w:t>
      </w:r>
      <w:proofErr w:type="spellEnd"/>
      <w:r w:rsidRPr="00793D2E">
        <w:rPr>
          <w:rFonts w:ascii="Times New Roman" w:hAnsi="Times New Roman"/>
          <w:b/>
          <w:color w:val="000000" w:themeColor="text1"/>
          <w:sz w:val="24"/>
        </w:rPr>
        <w:t>: el voluntarismo no es un capricho</w:t>
      </w:r>
    </w:p>
    <w:p w:rsidR="00C94DA2" w:rsidRPr="00E86D47" w:rsidRDefault="00C94DA2" w:rsidP="00E86D47">
      <w:pPr>
        <w:spacing w:after="0" w:line="360" w:lineRule="auto"/>
        <w:jc w:val="both"/>
        <w:rPr>
          <w:rFonts w:ascii="Times New Roman" w:hAnsi="Times New Roman"/>
          <w:color w:val="000000" w:themeColor="text1"/>
          <w:sz w:val="24"/>
        </w:rPr>
      </w:pPr>
      <w:r w:rsidRPr="00E86D47">
        <w:rPr>
          <w:rFonts w:ascii="Times New Roman" w:hAnsi="Times New Roman"/>
          <w:color w:val="000000" w:themeColor="text1"/>
          <w:sz w:val="24"/>
        </w:rPr>
        <w:t>Le Roy propugnaba un convencionalismo extremo en la teoría de la ciencia, afirmando que las leyes y las teorías científicas poseen un carácter convencional, hasta el punto de que resulta inútil cualquier verificación o control que se lleve a cabo sobre ellas, con el propósito de comprobar la presunta objetividad de las teorías.</w:t>
      </w:r>
    </w:p>
    <w:p w:rsidR="005D1B5A" w:rsidRDefault="00C94DA2" w:rsidP="00E86D47">
      <w:pPr>
        <w:spacing w:after="0" w:line="360" w:lineRule="auto"/>
        <w:jc w:val="both"/>
        <w:rPr>
          <w:rFonts w:ascii="Times New Roman" w:hAnsi="Times New Roman"/>
          <w:color w:val="000000" w:themeColor="text1"/>
          <w:sz w:val="24"/>
        </w:rPr>
      </w:pPr>
      <w:r w:rsidRPr="00E86D47">
        <w:rPr>
          <w:rFonts w:ascii="Times New Roman" w:hAnsi="Times New Roman"/>
          <w:color w:val="000000" w:themeColor="text1"/>
          <w:sz w:val="24"/>
        </w:rPr>
        <w:t xml:space="preserve">Como </w:t>
      </w:r>
      <w:r w:rsidR="00793D2E" w:rsidRPr="00E86D47">
        <w:rPr>
          <w:rFonts w:ascii="Times New Roman" w:hAnsi="Times New Roman"/>
          <w:color w:val="000000" w:themeColor="text1"/>
          <w:sz w:val="24"/>
        </w:rPr>
        <w:t>comprobación</w:t>
      </w:r>
      <w:r w:rsidRPr="00E86D47">
        <w:rPr>
          <w:rFonts w:ascii="Times New Roman" w:hAnsi="Times New Roman"/>
          <w:color w:val="000000" w:themeColor="text1"/>
          <w:sz w:val="24"/>
        </w:rPr>
        <w:t xml:space="preserve"> de este voluntarismo extremo, por obra del físico Pierre </w:t>
      </w:r>
      <w:proofErr w:type="spellStart"/>
      <w:r w:rsidRPr="00E86D47">
        <w:rPr>
          <w:rFonts w:ascii="Times New Roman" w:hAnsi="Times New Roman"/>
          <w:color w:val="000000" w:themeColor="text1"/>
          <w:sz w:val="24"/>
        </w:rPr>
        <w:t>Duhem</w:t>
      </w:r>
      <w:proofErr w:type="spellEnd"/>
      <w:r w:rsidRPr="00E86D47">
        <w:rPr>
          <w:rFonts w:ascii="Times New Roman" w:hAnsi="Times New Roman"/>
          <w:color w:val="000000" w:themeColor="text1"/>
          <w:sz w:val="24"/>
        </w:rPr>
        <w:t xml:space="preserve"> (1861-1916) y del </w:t>
      </w:r>
      <w:r w:rsidR="00793D2E" w:rsidRPr="00E86D47">
        <w:rPr>
          <w:rFonts w:ascii="Times New Roman" w:hAnsi="Times New Roman"/>
          <w:color w:val="000000" w:themeColor="text1"/>
          <w:sz w:val="24"/>
        </w:rPr>
        <w:t>matemático</w:t>
      </w:r>
      <w:r w:rsidRPr="00E86D47">
        <w:rPr>
          <w:rFonts w:ascii="Times New Roman" w:hAnsi="Times New Roman"/>
          <w:color w:val="000000" w:themeColor="text1"/>
          <w:sz w:val="24"/>
        </w:rPr>
        <w:t xml:space="preserve"> Henri </w:t>
      </w:r>
      <w:proofErr w:type="spellStart"/>
      <w:r w:rsidRPr="00E86D47">
        <w:rPr>
          <w:rFonts w:ascii="Times New Roman" w:hAnsi="Times New Roman"/>
          <w:color w:val="000000" w:themeColor="text1"/>
          <w:sz w:val="24"/>
        </w:rPr>
        <w:t>Poincare</w:t>
      </w:r>
      <w:proofErr w:type="spellEnd"/>
      <w:r w:rsidRPr="00E86D47">
        <w:rPr>
          <w:rFonts w:ascii="Times New Roman" w:hAnsi="Times New Roman"/>
          <w:color w:val="000000" w:themeColor="text1"/>
          <w:sz w:val="24"/>
        </w:rPr>
        <w:t xml:space="preserve"> (1854-1912) apareció una forma de voluntarismo moderado, que ha sido y continua siendo una teoría de la ciencia influyente y fecunda. En </w:t>
      </w:r>
      <w:r w:rsidR="00793D2E" w:rsidRPr="00793D2E">
        <w:rPr>
          <w:rFonts w:ascii="Times New Roman" w:hAnsi="Times New Roman"/>
          <w:i/>
          <w:color w:val="000000" w:themeColor="text1"/>
          <w:sz w:val="24"/>
        </w:rPr>
        <w:t>E</w:t>
      </w:r>
      <w:r w:rsidRPr="00793D2E">
        <w:rPr>
          <w:rFonts w:ascii="Times New Roman" w:hAnsi="Times New Roman"/>
          <w:i/>
          <w:color w:val="000000" w:themeColor="text1"/>
          <w:sz w:val="24"/>
        </w:rPr>
        <w:t>l valor de la ciencia</w:t>
      </w:r>
      <w:r w:rsidR="005D1B5A" w:rsidRPr="00E86D47">
        <w:rPr>
          <w:rFonts w:ascii="Times New Roman" w:hAnsi="Times New Roman"/>
          <w:color w:val="000000" w:themeColor="text1"/>
          <w:sz w:val="24"/>
        </w:rPr>
        <w:t>,</w:t>
      </w:r>
      <w:r w:rsidRPr="00E86D47">
        <w:rPr>
          <w:rFonts w:ascii="Times New Roman" w:hAnsi="Times New Roman"/>
          <w:color w:val="000000" w:themeColor="text1"/>
          <w:sz w:val="24"/>
        </w:rPr>
        <w:t xml:space="preserve"> escribe</w:t>
      </w:r>
      <w:r w:rsidR="005D1B5A" w:rsidRPr="00E86D47">
        <w:rPr>
          <w:rFonts w:ascii="Times New Roman" w:hAnsi="Times New Roman"/>
          <w:color w:val="000000" w:themeColor="text1"/>
          <w:sz w:val="24"/>
        </w:rPr>
        <w:t xml:space="preserve"> </w:t>
      </w:r>
      <w:proofErr w:type="spellStart"/>
      <w:r w:rsidR="005D1B5A" w:rsidRPr="00E86D47">
        <w:rPr>
          <w:rFonts w:ascii="Times New Roman" w:hAnsi="Times New Roman"/>
          <w:color w:val="000000" w:themeColor="text1"/>
          <w:sz w:val="24"/>
        </w:rPr>
        <w:t>Poincare</w:t>
      </w:r>
      <w:proofErr w:type="spellEnd"/>
      <w:r w:rsidR="005D1B5A" w:rsidRPr="00E86D47">
        <w:rPr>
          <w:rFonts w:ascii="Times New Roman" w:hAnsi="Times New Roman"/>
          <w:color w:val="000000" w:themeColor="text1"/>
          <w:sz w:val="24"/>
        </w:rPr>
        <w:t>:</w:t>
      </w:r>
    </w:p>
    <w:p w:rsidR="00E86D47" w:rsidRPr="00E86D47" w:rsidRDefault="00E86D47" w:rsidP="00E86D47">
      <w:pPr>
        <w:spacing w:after="0" w:line="360" w:lineRule="auto"/>
        <w:jc w:val="both"/>
        <w:rPr>
          <w:rFonts w:ascii="Times New Roman" w:hAnsi="Times New Roman"/>
          <w:color w:val="000000" w:themeColor="text1"/>
          <w:sz w:val="24"/>
        </w:rPr>
      </w:pPr>
    </w:p>
    <w:p w:rsidR="002D6B18" w:rsidRDefault="005D1B5A" w:rsidP="00E86D47">
      <w:pPr>
        <w:spacing w:after="0" w:line="360" w:lineRule="auto"/>
        <w:ind w:left="709"/>
        <w:jc w:val="both"/>
        <w:rPr>
          <w:rFonts w:ascii="Times New Roman" w:hAnsi="Times New Roman"/>
          <w:color w:val="000000" w:themeColor="text1"/>
        </w:rPr>
      </w:pPr>
      <w:r w:rsidRPr="00E86D47">
        <w:rPr>
          <w:rFonts w:ascii="Times New Roman" w:hAnsi="Times New Roman"/>
          <w:color w:val="000000" w:themeColor="text1"/>
        </w:rPr>
        <w:t xml:space="preserve">Para Le Roy la ciencia no es </w:t>
      </w:r>
      <w:r w:rsidR="00793D2E" w:rsidRPr="00E86D47">
        <w:rPr>
          <w:rFonts w:ascii="Times New Roman" w:hAnsi="Times New Roman"/>
          <w:color w:val="000000" w:themeColor="text1"/>
        </w:rPr>
        <w:t>más</w:t>
      </w:r>
      <w:r w:rsidRPr="00E86D47">
        <w:rPr>
          <w:rFonts w:ascii="Times New Roman" w:hAnsi="Times New Roman"/>
          <w:color w:val="000000" w:themeColor="text1"/>
        </w:rPr>
        <w:t xml:space="preserve"> que una regla de acción. No nos es posible conocer nada, pero nos hallamos embarcados en la cuestión y nos vemos constreñidos a actuar, y </w:t>
      </w:r>
      <w:r w:rsidR="00793D2E" w:rsidRPr="00E86D47">
        <w:rPr>
          <w:rFonts w:ascii="Times New Roman" w:hAnsi="Times New Roman"/>
          <w:color w:val="000000" w:themeColor="text1"/>
        </w:rPr>
        <w:t>así</w:t>
      </w:r>
      <w:r w:rsidRPr="00E86D47">
        <w:rPr>
          <w:rFonts w:ascii="Times New Roman" w:hAnsi="Times New Roman"/>
          <w:color w:val="000000" w:themeColor="text1"/>
        </w:rPr>
        <w:t xml:space="preserve"> al azar nos hemos fijado ciertas reglas. El conjunto de estas reglas es lo que se llama ciencia. De igual modo que los hombres, deseosos de diversión, han instituido </w:t>
      </w:r>
      <w:r w:rsidR="00793D2E" w:rsidRPr="00E86D47">
        <w:rPr>
          <w:rFonts w:ascii="Times New Roman" w:hAnsi="Times New Roman"/>
          <w:color w:val="000000" w:themeColor="text1"/>
        </w:rPr>
        <w:t>determinadas</w:t>
      </w:r>
      <w:r w:rsidR="00793D2E">
        <w:rPr>
          <w:rFonts w:ascii="Times New Roman" w:hAnsi="Times New Roman"/>
          <w:color w:val="000000" w:themeColor="text1"/>
        </w:rPr>
        <w:t xml:space="preserve"> </w:t>
      </w:r>
      <w:r w:rsidRPr="00E86D47">
        <w:rPr>
          <w:rFonts w:ascii="Times New Roman" w:hAnsi="Times New Roman"/>
          <w:color w:val="000000" w:themeColor="text1"/>
        </w:rPr>
        <w:t xml:space="preserve">reglas de juego, por ejemplo las del chaquete, que podrían apoyarse en el </w:t>
      </w:r>
      <w:r w:rsidR="00793D2E" w:rsidRPr="00E86D47">
        <w:rPr>
          <w:rFonts w:ascii="Times New Roman" w:hAnsi="Times New Roman"/>
          <w:color w:val="000000" w:themeColor="text1"/>
        </w:rPr>
        <w:t>consenso</w:t>
      </w:r>
      <w:r w:rsidRPr="00E86D47">
        <w:rPr>
          <w:rFonts w:ascii="Times New Roman" w:hAnsi="Times New Roman"/>
          <w:color w:val="000000" w:themeColor="text1"/>
        </w:rPr>
        <w:t xml:space="preserve"> universal, mejor que la ciencia misma. De igual forma, al verse obligados a elegir, pero incapacitados para hacerlo, lanzan una moneda al aire. La regla del chaquete es, sin duda, una regla de acción como la ciencia, empero ¿resulta </w:t>
      </w:r>
      <w:r w:rsidR="00793D2E" w:rsidRPr="00E86D47">
        <w:rPr>
          <w:rFonts w:ascii="Times New Roman" w:hAnsi="Times New Roman"/>
          <w:color w:val="000000" w:themeColor="text1"/>
        </w:rPr>
        <w:t>creíble</w:t>
      </w:r>
      <w:r w:rsidRPr="00E86D47">
        <w:rPr>
          <w:rFonts w:ascii="Times New Roman" w:hAnsi="Times New Roman"/>
          <w:color w:val="000000" w:themeColor="text1"/>
        </w:rPr>
        <w:t xml:space="preserve"> que la comparación sea justa y no veamos la diferencia que existe? Las reglas del juego son </w:t>
      </w:r>
      <w:r w:rsidR="00793D2E" w:rsidRPr="00E86D47">
        <w:rPr>
          <w:rFonts w:ascii="Times New Roman" w:hAnsi="Times New Roman"/>
          <w:color w:val="000000" w:themeColor="text1"/>
        </w:rPr>
        <w:t>convenciones</w:t>
      </w:r>
      <w:r w:rsidRPr="00E86D47">
        <w:rPr>
          <w:rFonts w:ascii="Times New Roman" w:hAnsi="Times New Roman"/>
          <w:color w:val="000000" w:themeColor="text1"/>
        </w:rPr>
        <w:t xml:space="preserve"> arbitrarias, y </w:t>
      </w:r>
      <w:r w:rsidR="00793D2E" w:rsidRPr="00E86D47">
        <w:rPr>
          <w:rFonts w:ascii="Times New Roman" w:hAnsi="Times New Roman"/>
          <w:color w:val="000000" w:themeColor="text1"/>
        </w:rPr>
        <w:t>habríamos</w:t>
      </w:r>
      <w:r w:rsidRPr="00E86D47">
        <w:rPr>
          <w:rFonts w:ascii="Times New Roman" w:hAnsi="Times New Roman"/>
          <w:color w:val="000000" w:themeColor="text1"/>
        </w:rPr>
        <w:t xml:space="preserve"> podido adoptar la convención opuesta, que no habría resultado menos </w:t>
      </w:r>
      <w:r w:rsidR="00793D2E" w:rsidRPr="00E86D47">
        <w:rPr>
          <w:rFonts w:ascii="Times New Roman" w:hAnsi="Times New Roman"/>
          <w:color w:val="000000" w:themeColor="text1"/>
        </w:rPr>
        <w:t>adecuada</w:t>
      </w:r>
      <w:r w:rsidRPr="00E86D47">
        <w:rPr>
          <w:rFonts w:ascii="Times New Roman" w:hAnsi="Times New Roman"/>
          <w:color w:val="000000" w:themeColor="text1"/>
        </w:rPr>
        <w:t xml:space="preserve"> que la otra. Al contrario, la ciencia es una regla</w:t>
      </w:r>
      <w:r w:rsidR="0030295F" w:rsidRPr="00E86D47">
        <w:rPr>
          <w:rFonts w:ascii="Times New Roman" w:hAnsi="Times New Roman"/>
          <w:color w:val="000000" w:themeColor="text1"/>
        </w:rPr>
        <w:t xml:space="preserve"> de acción que logra éxito, por lo menos en general; en cambio, la regla opuesta no habría conseguido el éxito. Si digo: para producir hidrogeno hay que hacer un acido sobre un cinc, estoy formulando una regla de acción que obtiene un resultado </w:t>
      </w:r>
      <w:r w:rsidR="00793D2E" w:rsidRPr="00E86D47">
        <w:rPr>
          <w:rFonts w:ascii="Times New Roman" w:hAnsi="Times New Roman"/>
          <w:color w:val="000000" w:themeColor="text1"/>
        </w:rPr>
        <w:t>correcto</w:t>
      </w:r>
      <w:r w:rsidR="0030295F" w:rsidRPr="00E86D47">
        <w:rPr>
          <w:rFonts w:ascii="Times New Roman" w:hAnsi="Times New Roman"/>
          <w:color w:val="000000" w:themeColor="text1"/>
        </w:rPr>
        <w:t>.</w:t>
      </w:r>
      <w:r w:rsidR="002D6B18" w:rsidRPr="00E86D47">
        <w:rPr>
          <w:rFonts w:ascii="Times New Roman" w:hAnsi="Times New Roman"/>
          <w:color w:val="000000" w:themeColor="text1"/>
        </w:rPr>
        <w:t xml:space="preserve"> Podría haber dicho: haced actuar agua destilada sobre oro, lo cual también habría sido una regla, pero que no habría tenido </w:t>
      </w:r>
      <w:r w:rsidR="00793D2E" w:rsidRPr="00E86D47">
        <w:rPr>
          <w:rFonts w:ascii="Times New Roman" w:hAnsi="Times New Roman"/>
          <w:color w:val="000000" w:themeColor="text1"/>
        </w:rPr>
        <w:t>éxito</w:t>
      </w:r>
      <w:r w:rsidR="002D6B18" w:rsidRPr="00E86D47">
        <w:rPr>
          <w:rFonts w:ascii="Times New Roman" w:hAnsi="Times New Roman"/>
          <w:color w:val="000000" w:themeColor="text1"/>
        </w:rPr>
        <w:t>. El valor que poseen las reglas científicas como reglas de acción depende del hecho de que sabemos que se ajustan a la realidad, por lo me</w:t>
      </w:r>
      <w:r w:rsidR="00793D2E">
        <w:rPr>
          <w:rFonts w:ascii="Times New Roman" w:hAnsi="Times New Roman"/>
          <w:color w:val="000000" w:themeColor="text1"/>
        </w:rPr>
        <w:t>no</w:t>
      </w:r>
      <w:r w:rsidR="002D6B18" w:rsidRPr="00E86D47">
        <w:rPr>
          <w:rFonts w:ascii="Times New Roman" w:hAnsi="Times New Roman"/>
          <w:color w:val="000000" w:themeColor="text1"/>
        </w:rPr>
        <w:t xml:space="preserve">s en carácter general. Sin embargo, saber eso significa saber algo y entonces, ¿Por qué se dice que no podemos conocer nada? La </w:t>
      </w:r>
      <w:r w:rsidR="00793D2E" w:rsidRPr="00E86D47">
        <w:rPr>
          <w:rFonts w:ascii="Times New Roman" w:hAnsi="Times New Roman"/>
          <w:color w:val="000000" w:themeColor="text1"/>
        </w:rPr>
        <w:t>ciencia</w:t>
      </w:r>
      <w:r w:rsidR="002D6B18" w:rsidRPr="00E86D47">
        <w:rPr>
          <w:rFonts w:ascii="Times New Roman" w:hAnsi="Times New Roman"/>
          <w:color w:val="000000" w:themeColor="text1"/>
        </w:rPr>
        <w:t xml:space="preserve"> prevé, y justamente </w:t>
      </w:r>
      <w:r w:rsidR="00C80967" w:rsidRPr="00E86D47">
        <w:rPr>
          <w:rFonts w:ascii="Times New Roman" w:hAnsi="Times New Roman"/>
          <w:color w:val="000000" w:themeColor="text1"/>
        </w:rPr>
        <w:t>porque</w:t>
      </w:r>
      <w:r w:rsidR="002D6B18" w:rsidRPr="00E86D47">
        <w:rPr>
          <w:rFonts w:ascii="Times New Roman" w:hAnsi="Times New Roman"/>
          <w:color w:val="000000" w:themeColor="text1"/>
        </w:rPr>
        <w:t xml:space="preserve"> prevé, </w:t>
      </w:r>
      <w:r w:rsidR="00C80967" w:rsidRPr="00E86D47">
        <w:rPr>
          <w:rFonts w:ascii="Times New Roman" w:hAnsi="Times New Roman"/>
          <w:color w:val="000000" w:themeColor="text1"/>
        </w:rPr>
        <w:t>está</w:t>
      </w:r>
      <w:r w:rsidR="002D6B18" w:rsidRPr="00E86D47">
        <w:rPr>
          <w:rFonts w:ascii="Times New Roman" w:hAnsi="Times New Roman"/>
          <w:color w:val="000000" w:themeColor="text1"/>
        </w:rPr>
        <w:t xml:space="preserve"> en condiciones de ser útil y de servir como regla de acción.</w:t>
      </w:r>
    </w:p>
    <w:p w:rsidR="00E86D47" w:rsidRPr="00E86D47" w:rsidRDefault="00E86D47" w:rsidP="00E86D47">
      <w:pPr>
        <w:spacing w:after="0" w:line="360" w:lineRule="auto"/>
        <w:ind w:left="709"/>
        <w:jc w:val="both"/>
        <w:rPr>
          <w:rFonts w:ascii="Times New Roman" w:hAnsi="Times New Roman"/>
          <w:color w:val="000000" w:themeColor="text1"/>
        </w:rPr>
      </w:pPr>
    </w:p>
    <w:p w:rsidR="00C94DA2" w:rsidRPr="00C80967" w:rsidRDefault="002D6B18" w:rsidP="00E86D47">
      <w:pPr>
        <w:spacing w:after="0" w:line="360" w:lineRule="auto"/>
        <w:jc w:val="both"/>
        <w:rPr>
          <w:rFonts w:ascii="Times New Roman" w:hAnsi="Times New Roman"/>
          <w:b/>
          <w:color w:val="000000" w:themeColor="text1"/>
          <w:sz w:val="24"/>
        </w:rPr>
      </w:pPr>
      <w:r w:rsidRPr="00C80967">
        <w:rPr>
          <w:rFonts w:ascii="Times New Roman" w:hAnsi="Times New Roman"/>
          <w:b/>
          <w:color w:val="000000" w:themeColor="text1"/>
          <w:sz w:val="24"/>
        </w:rPr>
        <w:t>1.2 La teoría instituye el hecho: «</w:t>
      </w:r>
      <w:r w:rsidRPr="00C80967">
        <w:rPr>
          <w:rFonts w:ascii="Times New Roman" w:hAnsi="Times New Roman"/>
          <w:b/>
          <w:i/>
          <w:color w:val="000000" w:themeColor="text1"/>
          <w:sz w:val="24"/>
        </w:rPr>
        <w:t>la experiencia es la única fuente de verdad</w:t>
      </w:r>
      <w:r w:rsidRPr="00C80967">
        <w:rPr>
          <w:rFonts w:ascii="Times New Roman" w:hAnsi="Times New Roman"/>
          <w:b/>
          <w:color w:val="000000" w:themeColor="text1"/>
          <w:sz w:val="24"/>
        </w:rPr>
        <w:t>»</w:t>
      </w:r>
    </w:p>
    <w:p w:rsidR="002D6B18" w:rsidRPr="00E86D47" w:rsidRDefault="002D6B18" w:rsidP="00E86D47">
      <w:pPr>
        <w:spacing w:after="0" w:line="360" w:lineRule="auto"/>
        <w:jc w:val="both"/>
        <w:rPr>
          <w:rFonts w:ascii="Times New Roman" w:hAnsi="Times New Roman"/>
          <w:color w:val="000000" w:themeColor="text1"/>
          <w:sz w:val="24"/>
        </w:rPr>
      </w:pPr>
      <w:r w:rsidRPr="00E86D47">
        <w:rPr>
          <w:rFonts w:ascii="Times New Roman" w:hAnsi="Times New Roman"/>
          <w:color w:val="000000" w:themeColor="text1"/>
          <w:sz w:val="24"/>
        </w:rPr>
        <w:lastRenderedPageBreak/>
        <w:t xml:space="preserve">Sin duda alguna, en al </w:t>
      </w:r>
      <w:r w:rsidR="00C80967" w:rsidRPr="00E86D47">
        <w:rPr>
          <w:rFonts w:ascii="Times New Roman" w:hAnsi="Times New Roman"/>
          <w:color w:val="000000" w:themeColor="text1"/>
          <w:sz w:val="24"/>
        </w:rPr>
        <w:t>ciencia</w:t>
      </w:r>
      <w:r w:rsidRPr="00E86D47">
        <w:rPr>
          <w:rFonts w:ascii="Times New Roman" w:hAnsi="Times New Roman"/>
          <w:color w:val="000000" w:themeColor="text1"/>
          <w:sz w:val="24"/>
        </w:rPr>
        <w:t xml:space="preserve"> existen elementos convencionales, pero estos hallan limitaciones en la base como en el edificio de dicha </w:t>
      </w:r>
      <w:r w:rsidR="00C80967" w:rsidRPr="00E86D47">
        <w:rPr>
          <w:rFonts w:ascii="Times New Roman" w:hAnsi="Times New Roman"/>
          <w:color w:val="000000" w:themeColor="text1"/>
          <w:sz w:val="24"/>
        </w:rPr>
        <w:t>ciencia</w:t>
      </w:r>
      <w:r w:rsidRPr="00E86D47">
        <w:rPr>
          <w:rFonts w:ascii="Times New Roman" w:hAnsi="Times New Roman"/>
          <w:color w:val="000000" w:themeColor="text1"/>
          <w:sz w:val="24"/>
        </w:rPr>
        <w:t xml:space="preserve">. En la base encuentran limitaciones, porque no es cierto lo que afirma Le Roy, según el cual el </w:t>
      </w:r>
      <w:r w:rsidR="00D76EDF" w:rsidRPr="00E86D47">
        <w:rPr>
          <w:rFonts w:ascii="Times New Roman" w:hAnsi="Times New Roman"/>
          <w:color w:val="000000" w:themeColor="text1"/>
          <w:sz w:val="24"/>
        </w:rPr>
        <w:t xml:space="preserve">científico, hablando sobre este desde el interior de una teoría científica. </w:t>
      </w:r>
    </w:p>
    <w:p w:rsidR="00D76EDF" w:rsidRPr="00E86D47" w:rsidRDefault="00D76EDF" w:rsidP="00E86D47">
      <w:pPr>
        <w:spacing w:after="0" w:line="360" w:lineRule="auto"/>
        <w:jc w:val="both"/>
        <w:rPr>
          <w:rFonts w:ascii="Times New Roman" w:hAnsi="Times New Roman"/>
          <w:color w:val="000000" w:themeColor="text1"/>
          <w:sz w:val="24"/>
        </w:rPr>
      </w:pPr>
      <w:r w:rsidRPr="00E86D47">
        <w:rPr>
          <w:rFonts w:ascii="Times New Roman" w:hAnsi="Times New Roman"/>
          <w:color w:val="000000" w:themeColor="text1"/>
          <w:sz w:val="24"/>
        </w:rPr>
        <w:t xml:space="preserve">El científico, pues, no crea los hechos: los hechos, los hechos en bruto, existen, y el científico transforma en hechos </w:t>
      </w:r>
      <w:r w:rsidR="00C80967">
        <w:rPr>
          <w:rFonts w:ascii="Times New Roman" w:hAnsi="Times New Roman"/>
          <w:color w:val="000000" w:themeColor="text1"/>
          <w:sz w:val="24"/>
        </w:rPr>
        <w:t xml:space="preserve">científicos </w:t>
      </w:r>
      <w:r w:rsidRPr="00E86D47">
        <w:rPr>
          <w:rFonts w:ascii="Times New Roman" w:hAnsi="Times New Roman"/>
          <w:color w:val="000000" w:themeColor="text1"/>
          <w:sz w:val="24"/>
        </w:rPr>
        <w:t xml:space="preserve">algunos de estos hechos en bruto. Por lo cual «parece superfluo investigar si es que el hecho en bruto esta fuera de la ciencia, ya que no puede haber ciencia sin hecho científico, ni hecho científico sin hecho en bruto, dado que el rimero constituye una traducción del segundo». Entonces, empero, el científico interviene activamente </w:t>
      </w:r>
      <w:r w:rsidR="00C80967" w:rsidRPr="00E86D47">
        <w:rPr>
          <w:rFonts w:ascii="Times New Roman" w:hAnsi="Times New Roman"/>
          <w:color w:val="000000" w:themeColor="text1"/>
          <w:sz w:val="24"/>
        </w:rPr>
        <w:t>eligiendo</w:t>
      </w:r>
      <w:r w:rsidRPr="00E86D47">
        <w:rPr>
          <w:rFonts w:ascii="Times New Roman" w:hAnsi="Times New Roman"/>
          <w:color w:val="000000" w:themeColor="text1"/>
          <w:sz w:val="24"/>
        </w:rPr>
        <w:t xml:space="preserve"> los hechos que merecen ser observados.</w:t>
      </w:r>
    </w:p>
    <w:p w:rsidR="00D76EDF" w:rsidRPr="00E86D47" w:rsidRDefault="00D76EDF" w:rsidP="00E86D47">
      <w:pPr>
        <w:spacing w:after="0" w:line="360" w:lineRule="auto"/>
        <w:jc w:val="both"/>
        <w:rPr>
          <w:rFonts w:ascii="Times New Roman" w:hAnsi="Times New Roman"/>
          <w:color w:val="000000" w:themeColor="text1"/>
          <w:sz w:val="24"/>
        </w:rPr>
      </w:pPr>
      <w:r w:rsidRPr="00E86D47">
        <w:rPr>
          <w:rFonts w:ascii="Times New Roman" w:hAnsi="Times New Roman"/>
          <w:color w:val="000000" w:themeColor="text1"/>
          <w:sz w:val="24"/>
        </w:rPr>
        <w:t xml:space="preserve">Por otro lado, también es cierto que los científicos a veces eleven las leyes </w:t>
      </w:r>
      <w:r w:rsidR="00C80967" w:rsidRPr="00E86D47">
        <w:rPr>
          <w:rFonts w:ascii="Times New Roman" w:hAnsi="Times New Roman"/>
          <w:color w:val="000000" w:themeColor="text1"/>
          <w:sz w:val="24"/>
        </w:rPr>
        <w:t>más</w:t>
      </w:r>
      <w:r w:rsidRPr="00E86D47">
        <w:rPr>
          <w:rFonts w:ascii="Times New Roman" w:hAnsi="Times New Roman"/>
          <w:color w:val="000000" w:themeColor="text1"/>
          <w:sz w:val="24"/>
        </w:rPr>
        <w:t xml:space="preserve"> universales y mejor confirmadas a la categoría a principios indiscutibles «solidificados</w:t>
      </w:r>
      <w:r w:rsidR="00E86D47" w:rsidRPr="00E86D47">
        <w:rPr>
          <w:rFonts w:ascii="Times New Roman" w:hAnsi="Times New Roman"/>
          <w:color w:val="000000" w:themeColor="text1"/>
          <w:sz w:val="24"/>
        </w:rPr>
        <w:t>, que ya no están sometidos al control de la experiencia</w:t>
      </w:r>
      <w:r w:rsidRPr="00E86D47">
        <w:rPr>
          <w:rFonts w:ascii="Times New Roman" w:hAnsi="Times New Roman"/>
          <w:color w:val="000000" w:themeColor="text1"/>
          <w:sz w:val="24"/>
        </w:rPr>
        <w:t>»</w:t>
      </w:r>
      <w:r w:rsidR="00E86D47" w:rsidRPr="00E86D47">
        <w:rPr>
          <w:rFonts w:ascii="Times New Roman" w:hAnsi="Times New Roman"/>
          <w:color w:val="000000" w:themeColor="text1"/>
          <w:sz w:val="24"/>
        </w:rPr>
        <w:t>.</w:t>
      </w:r>
      <w:r w:rsidRPr="00E86D47">
        <w:rPr>
          <w:rFonts w:ascii="Times New Roman" w:hAnsi="Times New Roman"/>
          <w:color w:val="000000" w:themeColor="text1"/>
          <w:sz w:val="24"/>
        </w:rPr>
        <w:t xml:space="preserve"> </w:t>
      </w:r>
    </w:p>
    <w:p w:rsidR="00C94DA2" w:rsidRPr="00C80967" w:rsidRDefault="00E86D47" w:rsidP="00E86D47">
      <w:pPr>
        <w:spacing w:after="0" w:line="360" w:lineRule="auto"/>
        <w:jc w:val="both"/>
        <w:rPr>
          <w:rFonts w:ascii="Times New Roman" w:hAnsi="Times New Roman"/>
          <w:b/>
          <w:color w:val="000000" w:themeColor="text1"/>
          <w:sz w:val="24"/>
        </w:rPr>
      </w:pPr>
      <w:r w:rsidRPr="00C80967">
        <w:rPr>
          <w:rFonts w:ascii="Times New Roman" w:hAnsi="Times New Roman"/>
          <w:b/>
          <w:color w:val="000000" w:themeColor="text1"/>
          <w:sz w:val="24"/>
        </w:rPr>
        <w:t>1.3 los axiomas de la geometría, como definiciones disfrazadas</w:t>
      </w:r>
    </w:p>
    <w:p w:rsidR="00E86D47" w:rsidRDefault="00E86D47" w:rsidP="00E86D47">
      <w:pPr>
        <w:spacing w:after="0" w:line="360" w:lineRule="auto"/>
        <w:jc w:val="both"/>
        <w:rPr>
          <w:rFonts w:ascii="Times New Roman" w:hAnsi="Times New Roman" w:cs="Times New Roman"/>
          <w:color w:val="000000" w:themeColor="text1"/>
          <w:sz w:val="24"/>
        </w:rPr>
      </w:pPr>
      <w:r>
        <w:rPr>
          <w:rFonts w:ascii="Times New Roman" w:hAnsi="Times New Roman"/>
          <w:color w:val="000000" w:themeColor="text1"/>
          <w:sz w:val="24"/>
        </w:rPr>
        <w:t xml:space="preserve">Voluntarista moderado en las ciencias físico-naturales, </w:t>
      </w:r>
      <w:proofErr w:type="spellStart"/>
      <w:r>
        <w:rPr>
          <w:rFonts w:ascii="Times New Roman" w:hAnsi="Times New Roman"/>
          <w:color w:val="000000" w:themeColor="text1"/>
          <w:sz w:val="24"/>
        </w:rPr>
        <w:t>Poincare</w:t>
      </w:r>
      <w:proofErr w:type="spellEnd"/>
      <w:r>
        <w:rPr>
          <w:rFonts w:ascii="Times New Roman" w:hAnsi="Times New Roman"/>
          <w:color w:val="000000" w:themeColor="text1"/>
          <w:sz w:val="24"/>
        </w:rPr>
        <w:t xml:space="preserve"> es famoso por </w:t>
      </w:r>
      <w:r w:rsidR="00C80967">
        <w:rPr>
          <w:rFonts w:ascii="Times New Roman" w:hAnsi="Times New Roman"/>
          <w:color w:val="000000" w:themeColor="text1"/>
          <w:sz w:val="24"/>
        </w:rPr>
        <w:t>su célebre y ya clásica tesis convencionalista referente</w:t>
      </w:r>
      <w:r>
        <w:rPr>
          <w:rFonts w:ascii="Times New Roman" w:hAnsi="Times New Roman"/>
          <w:color w:val="000000" w:themeColor="text1"/>
          <w:sz w:val="24"/>
        </w:rPr>
        <w:t xml:space="preserve"> a la naturaleza de los axiomas (de la </w:t>
      </w:r>
      <w:r w:rsidR="00C80967">
        <w:rPr>
          <w:rFonts w:ascii="Times New Roman" w:hAnsi="Times New Roman"/>
          <w:color w:val="000000" w:themeColor="text1"/>
          <w:sz w:val="24"/>
        </w:rPr>
        <w:t>geometría</w:t>
      </w:r>
      <w:r>
        <w:rPr>
          <w:rFonts w:ascii="Times New Roman" w:hAnsi="Times New Roman"/>
          <w:color w:val="000000" w:themeColor="text1"/>
          <w:sz w:val="24"/>
        </w:rPr>
        <w:t xml:space="preserve">). En efecto, </w:t>
      </w:r>
      <w:r>
        <w:rPr>
          <w:rFonts w:ascii="Times New Roman" w:hAnsi="Times New Roman" w:cs="Times New Roman"/>
          <w:color w:val="000000" w:themeColor="text1"/>
          <w:sz w:val="24"/>
        </w:rPr>
        <w:t xml:space="preserve">los axiomas </w:t>
      </w:r>
      <w:r w:rsidR="00C80967">
        <w:rPr>
          <w:rFonts w:ascii="Times New Roman" w:hAnsi="Times New Roman" w:cs="Times New Roman"/>
          <w:color w:val="000000" w:themeColor="text1"/>
          <w:sz w:val="24"/>
        </w:rPr>
        <w:t>geométricos</w:t>
      </w:r>
      <w:r>
        <w:rPr>
          <w:rFonts w:ascii="Times New Roman" w:hAnsi="Times New Roman" w:cs="Times New Roman"/>
          <w:color w:val="000000" w:themeColor="text1"/>
          <w:sz w:val="24"/>
        </w:rPr>
        <w:t xml:space="preserve"> no son [</w:t>
      </w:r>
      <w:r w:rsidR="0009498B">
        <w:rPr>
          <w:rFonts w:ascii="Times New Roman" w:hAnsi="Times New Roman" w:cs="Times New Roman"/>
          <w:color w:val="000000" w:themeColor="text1"/>
          <w:sz w:val="24"/>
        </w:rPr>
        <w:t>…</w:t>
      </w:r>
      <w:r>
        <w:rPr>
          <w:rFonts w:ascii="Times New Roman" w:hAnsi="Times New Roman" w:cs="Times New Roman"/>
          <w:color w:val="000000" w:themeColor="text1"/>
          <w:sz w:val="24"/>
        </w:rPr>
        <w:t>]</w:t>
      </w:r>
      <w:r w:rsidR="0009498B">
        <w:rPr>
          <w:rFonts w:ascii="Times New Roman" w:hAnsi="Times New Roman" w:cs="Times New Roman"/>
          <w:color w:val="000000" w:themeColor="text1"/>
          <w:sz w:val="24"/>
        </w:rPr>
        <w:t xml:space="preserve"> juicios </w:t>
      </w:r>
      <w:r w:rsidR="00C80967">
        <w:rPr>
          <w:rFonts w:ascii="Times New Roman" w:hAnsi="Times New Roman" w:cs="Times New Roman"/>
          <w:color w:val="000000" w:themeColor="text1"/>
          <w:sz w:val="24"/>
        </w:rPr>
        <w:t>sintéticos</w:t>
      </w:r>
      <w:r w:rsidR="0009498B">
        <w:rPr>
          <w:rFonts w:ascii="Times New Roman" w:hAnsi="Times New Roman" w:cs="Times New Roman"/>
          <w:color w:val="000000" w:themeColor="text1"/>
          <w:sz w:val="24"/>
        </w:rPr>
        <w:t xml:space="preserve"> a priori ni hechos experimentales. Es voluntarista; nuestra elección, entre todas las convenciones posibles, esta guida por hechos experimentales; pero permanece libre y no se ve limitada </w:t>
      </w:r>
      <w:r w:rsidR="00C80967">
        <w:rPr>
          <w:rFonts w:ascii="Times New Roman" w:hAnsi="Times New Roman" w:cs="Times New Roman"/>
          <w:color w:val="000000" w:themeColor="text1"/>
          <w:sz w:val="24"/>
        </w:rPr>
        <w:t>más</w:t>
      </w:r>
      <w:r w:rsidR="0009498B">
        <w:rPr>
          <w:rFonts w:ascii="Times New Roman" w:hAnsi="Times New Roman" w:cs="Times New Roman"/>
          <w:color w:val="000000" w:themeColor="text1"/>
          <w:sz w:val="24"/>
        </w:rPr>
        <w:t xml:space="preserve"> que por la necesidad de evitar toda contradicción.</w:t>
      </w:r>
    </w:p>
    <w:p w:rsidR="00C80967" w:rsidRDefault="00C80967" w:rsidP="00E86D47">
      <w:pPr>
        <w:spacing w:after="0" w:line="360" w:lineRule="auto"/>
        <w:jc w:val="both"/>
        <w:rPr>
          <w:rFonts w:ascii="Times New Roman" w:hAnsi="Times New Roman" w:cs="Times New Roman"/>
          <w:color w:val="000000" w:themeColor="text1"/>
          <w:sz w:val="24"/>
        </w:rPr>
      </w:pPr>
    </w:p>
    <w:p w:rsidR="0009498B" w:rsidRDefault="00707350" w:rsidP="00C80967">
      <w:pPr>
        <w:spacing w:after="0" w:line="360" w:lineRule="auto"/>
        <w:jc w:val="center"/>
        <w:rPr>
          <w:rFonts w:ascii="Times New Roman" w:hAnsi="Times New Roman" w:cs="Times New Roman"/>
          <w:b/>
          <w:color w:val="000000" w:themeColor="text1"/>
          <w:sz w:val="24"/>
        </w:rPr>
      </w:pPr>
      <w:r w:rsidRPr="00C80967">
        <w:rPr>
          <w:rFonts w:ascii="Times New Roman" w:hAnsi="Times New Roman" w:cs="Times New Roman"/>
          <w:b/>
          <w:color w:val="000000" w:themeColor="text1"/>
          <w:sz w:val="24"/>
        </w:rPr>
        <w:t xml:space="preserve">2. Pierre </w:t>
      </w:r>
      <w:proofErr w:type="spellStart"/>
      <w:r w:rsidRPr="00C80967">
        <w:rPr>
          <w:rFonts w:ascii="Times New Roman" w:hAnsi="Times New Roman" w:cs="Times New Roman"/>
          <w:b/>
          <w:color w:val="000000" w:themeColor="text1"/>
          <w:sz w:val="24"/>
        </w:rPr>
        <w:t>Duhem</w:t>
      </w:r>
      <w:proofErr w:type="spellEnd"/>
      <w:r w:rsidRPr="00C80967">
        <w:rPr>
          <w:rFonts w:ascii="Times New Roman" w:hAnsi="Times New Roman" w:cs="Times New Roman"/>
          <w:b/>
          <w:color w:val="000000" w:themeColor="text1"/>
          <w:sz w:val="24"/>
        </w:rPr>
        <w:t xml:space="preserve"> y la naturaleza de la teoría física</w:t>
      </w:r>
    </w:p>
    <w:p w:rsidR="00C80967" w:rsidRPr="00C80967" w:rsidRDefault="00C80967" w:rsidP="00C80967">
      <w:pPr>
        <w:spacing w:after="0" w:line="360" w:lineRule="auto"/>
        <w:jc w:val="center"/>
        <w:rPr>
          <w:rFonts w:ascii="Times New Roman" w:hAnsi="Times New Roman" w:cs="Times New Roman"/>
          <w:b/>
          <w:color w:val="000000" w:themeColor="text1"/>
          <w:sz w:val="24"/>
        </w:rPr>
      </w:pPr>
    </w:p>
    <w:p w:rsidR="00707350" w:rsidRPr="00C80967" w:rsidRDefault="00707350" w:rsidP="00E86D47">
      <w:pPr>
        <w:spacing w:after="0" w:line="360" w:lineRule="auto"/>
        <w:jc w:val="both"/>
        <w:rPr>
          <w:rFonts w:ascii="Times New Roman" w:hAnsi="Times New Roman" w:cs="Times New Roman"/>
          <w:b/>
          <w:color w:val="000000" w:themeColor="text1"/>
          <w:sz w:val="24"/>
        </w:rPr>
      </w:pPr>
      <w:r w:rsidRPr="00C80967">
        <w:rPr>
          <w:rFonts w:ascii="Times New Roman" w:hAnsi="Times New Roman" w:cs="Times New Roman"/>
          <w:b/>
          <w:color w:val="000000" w:themeColor="text1"/>
          <w:sz w:val="24"/>
        </w:rPr>
        <w:t xml:space="preserve">2.1 </w:t>
      </w:r>
      <w:proofErr w:type="spellStart"/>
      <w:r w:rsidRPr="00C80967">
        <w:rPr>
          <w:rFonts w:ascii="Times New Roman" w:hAnsi="Times New Roman" w:cs="Times New Roman"/>
          <w:b/>
          <w:color w:val="000000" w:themeColor="text1"/>
          <w:sz w:val="24"/>
        </w:rPr>
        <w:t>Duhem</w:t>
      </w:r>
      <w:proofErr w:type="spellEnd"/>
      <w:r w:rsidRPr="00C80967">
        <w:rPr>
          <w:rFonts w:ascii="Times New Roman" w:hAnsi="Times New Roman" w:cs="Times New Roman"/>
          <w:b/>
          <w:color w:val="000000" w:themeColor="text1"/>
          <w:sz w:val="24"/>
        </w:rPr>
        <w:t>: que es una teoría física</w:t>
      </w:r>
    </w:p>
    <w:p w:rsidR="00707350" w:rsidRDefault="00707350" w:rsidP="00E86D47">
      <w:pPr>
        <w:spacing w:after="0" w:line="360"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Para </w:t>
      </w:r>
      <w:proofErr w:type="spellStart"/>
      <w:r>
        <w:rPr>
          <w:rFonts w:ascii="Times New Roman" w:hAnsi="Times New Roman" w:cs="Times New Roman"/>
          <w:color w:val="000000" w:themeColor="text1"/>
          <w:sz w:val="24"/>
        </w:rPr>
        <w:t>Duhem</w:t>
      </w:r>
      <w:proofErr w:type="spellEnd"/>
      <w:r>
        <w:rPr>
          <w:rFonts w:ascii="Times New Roman" w:hAnsi="Times New Roman" w:cs="Times New Roman"/>
          <w:color w:val="000000" w:themeColor="text1"/>
          <w:sz w:val="24"/>
        </w:rPr>
        <w:t xml:space="preserve">, antes que nada, «una teoría física no es una </w:t>
      </w:r>
      <w:r w:rsidR="00C80967">
        <w:rPr>
          <w:rFonts w:ascii="Times New Roman" w:hAnsi="Times New Roman" w:cs="Times New Roman"/>
          <w:color w:val="000000" w:themeColor="text1"/>
          <w:sz w:val="24"/>
        </w:rPr>
        <w:t>explicación</w:t>
      </w:r>
      <w:r>
        <w:rPr>
          <w:rFonts w:ascii="Times New Roman" w:hAnsi="Times New Roman" w:cs="Times New Roman"/>
          <w:color w:val="000000" w:themeColor="text1"/>
          <w:sz w:val="24"/>
        </w:rPr>
        <w:t xml:space="preserve">. Es </w:t>
      </w:r>
      <w:r w:rsidR="00C80967">
        <w:rPr>
          <w:rFonts w:ascii="Times New Roman" w:hAnsi="Times New Roman" w:cs="Times New Roman"/>
          <w:color w:val="000000" w:themeColor="text1"/>
          <w:sz w:val="24"/>
        </w:rPr>
        <w:t>un sistema de pro</w:t>
      </w:r>
      <w:r>
        <w:rPr>
          <w:rFonts w:ascii="Times New Roman" w:hAnsi="Times New Roman" w:cs="Times New Roman"/>
          <w:color w:val="000000" w:themeColor="text1"/>
          <w:sz w:val="24"/>
        </w:rPr>
        <w:t>posi</w:t>
      </w:r>
      <w:r w:rsidR="00C80967">
        <w:rPr>
          <w:rFonts w:ascii="Times New Roman" w:hAnsi="Times New Roman" w:cs="Times New Roman"/>
          <w:color w:val="000000" w:themeColor="text1"/>
          <w:sz w:val="24"/>
        </w:rPr>
        <w:t>ci</w:t>
      </w:r>
      <w:r>
        <w:rPr>
          <w:rFonts w:ascii="Times New Roman" w:hAnsi="Times New Roman" w:cs="Times New Roman"/>
          <w:color w:val="000000" w:themeColor="text1"/>
          <w:sz w:val="24"/>
        </w:rPr>
        <w:t xml:space="preserve">ones </w:t>
      </w:r>
      <w:r w:rsidR="00C80967">
        <w:rPr>
          <w:rFonts w:ascii="Times New Roman" w:hAnsi="Times New Roman" w:cs="Times New Roman"/>
          <w:color w:val="000000" w:themeColor="text1"/>
          <w:sz w:val="24"/>
        </w:rPr>
        <w:t>matemáticas</w:t>
      </w:r>
      <w:r>
        <w:rPr>
          <w:rFonts w:ascii="Times New Roman" w:hAnsi="Times New Roman" w:cs="Times New Roman"/>
          <w:color w:val="000000" w:themeColor="text1"/>
          <w:sz w:val="24"/>
        </w:rPr>
        <w:t xml:space="preserve">, deducidas de un numero restringido de principios cuyo objetivo consiste en representar un conjunto de leyes experimentales, del modo </w:t>
      </w:r>
      <w:r w:rsidR="00C80967">
        <w:rPr>
          <w:rFonts w:ascii="Times New Roman" w:hAnsi="Times New Roman" w:cs="Times New Roman"/>
          <w:color w:val="000000" w:themeColor="text1"/>
          <w:sz w:val="24"/>
        </w:rPr>
        <w:t>más</w:t>
      </w:r>
      <w:r>
        <w:rPr>
          <w:rFonts w:ascii="Times New Roman" w:hAnsi="Times New Roman" w:cs="Times New Roman"/>
          <w:color w:val="000000" w:themeColor="text1"/>
          <w:sz w:val="24"/>
        </w:rPr>
        <w:t xml:space="preserve"> sencillo, del modo </w:t>
      </w:r>
      <w:r w:rsidR="00C80967">
        <w:rPr>
          <w:rFonts w:ascii="Times New Roman" w:hAnsi="Times New Roman" w:cs="Times New Roman"/>
          <w:color w:val="000000" w:themeColor="text1"/>
          <w:sz w:val="24"/>
        </w:rPr>
        <w:t>más</w:t>
      </w:r>
      <w:r>
        <w:rPr>
          <w:rFonts w:ascii="Times New Roman" w:hAnsi="Times New Roman" w:cs="Times New Roman"/>
          <w:color w:val="000000" w:themeColor="text1"/>
          <w:sz w:val="24"/>
        </w:rPr>
        <w:t xml:space="preserve"> completo y </w:t>
      </w:r>
      <w:r w:rsidR="00C80967">
        <w:rPr>
          <w:rFonts w:ascii="Times New Roman" w:hAnsi="Times New Roman" w:cs="Times New Roman"/>
          <w:color w:val="000000" w:themeColor="text1"/>
          <w:sz w:val="24"/>
        </w:rPr>
        <w:t>más</w:t>
      </w:r>
      <w:r>
        <w:rPr>
          <w:rFonts w:ascii="Times New Roman" w:hAnsi="Times New Roman" w:cs="Times New Roman"/>
          <w:color w:val="000000" w:themeColor="text1"/>
          <w:sz w:val="24"/>
        </w:rPr>
        <w:t xml:space="preserve"> exacto». Por lo tanto, no se trata de una </w:t>
      </w:r>
      <w:r w:rsidR="00C80967">
        <w:rPr>
          <w:rFonts w:ascii="Times New Roman" w:hAnsi="Times New Roman" w:cs="Times New Roman"/>
          <w:color w:val="000000" w:themeColor="text1"/>
          <w:sz w:val="24"/>
        </w:rPr>
        <w:t>explicación</w:t>
      </w:r>
      <w:r>
        <w:rPr>
          <w:rFonts w:ascii="Times New Roman" w:hAnsi="Times New Roman" w:cs="Times New Roman"/>
          <w:color w:val="000000" w:themeColor="text1"/>
          <w:sz w:val="24"/>
        </w:rPr>
        <w:t>. «</w:t>
      </w:r>
      <w:r w:rsidR="00C80967">
        <w:rPr>
          <w:rFonts w:ascii="Times New Roman" w:hAnsi="Times New Roman" w:cs="Times New Roman"/>
          <w:color w:val="000000" w:themeColor="text1"/>
          <w:sz w:val="24"/>
        </w:rPr>
        <w:t>Una</w:t>
      </w:r>
      <w:r>
        <w:rPr>
          <w:rFonts w:ascii="Times New Roman" w:hAnsi="Times New Roman" w:cs="Times New Roman"/>
          <w:color w:val="000000" w:themeColor="text1"/>
          <w:sz w:val="24"/>
        </w:rPr>
        <w:t xml:space="preserve"> teoría verdadera no brinda una </w:t>
      </w:r>
      <w:r w:rsidR="00C80967">
        <w:rPr>
          <w:rFonts w:ascii="Times New Roman" w:hAnsi="Times New Roman" w:cs="Times New Roman"/>
          <w:color w:val="000000" w:themeColor="text1"/>
          <w:sz w:val="24"/>
        </w:rPr>
        <w:t>explicación</w:t>
      </w:r>
      <w:r>
        <w:rPr>
          <w:rFonts w:ascii="Times New Roman" w:hAnsi="Times New Roman" w:cs="Times New Roman"/>
          <w:color w:val="000000" w:themeColor="text1"/>
          <w:sz w:val="24"/>
        </w:rPr>
        <w:t xml:space="preserve"> de las apariencia físicas </w:t>
      </w:r>
      <w:r w:rsidR="00C80967">
        <w:rPr>
          <w:rFonts w:ascii="Times New Roman" w:hAnsi="Times New Roman" w:cs="Times New Roman"/>
          <w:color w:val="000000" w:themeColor="text1"/>
          <w:sz w:val="24"/>
        </w:rPr>
        <w:t>conformes</w:t>
      </w:r>
      <w:r>
        <w:rPr>
          <w:rFonts w:ascii="Times New Roman" w:hAnsi="Times New Roman" w:cs="Times New Roman"/>
          <w:color w:val="000000" w:themeColor="text1"/>
          <w:sz w:val="24"/>
        </w:rPr>
        <w:t xml:space="preserve"> a la realidad; representa de modo satisfactorio un conjunto de leyes </w:t>
      </w:r>
      <w:r w:rsidR="00C80967">
        <w:rPr>
          <w:rFonts w:ascii="Times New Roman" w:hAnsi="Times New Roman" w:cs="Times New Roman"/>
          <w:color w:val="000000" w:themeColor="text1"/>
          <w:sz w:val="24"/>
        </w:rPr>
        <w:t>experimentales</w:t>
      </w:r>
      <w:r>
        <w:rPr>
          <w:rFonts w:ascii="Times New Roman" w:hAnsi="Times New Roman" w:cs="Times New Roman"/>
          <w:color w:val="000000" w:themeColor="text1"/>
          <w:sz w:val="24"/>
        </w:rPr>
        <w:t>; una teoría falsa no es un intento de explicación basadas en suposi</w:t>
      </w:r>
      <w:r w:rsidR="00C80967">
        <w:rPr>
          <w:rFonts w:ascii="Times New Roman" w:hAnsi="Times New Roman" w:cs="Times New Roman"/>
          <w:color w:val="000000" w:themeColor="text1"/>
          <w:sz w:val="24"/>
        </w:rPr>
        <w:t>ci</w:t>
      </w:r>
      <w:r>
        <w:rPr>
          <w:rFonts w:ascii="Times New Roman" w:hAnsi="Times New Roman" w:cs="Times New Roman"/>
          <w:color w:val="000000" w:themeColor="text1"/>
          <w:sz w:val="24"/>
        </w:rPr>
        <w:t>ones contrarias a la r</w:t>
      </w:r>
      <w:r w:rsidR="00C80967">
        <w:rPr>
          <w:rFonts w:ascii="Times New Roman" w:hAnsi="Times New Roman" w:cs="Times New Roman"/>
          <w:color w:val="000000" w:themeColor="text1"/>
          <w:sz w:val="24"/>
        </w:rPr>
        <w:t>ealidad, sino un conjunto de pro</w:t>
      </w:r>
      <w:r>
        <w:rPr>
          <w:rFonts w:ascii="Times New Roman" w:hAnsi="Times New Roman" w:cs="Times New Roman"/>
          <w:color w:val="000000" w:themeColor="text1"/>
          <w:sz w:val="24"/>
        </w:rPr>
        <w:t>posi</w:t>
      </w:r>
      <w:r w:rsidR="00C80967">
        <w:rPr>
          <w:rFonts w:ascii="Times New Roman" w:hAnsi="Times New Roman" w:cs="Times New Roman"/>
          <w:color w:val="000000" w:themeColor="text1"/>
          <w:sz w:val="24"/>
        </w:rPr>
        <w:t>ci</w:t>
      </w:r>
      <w:r>
        <w:rPr>
          <w:rFonts w:ascii="Times New Roman" w:hAnsi="Times New Roman" w:cs="Times New Roman"/>
          <w:color w:val="000000" w:themeColor="text1"/>
          <w:sz w:val="24"/>
        </w:rPr>
        <w:t xml:space="preserve">ones que no concuerdan con las leyes experimentales. Para una teoría física, el único criterio </w:t>
      </w:r>
      <w:r w:rsidR="00F92E36">
        <w:rPr>
          <w:rFonts w:ascii="Times New Roman" w:hAnsi="Times New Roman" w:cs="Times New Roman"/>
          <w:color w:val="000000" w:themeColor="text1"/>
          <w:sz w:val="24"/>
        </w:rPr>
        <w:t>de verdad consiste en el acuerdo con la experiencia.</w:t>
      </w:r>
      <w:r>
        <w:rPr>
          <w:rFonts w:ascii="Times New Roman" w:hAnsi="Times New Roman" w:cs="Times New Roman"/>
          <w:color w:val="000000" w:themeColor="text1"/>
          <w:sz w:val="24"/>
        </w:rPr>
        <w:t>»</w:t>
      </w:r>
    </w:p>
    <w:p w:rsidR="00F92E36" w:rsidRDefault="00F92E36" w:rsidP="00E86D47">
      <w:pPr>
        <w:spacing w:after="0" w:line="360"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 xml:space="preserve">En </w:t>
      </w:r>
      <w:r w:rsidR="00C80967">
        <w:rPr>
          <w:rFonts w:ascii="Times New Roman" w:hAnsi="Times New Roman" w:cs="Times New Roman"/>
          <w:color w:val="000000" w:themeColor="text1"/>
          <w:sz w:val="24"/>
        </w:rPr>
        <w:t>opinión</w:t>
      </w:r>
      <w:r>
        <w:rPr>
          <w:rFonts w:ascii="Times New Roman" w:hAnsi="Times New Roman" w:cs="Times New Roman"/>
          <w:color w:val="000000" w:themeColor="text1"/>
          <w:sz w:val="24"/>
        </w:rPr>
        <w:t xml:space="preserve"> de </w:t>
      </w:r>
      <w:proofErr w:type="spellStart"/>
      <w:r>
        <w:rPr>
          <w:rFonts w:ascii="Times New Roman" w:hAnsi="Times New Roman" w:cs="Times New Roman"/>
          <w:color w:val="000000" w:themeColor="text1"/>
          <w:sz w:val="24"/>
        </w:rPr>
        <w:t>Duhem</w:t>
      </w:r>
      <w:proofErr w:type="spellEnd"/>
      <w:r>
        <w:rPr>
          <w:rFonts w:ascii="Times New Roman" w:hAnsi="Times New Roman" w:cs="Times New Roman"/>
          <w:color w:val="000000" w:themeColor="text1"/>
          <w:sz w:val="24"/>
        </w:rPr>
        <w:t xml:space="preserve">, existe un desarrollo de la física en </w:t>
      </w:r>
      <w:proofErr w:type="spellStart"/>
      <w:r w:rsidR="00C80967">
        <w:rPr>
          <w:rFonts w:ascii="Times New Roman" w:hAnsi="Times New Roman" w:cs="Times New Roman"/>
          <w:color w:val="000000" w:themeColor="text1"/>
          <w:sz w:val="24"/>
        </w:rPr>
        <w:t>le</w:t>
      </w:r>
      <w:proofErr w:type="spellEnd"/>
      <w:r>
        <w:rPr>
          <w:rFonts w:ascii="Times New Roman" w:hAnsi="Times New Roman" w:cs="Times New Roman"/>
          <w:color w:val="000000" w:themeColor="text1"/>
          <w:sz w:val="24"/>
        </w:rPr>
        <w:t xml:space="preserve"> que vemos una continua lucha entre «la </w:t>
      </w:r>
      <w:r w:rsidR="00C80967">
        <w:rPr>
          <w:rFonts w:ascii="Times New Roman" w:hAnsi="Times New Roman" w:cs="Times New Roman"/>
          <w:color w:val="000000" w:themeColor="text1"/>
          <w:sz w:val="24"/>
        </w:rPr>
        <w:t>naturaleza</w:t>
      </w:r>
      <w:r>
        <w:rPr>
          <w:rFonts w:ascii="Times New Roman" w:hAnsi="Times New Roman" w:cs="Times New Roman"/>
          <w:color w:val="000000" w:themeColor="text1"/>
          <w:sz w:val="24"/>
        </w:rPr>
        <w:t xml:space="preserve"> que no se cansa de producir» y la razón que no quiere «cansa</w:t>
      </w:r>
      <w:r w:rsidR="00C80967">
        <w:rPr>
          <w:rFonts w:ascii="Times New Roman" w:hAnsi="Times New Roman" w:cs="Times New Roman"/>
          <w:color w:val="000000" w:themeColor="text1"/>
          <w:sz w:val="24"/>
        </w:rPr>
        <w:t>r</w:t>
      </w:r>
      <w:r>
        <w:rPr>
          <w:rFonts w:ascii="Times New Roman" w:hAnsi="Times New Roman" w:cs="Times New Roman"/>
          <w:color w:val="000000" w:themeColor="text1"/>
          <w:sz w:val="24"/>
        </w:rPr>
        <w:t>se de entender.»</w:t>
      </w:r>
    </w:p>
    <w:p w:rsidR="00F92E36" w:rsidRDefault="00F92E36" w:rsidP="00E86D47">
      <w:pPr>
        <w:spacing w:after="0" w:line="360"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La teoría física es </w:t>
      </w:r>
      <w:r w:rsidR="00C80967">
        <w:rPr>
          <w:rFonts w:ascii="Times New Roman" w:hAnsi="Times New Roman" w:cs="Times New Roman"/>
          <w:color w:val="000000" w:themeColor="text1"/>
          <w:sz w:val="24"/>
        </w:rPr>
        <w:t>una</w:t>
      </w:r>
      <w:r>
        <w:rPr>
          <w:rFonts w:ascii="Times New Roman" w:hAnsi="Times New Roman" w:cs="Times New Roman"/>
          <w:color w:val="000000" w:themeColor="text1"/>
          <w:sz w:val="24"/>
        </w:rPr>
        <w:t xml:space="preserve"> construcción de intelecto humano y «nunca nos da la explicación de las leyes </w:t>
      </w:r>
      <w:r w:rsidR="00C80967">
        <w:rPr>
          <w:rFonts w:ascii="Times New Roman" w:hAnsi="Times New Roman" w:cs="Times New Roman"/>
          <w:color w:val="000000" w:themeColor="text1"/>
          <w:sz w:val="24"/>
        </w:rPr>
        <w:t>experimentales</w:t>
      </w:r>
      <w:r>
        <w:rPr>
          <w:rFonts w:ascii="Times New Roman" w:hAnsi="Times New Roman" w:cs="Times New Roman"/>
          <w:color w:val="000000" w:themeColor="text1"/>
          <w:sz w:val="24"/>
        </w:rPr>
        <w:t xml:space="preserve">, no nos revela en ningún caso las realidades que se ocultan tras las apariencias sensibles. Cuanto </w:t>
      </w:r>
      <w:r w:rsidR="00C80967">
        <w:rPr>
          <w:rFonts w:ascii="Times New Roman" w:hAnsi="Times New Roman" w:cs="Times New Roman"/>
          <w:color w:val="000000" w:themeColor="text1"/>
          <w:sz w:val="24"/>
        </w:rPr>
        <w:t>más</w:t>
      </w:r>
      <w:r>
        <w:rPr>
          <w:rFonts w:ascii="Times New Roman" w:hAnsi="Times New Roman" w:cs="Times New Roman"/>
          <w:color w:val="000000" w:themeColor="text1"/>
          <w:sz w:val="24"/>
        </w:rPr>
        <w:t xml:space="preserve"> perfecta es, mejor advertimos que el orden lógico que imprime a las leyes experimentales es el reflejo de una ordenación ontológica.»</w:t>
      </w:r>
    </w:p>
    <w:p w:rsidR="00630970" w:rsidRPr="00C80967" w:rsidRDefault="00630970" w:rsidP="00E86D47">
      <w:pPr>
        <w:spacing w:after="0" w:line="360" w:lineRule="auto"/>
        <w:jc w:val="both"/>
        <w:rPr>
          <w:rFonts w:ascii="Times New Roman" w:hAnsi="Times New Roman" w:cs="Times New Roman"/>
          <w:b/>
          <w:color w:val="000000" w:themeColor="text1"/>
          <w:sz w:val="24"/>
        </w:rPr>
      </w:pPr>
      <w:r w:rsidRPr="00C80967">
        <w:rPr>
          <w:rFonts w:ascii="Times New Roman" w:hAnsi="Times New Roman" w:cs="Times New Roman"/>
          <w:b/>
          <w:color w:val="000000" w:themeColor="text1"/>
          <w:sz w:val="24"/>
        </w:rPr>
        <w:t>2.2 controles holísticos y negación del «</w:t>
      </w:r>
      <w:proofErr w:type="spellStart"/>
      <w:r w:rsidRPr="00E2384F">
        <w:rPr>
          <w:rFonts w:ascii="Times New Roman" w:hAnsi="Times New Roman" w:cs="Times New Roman"/>
          <w:b/>
          <w:i/>
          <w:color w:val="000000" w:themeColor="text1"/>
          <w:sz w:val="24"/>
        </w:rPr>
        <w:t>experimentum</w:t>
      </w:r>
      <w:proofErr w:type="spellEnd"/>
      <w:r w:rsidRPr="00E2384F">
        <w:rPr>
          <w:rFonts w:ascii="Times New Roman" w:hAnsi="Times New Roman" w:cs="Times New Roman"/>
          <w:b/>
          <w:i/>
          <w:color w:val="000000" w:themeColor="text1"/>
          <w:sz w:val="24"/>
        </w:rPr>
        <w:t xml:space="preserve"> crucis</w:t>
      </w:r>
      <w:r w:rsidRPr="00C80967">
        <w:rPr>
          <w:rFonts w:ascii="Times New Roman" w:hAnsi="Times New Roman" w:cs="Times New Roman"/>
          <w:b/>
          <w:color w:val="000000" w:themeColor="text1"/>
          <w:sz w:val="24"/>
        </w:rPr>
        <w:t>»</w:t>
      </w:r>
    </w:p>
    <w:p w:rsidR="00630970" w:rsidRDefault="00630970" w:rsidP="00E86D47">
      <w:pPr>
        <w:spacing w:after="0" w:line="360" w:lineRule="auto"/>
        <w:jc w:val="both"/>
        <w:rPr>
          <w:rFonts w:ascii="Times New Roman" w:hAnsi="Times New Roman"/>
          <w:color w:val="000000" w:themeColor="text1"/>
          <w:sz w:val="24"/>
        </w:rPr>
      </w:pPr>
      <w:r>
        <w:rPr>
          <w:rFonts w:ascii="Times New Roman" w:hAnsi="Times New Roman"/>
          <w:color w:val="000000" w:themeColor="text1"/>
          <w:sz w:val="24"/>
        </w:rPr>
        <w:t xml:space="preserve">Ante el fetichismo de los hechos </w:t>
      </w:r>
      <w:r w:rsidR="00C80967">
        <w:rPr>
          <w:rFonts w:ascii="Times New Roman" w:hAnsi="Times New Roman"/>
          <w:color w:val="000000" w:themeColor="text1"/>
          <w:sz w:val="24"/>
        </w:rPr>
        <w:t>definidos</w:t>
      </w:r>
      <w:r>
        <w:rPr>
          <w:rFonts w:ascii="Times New Roman" w:hAnsi="Times New Roman"/>
          <w:color w:val="000000" w:themeColor="text1"/>
          <w:sz w:val="24"/>
        </w:rPr>
        <w:t xml:space="preserve"> por el positivismo la conciencia que poseen los voluntaristas acerca de la relevancia de lo </w:t>
      </w:r>
      <w:r w:rsidR="00C80967">
        <w:rPr>
          <w:rFonts w:ascii="Times New Roman" w:hAnsi="Times New Roman"/>
          <w:color w:val="000000" w:themeColor="text1"/>
          <w:sz w:val="24"/>
        </w:rPr>
        <w:t>teórico</w:t>
      </w:r>
      <w:r>
        <w:rPr>
          <w:rFonts w:ascii="Times New Roman" w:hAnsi="Times New Roman"/>
          <w:color w:val="000000" w:themeColor="text1"/>
          <w:sz w:val="24"/>
        </w:rPr>
        <w:t xml:space="preserve"> fue un gran paso adelante. Esto les permitió comprender la dinamicidad de la ciencia que, además de un método, también posee una historia.</w:t>
      </w:r>
    </w:p>
    <w:p w:rsidR="00630970" w:rsidRDefault="00630970" w:rsidP="00E86D47">
      <w:pPr>
        <w:spacing w:after="0" w:line="360" w:lineRule="auto"/>
        <w:jc w:val="both"/>
        <w:rPr>
          <w:rFonts w:ascii="Times New Roman" w:hAnsi="Times New Roman"/>
          <w:color w:val="000000" w:themeColor="text1"/>
          <w:sz w:val="24"/>
        </w:rPr>
      </w:pPr>
      <w:r>
        <w:rPr>
          <w:rFonts w:ascii="Times New Roman" w:hAnsi="Times New Roman"/>
          <w:color w:val="000000" w:themeColor="text1"/>
          <w:sz w:val="24"/>
        </w:rPr>
        <w:t xml:space="preserve">El único control experimental de la teoría física que no resulta ilógico consiste en confrontar el sistema completo de la teoría física con todo el conjunto de leyes experimentales y valorar si el segundo conjunto </w:t>
      </w:r>
      <w:r w:rsidR="00E2384F">
        <w:rPr>
          <w:rFonts w:ascii="Times New Roman" w:hAnsi="Times New Roman"/>
          <w:color w:val="000000" w:themeColor="text1"/>
          <w:sz w:val="24"/>
        </w:rPr>
        <w:t>está</w:t>
      </w:r>
      <w:r>
        <w:rPr>
          <w:rFonts w:ascii="Times New Roman" w:hAnsi="Times New Roman"/>
          <w:color w:val="000000" w:themeColor="text1"/>
          <w:sz w:val="24"/>
        </w:rPr>
        <w:t xml:space="preserve"> representado de modo satisfactorio por el primero. De lo que acabamos de afirmar se deduce, según </w:t>
      </w:r>
      <w:proofErr w:type="spellStart"/>
      <w:r>
        <w:rPr>
          <w:rFonts w:ascii="Times New Roman" w:hAnsi="Times New Roman"/>
          <w:color w:val="000000" w:themeColor="text1"/>
          <w:sz w:val="24"/>
        </w:rPr>
        <w:t>Duhem</w:t>
      </w:r>
      <w:proofErr w:type="spellEnd"/>
      <w:r>
        <w:rPr>
          <w:rFonts w:ascii="Times New Roman" w:hAnsi="Times New Roman"/>
          <w:color w:val="000000" w:themeColor="text1"/>
          <w:sz w:val="24"/>
        </w:rPr>
        <w:t xml:space="preserve">, la imposibilidad de llevar a cabo en física el </w:t>
      </w:r>
      <w:proofErr w:type="spellStart"/>
      <w:r w:rsidRPr="00E2384F">
        <w:rPr>
          <w:rFonts w:ascii="Times New Roman" w:hAnsi="Times New Roman"/>
          <w:i/>
          <w:color w:val="000000" w:themeColor="text1"/>
          <w:sz w:val="24"/>
        </w:rPr>
        <w:t>experimentum</w:t>
      </w:r>
      <w:proofErr w:type="spellEnd"/>
      <w:r w:rsidRPr="00E2384F">
        <w:rPr>
          <w:rFonts w:ascii="Times New Roman" w:hAnsi="Times New Roman"/>
          <w:i/>
          <w:color w:val="000000" w:themeColor="text1"/>
          <w:sz w:val="24"/>
        </w:rPr>
        <w:t xml:space="preserve"> crucis</w:t>
      </w:r>
      <w:r>
        <w:rPr>
          <w:rFonts w:ascii="Times New Roman" w:hAnsi="Times New Roman"/>
          <w:color w:val="000000" w:themeColor="text1"/>
          <w:sz w:val="24"/>
        </w:rPr>
        <w:t>, por el cual (</w:t>
      </w:r>
      <w:r w:rsidR="00E2384F">
        <w:rPr>
          <w:rFonts w:ascii="Times New Roman" w:hAnsi="Times New Roman"/>
          <w:color w:val="000000" w:themeColor="text1"/>
          <w:sz w:val="24"/>
        </w:rPr>
        <w:t>recuérdese</w:t>
      </w:r>
      <w:r>
        <w:rPr>
          <w:rFonts w:ascii="Times New Roman" w:hAnsi="Times New Roman"/>
          <w:color w:val="000000" w:themeColor="text1"/>
          <w:sz w:val="24"/>
        </w:rPr>
        <w:t xml:space="preserve"> el experimento de Foucault para determinar la verdad de la hipótesis corpuscular de la luz defendida por Newton, </w:t>
      </w:r>
      <w:proofErr w:type="spellStart"/>
      <w:r>
        <w:rPr>
          <w:rFonts w:ascii="Times New Roman" w:hAnsi="Times New Roman"/>
          <w:color w:val="000000" w:themeColor="text1"/>
          <w:sz w:val="24"/>
        </w:rPr>
        <w:t>Laplace</w:t>
      </w:r>
      <w:proofErr w:type="spellEnd"/>
      <w:r>
        <w:rPr>
          <w:rFonts w:ascii="Times New Roman" w:hAnsi="Times New Roman"/>
          <w:color w:val="000000" w:themeColor="text1"/>
          <w:sz w:val="24"/>
        </w:rPr>
        <w:t xml:space="preserve"> o Biot, o de la hipótesis </w:t>
      </w:r>
      <w:r w:rsidR="00116A36">
        <w:rPr>
          <w:rFonts w:ascii="Times New Roman" w:hAnsi="Times New Roman"/>
          <w:color w:val="000000" w:themeColor="text1"/>
          <w:sz w:val="24"/>
        </w:rPr>
        <w:t xml:space="preserve">ondulatorias  </w:t>
      </w:r>
      <w:r w:rsidR="00E2384F">
        <w:rPr>
          <w:rFonts w:ascii="Times New Roman" w:hAnsi="Times New Roman"/>
          <w:color w:val="000000" w:themeColor="text1"/>
          <w:sz w:val="24"/>
        </w:rPr>
        <w:t>sostenida</w:t>
      </w:r>
      <w:r w:rsidR="00116A36">
        <w:rPr>
          <w:rFonts w:ascii="Times New Roman" w:hAnsi="Times New Roman"/>
          <w:color w:val="000000" w:themeColor="text1"/>
          <w:sz w:val="24"/>
        </w:rPr>
        <w:t xml:space="preserve">  por </w:t>
      </w:r>
      <w:proofErr w:type="spellStart"/>
      <w:r w:rsidR="00116A36">
        <w:rPr>
          <w:rFonts w:ascii="Times New Roman" w:hAnsi="Times New Roman"/>
          <w:color w:val="000000" w:themeColor="text1"/>
          <w:sz w:val="24"/>
        </w:rPr>
        <w:t>Hygens</w:t>
      </w:r>
      <w:proofErr w:type="spellEnd"/>
      <w:r w:rsidR="00116A36">
        <w:rPr>
          <w:rFonts w:ascii="Times New Roman" w:hAnsi="Times New Roman"/>
          <w:color w:val="000000" w:themeColor="text1"/>
          <w:sz w:val="24"/>
        </w:rPr>
        <w:t xml:space="preserve">, Young y </w:t>
      </w:r>
      <w:proofErr w:type="spellStart"/>
      <w:r w:rsidR="00116A36">
        <w:rPr>
          <w:rFonts w:ascii="Times New Roman" w:hAnsi="Times New Roman"/>
          <w:color w:val="000000" w:themeColor="text1"/>
          <w:sz w:val="24"/>
        </w:rPr>
        <w:t>Fresnel</w:t>
      </w:r>
      <w:proofErr w:type="spellEnd"/>
      <w:r w:rsidR="00116A36">
        <w:rPr>
          <w:rFonts w:ascii="Times New Roman" w:hAnsi="Times New Roman"/>
          <w:color w:val="000000" w:themeColor="text1"/>
          <w:sz w:val="24"/>
        </w:rPr>
        <w:t xml:space="preserve">), dadas dos hipótesis </w:t>
      </w:r>
      <w:r>
        <w:rPr>
          <w:rFonts w:ascii="Times New Roman" w:hAnsi="Times New Roman"/>
          <w:color w:val="000000" w:themeColor="text1"/>
          <w:sz w:val="24"/>
        </w:rPr>
        <w:t>incompatibles</w:t>
      </w:r>
      <w:r w:rsidR="00116A36">
        <w:rPr>
          <w:rFonts w:ascii="Times New Roman" w:hAnsi="Times New Roman"/>
          <w:color w:val="000000" w:themeColor="text1"/>
          <w:sz w:val="24"/>
        </w:rPr>
        <w:t xml:space="preserve"> habría que decidir de una manera irrefutable e inequívoca la verdad de la una o de la otra, poniendo en </w:t>
      </w:r>
      <w:r w:rsidR="00E2384F">
        <w:rPr>
          <w:rFonts w:ascii="Times New Roman" w:hAnsi="Times New Roman"/>
          <w:color w:val="000000" w:themeColor="text1"/>
          <w:sz w:val="24"/>
        </w:rPr>
        <w:t>práctica</w:t>
      </w:r>
      <w:r w:rsidR="00116A36">
        <w:rPr>
          <w:rFonts w:ascii="Times New Roman" w:hAnsi="Times New Roman"/>
          <w:color w:val="000000" w:themeColor="text1"/>
          <w:sz w:val="24"/>
        </w:rPr>
        <w:t xml:space="preserve"> una condición que en conexión con la primera de un cierto resultado, y que en cambio conectada con la segunda de otro. </w:t>
      </w:r>
      <w:proofErr w:type="spellStart"/>
      <w:r w:rsidR="00116A36">
        <w:rPr>
          <w:rFonts w:ascii="Times New Roman" w:hAnsi="Times New Roman"/>
          <w:color w:val="000000" w:themeColor="text1"/>
          <w:sz w:val="24"/>
        </w:rPr>
        <w:t>Duhem</w:t>
      </w:r>
      <w:proofErr w:type="spellEnd"/>
      <w:r w:rsidR="00116A36">
        <w:rPr>
          <w:rFonts w:ascii="Times New Roman" w:hAnsi="Times New Roman"/>
          <w:color w:val="000000" w:themeColor="text1"/>
          <w:sz w:val="24"/>
        </w:rPr>
        <w:t xml:space="preserve"> afirma que no es posible tal cosa: el </w:t>
      </w:r>
      <w:proofErr w:type="spellStart"/>
      <w:r w:rsidR="00116A36" w:rsidRPr="00E2384F">
        <w:rPr>
          <w:rFonts w:ascii="Times New Roman" w:hAnsi="Times New Roman"/>
          <w:i/>
          <w:color w:val="000000" w:themeColor="text1"/>
          <w:sz w:val="24"/>
        </w:rPr>
        <w:t>experimentum</w:t>
      </w:r>
      <w:proofErr w:type="spellEnd"/>
      <w:r w:rsidR="00116A36" w:rsidRPr="00E2384F">
        <w:rPr>
          <w:rFonts w:ascii="Times New Roman" w:hAnsi="Times New Roman"/>
          <w:i/>
          <w:color w:val="000000" w:themeColor="text1"/>
          <w:sz w:val="24"/>
        </w:rPr>
        <w:t xml:space="preserve"> crucis</w:t>
      </w:r>
      <w:r w:rsidR="00116A36">
        <w:rPr>
          <w:rFonts w:ascii="Times New Roman" w:hAnsi="Times New Roman"/>
          <w:color w:val="000000" w:themeColor="text1"/>
          <w:sz w:val="24"/>
        </w:rPr>
        <w:t xml:space="preserve"> pretende sostener que si una hipótesis es falsa, la otra es necesariamente verdadera.</w:t>
      </w:r>
    </w:p>
    <w:p w:rsidR="00BC72C8" w:rsidRDefault="00BC72C8">
      <w:pPr>
        <w:rPr>
          <w:rFonts w:ascii="Times New Roman" w:hAnsi="Times New Roman"/>
          <w:color w:val="000000" w:themeColor="text1"/>
          <w:sz w:val="24"/>
        </w:rPr>
      </w:pPr>
      <w:r>
        <w:rPr>
          <w:rFonts w:ascii="Times New Roman" w:hAnsi="Times New Roman"/>
          <w:color w:val="000000" w:themeColor="text1"/>
          <w:sz w:val="24"/>
        </w:rPr>
        <w:br w:type="page"/>
      </w:r>
    </w:p>
    <w:p w:rsidR="00BC72C8" w:rsidRDefault="00BC72C8" w:rsidP="00541FE0">
      <w:pPr>
        <w:spacing w:after="0" w:line="360" w:lineRule="auto"/>
        <w:jc w:val="center"/>
        <w:rPr>
          <w:rFonts w:ascii="Times New Roman" w:hAnsi="Times New Roman"/>
          <w:b/>
          <w:color w:val="000000" w:themeColor="text1"/>
          <w:sz w:val="24"/>
        </w:rPr>
      </w:pPr>
      <w:r w:rsidRPr="00541FE0">
        <w:rPr>
          <w:rFonts w:ascii="Times New Roman" w:hAnsi="Times New Roman"/>
          <w:b/>
          <w:color w:val="000000" w:themeColor="text1"/>
          <w:sz w:val="24"/>
        </w:rPr>
        <w:lastRenderedPageBreak/>
        <w:t>CONCLUSION</w:t>
      </w:r>
    </w:p>
    <w:p w:rsidR="00541FE0" w:rsidRPr="00541FE0" w:rsidRDefault="00541FE0" w:rsidP="00541FE0">
      <w:pPr>
        <w:spacing w:after="0" w:line="360" w:lineRule="auto"/>
        <w:jc w:val="center"/>
        <w:rPr>
          <w:rFonts w:ascii="Times New Roman" w:hAnsi="Times New Roman"/>
          <w:b/>
          <w:color w:val="000000" w:themeColor="text1"/>
          <w:sz w:val="24"/>
        </w:rPr>
      </w:pPr>
    </w:p>
    <w:p w:rsidR="00BC72C8" w:rsidRDefault="00BC72C8" w:rsidP="00E86D47">
      <w:pPr>
        <w:spacing w:after="0" w:line="360" w:lineRule="auto"/>
        <w:jc w:val="both"/>
        <w:rPr>
          <w:rFonts w:ascii="Times New Roman" w:hAnsi="Times New Roman" w:cs="Times New Roman"/>
          <w:color w:val="000000" w:themeColor="text1"/>
          <w:sz w:val="24"/>
        </w:rPr>
      </w:pPr>
      <w:r>
        <w:rPr>
          <w:rFonts w:ascii="Times New Roman" w:hAnsi="Times New Roman"/>
          <w:color w:val="000000" w:themeColor="text1"/>
          <w:sz w:val="24"/>
        </w:rPr>
        <w:t xml:space="preserve">El voluntarismo es una filosofía de la </w:t>
      </w:r>
      <w:r w:rsidR="00541FE0">
        <w:rPr>
          <w:rFonts w:ascii="Times New Roman" w:hAnsi="Times New Roman"/>
          <w:color w:val="000000" w:themeColor="text1"/>
          <w:sz w:val="24"/>
        </w:rPr>
        <w:t>ciencia</w:t>
      </w:r>
      <w:r>
        <w:rPr>
          <w:rFonts w:ascii="Times New Roman" w:hAnsi="Times New Roman"/>
          <w:color w:val="000000" w:themeColor="text1"/>
          <w:sz w:val="24"/>
        </w:rPr>
        <w:t xml:space="preserve"> coherente y profunda. Desmitifico el fetichismo decimonónico y positivista relativo al hecho; puso en claro le función de la </w:t>
      </w:r>
      <w:r w:rsidR="00541FE0">
        <w:rPr>
          <w:rFonts w:ascii="Times New Roman" w:hAnsi="Times New Roman"/>
          <w:color w:val="000000" w:themeColor="text1"/>
          <w:sz w:val="24"/>
        </w:rPr>
        <w:t>fantasía</w:t>
      </w:r>
      <w:r>
        <w:rPr>
          <w:rFonts w:ascii="Times New Roman" w:hAnsi="Times New Roman"/>
          <w:color w:val="000000" w:themeColor="text1"/>
          <w:sz w:val="24"/>
        </w:rPr>
        <w:t xml:space="preserve"> en la ciencia, creo instrumentos para comprender la </w:t>
      </w:r>
      <w:r w:rsidR="00541FE0">
        <w:rPr>
          <w:rFonts w:ascii="Times New Roman" w:hAnsi="Times New Roman"/>
          <w:color w:val="000000" w:themeColor="text1"/>
          <w:sz w:val="24"/>
        </w:rPr>
        <w:t>dinamicidad</w:t>
      </w:r>
      <w:r>
        <w:rPr>
          <w:rFonts w:ascii="Times New Roman" w:hAnsi="Times New Roman"/>
          <w:color w:val="000000" w:themeColor="text1"/>
          <w:sz w:val="24"/>
        </w:rPr>
        <w:t xml:space="preserve"> de la ciencia y sobre todo (como el mismo </w:t>
      </w:r>
      <w:proofErr w:type="spellStart"/>
      <w:r>
        <w:rPr>
          <w:rFonts w:ascii="Times New Roman" w:hAnsi="Times New Roman"/>
          <w:color w:val="000000" w:themeColor="text1"/>
          <w:sz w:val="24"/>
        </w:rPr>
        <w:t>Popper</w:t>
      </w:r>
      <w:proofErr w:type="spellEnd"/>
      <w:r>
        <w:rPr>
          <w:rFonts w:ascii="Times New Roman" w:hAnsi="Times New Roman"/>
          <w:color w:val="000000" w:themeColor="text1"/>
          <w:sz w:val="24"/>
        </w:rPr>
        <w:t xml:space="preserve"> ha manifestado, en su </w:t>
      </w:r>
      <w:r w:rsidR="00541FE0" w:rsidRPr="00541FE0">
        <w:rPr>
          <w:rFonts w:ascii="Times New Roman" w:hAnsi="Times New Roman"/>
          <w:i/>
          <w:color w:val="000000" w:themeColor="text1"/>
          <w:sz w:val="24"/>
        </w:rPr>
        <w:t>Lógica</w:t>
      </w:r>
      <w:r w:rsidRPr="00541FE0">
        <w:rPr>
          <w:rFonts w:ascii="Times New Roman" w:hAnsi="Times New Roman"/>
          <w:i/>
          <w:color w:val="000000" w:themeColor="text1"/>
          <w:sz w:val="24"/>
        </w:rPr>
        <w:t xml:space="preserve"> del descubrimiento </w:t>
      </w:r>
      <w:r w:rsidR="00541FE0" w:rsidRPr="00541FE0">
        <w:rPr>
          <w:rFonts w:ascii="Times New Roman" w:hAnsi="Times New Roman"/>
          <w:i/>
          <w:color w:val="000000" w:themeColor="text1"/>
          <w:sz w:val="24"/>
        </w:rPr>
        <w:t>científico</w:t>
      </w:r>
      <w:r>
        <w:rPr>
          <w:rFonts w:ascii="Times New Roman" w:hAnsi="Times New Roman"/>
          <w:color w:val="000000" w:themeColor="text1"/>
          <w:sz w:val="24"/>
        </w:rPr>
        <w:t xml:space="preserve">) tuvo el merito de haber </w:t>
      </w:r>
      <w:r>
        <w:rPr>
          <w:rFonts w:ascii="Times New Roman" w:hAnsi="Times New Roman" w:cs="Times New Roman"/>
          <w:color w:val="000000" w:themeColor="text1"/>
          <w:sz w:val="24"/>
        </w:rPr>
        <w:t>«contribuido a clarificar las relaciones entre teoría y experimento».</w:t>
      </w:r>
    </w:p>
    <w:p w:rsidR="00DA590F" w:rsidRDefault="00DA590F" w:rsidP="00E86D47">
      <w:pPr>
        <w:spacing w:after="0" w:line="360"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Un peligro posterior que se detecta por lo menos en algunos voluntaristas por ejemplo, </w:t>
      </w:r>
      <w:proofErr w:type="spellStart"/>
      <w:r>
        <w:rPr>
          <w:rFonts w:ascii="Times New Roman" w:hAnsi="Times New Roman" w:cs="Times New Roman"/>
          <w:color w:val="000000" w:themeColor="text1"/>
          <w:sz w:val="24"/>
        </w:rPr>
        <w:t>Dingler</w:t>
      </w:r>
      <w:proofErr w:type="spellEnd"/>
      <w:r>
        <w:rPr>
          <w:rFonts w:ascii="Times New Roman" w:hAnsi="Times New Roman" w:cs="Times New Roman"/>
          <w:color w:val="000000" w:themeColor="text1"/>
          <w:sz w:val="24"/>
        </w:rPr>
        <w:t xml:space="preserve">, es el que, al exigir del saber </w:t>
      </w:r>
      <w:r w:rsidR="00541FE0">
        <w:rPr>
          <w:rFonts w:ascii="Times New Roman" w:hAnsi="Times New Roman" w:cs="Times New Roman"/>
          <w:color w:val="000000" w:themeColor="text1"/>
          <w:sz w:val="24"/>
        </w:rPr>
        <w:t>cuantifico</w:t>
      </w:r>
      <w:r>
        <w:rPr>
          <w:rFonts w:ascii="Times New Roman" w:hAnsi="Times New Roman" w:cs="Times New Roman"/>
          <w:color w:val="000000" w:themeColor="text1"/>
          <w:sz w:val="24"/>
        </w:rPr>
        <w:t xml:space="preserve"> mas una certeza que un progreso, se teorice y se otorgue validez a la introducción de la hipótesis </w:t>
      </w:r>
      <w:r w:rsidRPr="00541FE0">
        <w:rPr>
          <w:rFonts w:ascii="Times New Roman" w:hAnsi="Times New Roman" w:cs="Times New Roman"/>
          <w:i/>
          <w:color w:val="000000" w:themeColor="text1"/>
          <w:sz w:val="24"/>
        </w:rPr>
        <w:t>ad hoc</w:t>
      </w:r>
      <w:r>
        <w:rPr>
          <w:rFonts w:ascii="Times New Roman" w:hAnsi="Times New Roman" w:cs="Times New Roman"/>
          <w:color w:val="000000" w:themeColor="text1"/>
          <w:sz w:val="24"/>
        </w:rPr>
        <w:t xml:space="preserve"> en las teorías que se hallen en peligro de zozobrar. Se trata de una operación que siempre resulta posible desde el punto de vista lógico, pero que provocaría el estancamiento de la ciencia.</w:t>
      </w:r>
    </w:p>
    <w:p w:rsidR="00541FE0" w:rsidRDefault="00541FE0" w:rsidP="00E86D47">
      <w:pPr>
        <w:spacing w:after="0" w:line="360" w:lineRule="auto"/>
        <w:jc w:val="both"/>
        <w:rPr>
          <w:rFonts w:ascii="Times New Roman" w:hAnsi="Times New Roman" w:cs="Times New Roman"/>
          <w:color w:val="000000" w:themeColor="text1"/>
          <w:sz w:val="24"/>
        </w:rPr>
      </w:pPr>
    </w:p>
    <w:p w:rsidR="00DA590F" w:rsidRDefault="00DA590F" w:rsidP="00541FE0">
      <w:pPr>
        <w:spacing w:after="0" w:line="360" w:lineRule="auto"/>
        <w:jc w:val="center"/>
        <w:rPr>
          <w:rFonts w:ascii="Times New Roman" w:hAnsi="Times New Roman" w:cs="Times New Roman"/>
          <w:b/>
          <w:color w:val="000000" w:themeColor="text1"/>
          <w:sz w:val="24"/>
        </w:rPr>
      </w:pPr>
      <w:r w:rsidRPr="00541FE0">
        <w:rPr>
          <w:rFonts w:ascii="Times New Roman" w:hAnsi="Times New Roman" w:cs="Times New Roman"/>
          <w:b/>
          <w:color w:val="000000" w:themeColor="text1"/>
          <w:sz w:val="24"/>
        </w:rPr>
        <w:t>BIBLIOGRAFIA</w:t>
      </w:r>
    </w:p>
    <w:p w:rsidR="00541FE0" w:rsidRPr="00541FE0" w:rsidRDefault="00541FE0" w:rsidP="00541FE0">
      <w:pPr>
        <w:spacing w:after="0" w:line="360" w:lineRule="auto"/>
        <w:jc w:val="center"/>
        <w:rPr>
          <w:rFonts w:ascii="Times New Roman" w:hAnsi="Times New Roman" w:cs="Times New Roman"/>
          <w:b/>
          <w:color w:val="000000" w:themeColor="text1"/>
          <w:sz w:val="24"/>
        </w:rPr>
      </w:pPr>
    </w:p>
    <w:p w:rsidR="00DA590F" w:rsidRPr="00541FE0" w:rsidRDefault="00DA590F" w:rsidP="00541FE0">
      <w:pPr>
        <w:pStyle w:val="Prrafodelista"/>
        <w:numPr>
          <w:ilvl w:val="0"/>
          <w:numId w:val="3"/>
        </w:numPr>
        <w:spacing w:after="0" w:line="360" w:lineRule="auto"/>
        <w:jc w:val="both"/>
        <w:rPr>
          <w:rFonts w:ascii="Times New Roman" w:hAnsi="Times New Roman" w:cs="Times New Roman"/>
          <w:color w:val="000000" w:themeColor="text1"/>
          <w:sz w:val="24"/>
        </w:rPr>
      </w:pPr>
      <w:r w:rsidRPr="00541FE0">
        <w:rPr>
          <w:rFonts w:ascii="Times New Roman" w:hAnsi="Times New Roman" w:cs="Times New Roman"/>
          <w:color w:val="000000" w:themeColor="text1"/>
          <w:sz w:val="24"/>
        </w:rPr>
        <w:t xml:space="preserve">REALE, Giovanni. ANTISERI, Darío. Historia del pensamiento filosófico y científico, </w:t>
      </w:r>
      <w:proofErr w:type="spellStart"/>
      <w:r w:rsidRPr="00541FE0">
        <w:rPr>
          <w:rFonts w:ascii="Times New Roman" w:hAnsi="Times New Roman" w:cs="Times New Roman"/>
          <w:color w:val="000000" w:themeColor="text1"/>
          <w:sz w:val="24"/>
        </w:rPr>
        <w:t>Herder</w:t>
      </w:r>
      <w:proofErr w:type="spellEnd"/>
      <w:r w:rsidRPr="00541FE0">
        <w:rPr>
          <w:rFonts w:ascii="Times New Roman" w:hAnsi="Times New Roman" w:cs="Times New Roman"/>
          <w:color w:val="000000" w:themeColor="text1"/>
          <w:sz w:val="24"/>
        </w:rPr>
        <w:t>, Barcelona.</w:t>
      </w:r>
    </w:p>
    <w:p w:rsidR="00DA590F" w:rsidRPr="00541FE0" w:rsidRDefault="00DA590F" w:rsidP="00541FE0">
      <w:pPr>
        <w:pStyle w:val="Prrafodelista"/>
        <w:numPr>
          <w:ilvl w:val="0"/>
          <w:numId w:val="3"/>
        </w:numPr>
        <w:spacing w:after="0" w:line="360" w:lineRule="auto"/>
        <w:jc w:val="both"/>
        <w:rPr>
          <w:rFonts w:ascii="Times New Roman" w:hAnsi="Times New Roman"/>
          <w:color w:val="000000" w:themeColor="text1"/>
          <w:sz w:val="24"/>
        </w:rPr>
      </w:pPr>
      <w:r w:rsidRPr="00541FE0">
        <w:rPr>
          <w:rFonts w:ascii="Times New Roman" w:hAnsi="Times New Roman" w:cs="Times New Roman"/>
          <w:color w:val="000000" w:themeColor="text1"/>
          <w:sz w:val="24"/>
        </w:rPr>
        <w:t xml:space="preserve">http://www.mercaba.org/Mundi/6/voluntarismo.htm. </w:t>
      </w:r>
    </w:p>
    <w:sectPr w:rsidR="00DA590F" w:rsidRPr="00541FE0" w:rsidSect="00110F40">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803563"/>
    <w:multiLevelType w:val="hybridMultilevel"/>
    <w:tmpl w:val="AEC42914"/>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nsid w:val="591E22A7"/>
    <w:multiLevelType w:val="hybridMultilevel"/>
    <w:tmpl w:val="E1EE27F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nsid w:val="7EDB6C16"/>
    <w:multiLevelType w:val="hybridMultilevel"/>
    <w:tmpl w:val="3E221A5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4DA2"/>
    <w:rsid w:val="0005383E"/>
    <w:rsid w:val="0009498B"/>
    <w:rsid w:val="00110F40"/>
    <w:rsid w:val="00116A36"/>
    <w:rsid w:val="002D6B18"/>
    <w:rsid w:val="0030295F"/>
    <w:rsid w:val="00541FE0"/>
    <w:rsid w:val="005D1B5A"/>
    <w:rsid w:val="00630970"/>
    <w:rsid w:val="00707350"/>
    <w:rsid w:val="00793D2E"/>
    <w:rsid w:val="00BC72C8"/>
    <w:rsid w:val="00C80967"/>
    <w:rsid w:val="00C94DA2"/>
    <w:rsid w:val="00D76EDF"/>
    <w:rsid w:val="00DA590F"/>
    <w:rsid w:val="00E2384F"/>
    <w:rsid w:val="00E86D47"/>
    <w:rsid w:val="00F92E36"/>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0F4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94DA2"/>
    <w:pPr>
      <w:ind w:left="720"/>
      <w:contextualSpacing/>
    </w:pPr>
  </w:style>
  <w:style w:type="paragraph" w:styleId="NormalWeb">
    <w:name w:val="Normal (Web)"/>
    <w:basedOn w:val="Normal"/>
    <w:uiPriority w:val="99"/>
    <w:semiHidden/>
    <w:unhideWhenUsed/>
    <w:rsid w:val="00116A36"/>
    <w:pPr>
      <w:spacing w:before="100" w:beforeAutospacing="1" w:after="100" w:afterAutospacing="1" w:line="240" w:lineRule="auto"/>
    </w:pPr>
    <w:rPr>
      <w:rFonts w:ascii="Times New Roman" w:eastAsia="Times New Roman" w:hAnsi="Times New Roman" w:cs="Times New Roman"/>
      <w:sz w:val="24"/>
      <w:szCs w:val="24"/>
      <w:lang w:eastAsia="es-ES_tradnl"/>
    </w:rPr>
  </w:style>
</w:styles>
</file>

<file path=word/webSettings.xml><?xml version="1.0" encoding="utf-8"?>
<w:webSettings xmlns:r="http://schemas.openxmlformats.org/officeDocument/2006/relationships" xmlns:w="http://schemas.openxmlformats.org/wordprocessingml/2006/main">
  <w:divs>
    <w:div w:id="14339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321</TotalTime>
  <Pages>1</Pages>
  <Words>1512</Words>
  <Characters>8322</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Windows T!</Company>
  <LinksUpToDate>false</LinksUpToDate>
  <CharactersWithSpaces>9815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T!</dc:creator>
  <cp:keywords/>
  <dc:description/>
  <cp:lastModifiedBy>Windows T!</cp:lastModifiedBy>
  <cp:revision>3</cp:revision>
  <dcterms:created xsi:type="dcterms:W3CDTF">2010-01-29T18:02:00Z</dcterms:created>
  <dcterms:modified xsi:type="dcterms:W3CDTF">2010-01-29T23:23:00Z</dcterms:modified>
</cp:coreProperties>
</file>