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729" w:rsidRPr="001237A7" w:rsidRDefault="00790518" w:rsidP="00790518">
      <w:pPr>
        <w:jc w:val="center"/>
        <w:rPr>
          <w:rFonts w:ascii="Georgia" w:hAnsi="Georgia"/>
          <w:sz w:val="32"/>
          <w:szCs w:val="32"/>
        </w:rPr>
      </w:pPr>
      <w:r w:rsidRPr="001237A7">
        <w:rPr>
          <w:rFonts w:ascii="Georgia" w:hAnsi="Georgia"/>
          <w:sz w:val="32"/>
          <w:szCs w:val="32"/>
        </w:rPr>
        <w:t>Las adicciones</w:t>
      </w:r>
    </w:p>
    <w:p w:rsidR="00790518" w:rsidRPr="001237A7" w:rsidRDefault="00790518" w:rsidP="00790518">
      <w:pPr>
        <w:rPr>
          <w:rFonts w:ascii="Georgia" w:hAnsi="Georgia"/>
          <w:sz w:val="32"/>
          <w:szCs w:val="32"/>
        </w:rPr>
      </w:pPr>
      <w:r w:rsidRPr="001237A7">
        <w:rPr>
          <w:rFonts w:ascii="Georgia" w:hAnsi="Georgia"/>
          <w:sz w:val="32"/>
          <w:szCs w:val="32"/>
        </w:rPr>
        <w:t>El alcoholismo.</w:t>
      </w:r>
    </w:p>
    <w:p w:rsidR="00790518" w:rsidRPr="001237A7" w:rsidRDefault="00790518" w:rsidP="00790518">
      <w:pPr>
        <w:rPr>
          <w:rFonts w:ascii="Georgia" w:hAnsi="Georgia" w:cs="Arial"/>
          <w:sz w:val="21"/>
          <w:szCs w:val="21"/>
          <w:lang w:val="es-ES"/>
        </w:rPr>
      </w:pPr>
      <w:r w:rsidRPr="001237A7">
        <w:rPr>
          <w:rFonts w:ascii="Georgia" w:hAnsi="Georgia" w:cs="Arial"/>
          <w:sz w:val="21"/>
          <w:szCs w:val="21"/>
          <w:lang w:val="es-ES"/>
        </w:rPr>
        <w:t>El alcoholismo, también conocido como el síndrome de dependencia del alcohol, es un proceso que queda definido por el conjunto de lesiones orgánicas y trastornos psíquicos.</w:t>
      </w:r>
    </w:p>
    <w:p w:rsidR="00790518" w:rsidRPr="001237A7" w:rsidRDefault="00790518" w:rsidP="00790518">
      <w:pPr>
        <w:shd w:val="clear" w:color="auto" w:fill="FFFFFF"/>
        <w:spacing w:before="135" w:after="135" w:line="270" w:lineRule="atLeast"/>
        <w:rPr>
          <w:rFonts w:ascii="Georgia" w:hAnsi="Georgia" w:cs="Arial"/>
          <w:sz w:val="21"/>
          <w:szCs w:val="21"/>
          <w:lang w:val="es-ES"/>
        </w:rPr>
      </w:pPr>
      <w:r w:rsidRPr="001237A7">
        <w:rPr>
          <w:rFonts w:ascii="Georgia" w:hAnsi="Georgia" w:cs="Arial"/>
          <w:sz w:val="21"/>
          <w:szCs w:val="21"/>
          <w:lang w:val="es-ES"/>
        </w:rPr>
        <w:t xml:space="preserve">El alcohol es considerado una droga, la cual posee etanol o alcohol etílico que es la sustancia adictiva en las bebidas alcohólicas que puede crear tanto dependencia </w:t>
      </w:r>
      <w:r w:rsidRPr="006A50AD">
        <w:rPr>
          <w:rFonts w:ascii="Georgia" w:hAnsi="Georgia" w:cs="Arial"/>
          <w:sz w:val="21"/>
          <w:szCs w:val="21"/>
          <w:lang w:val="es-ES"/>
        </w:rPr>
        <w:t>física</w:t>
      </w:r>
      <w:r w:rsidRPr="001237A7">
        <w:rPr>
          <w:rFonts w:ascii="Georgia" w:hAnsi="Georgia" w:cs="Arial"/>
          <w:sz w:val="21"/>
          <w:szCs w:val="21"/>
          <w:lang w:val="es-ES"/>
        </w:rPr>
        <w:t xml:space="preserve"> como psíquicas que comprometen al hígado.</w:t>
      </w:r>
    </w:p>
    <w:p w:rsidR="00790518" w:rsidRPr="001237A7" w:rsidRDefault="00790518" w:rsidP="00790518">
      <w:pPr>
        <w:shd w:val="clear" w:color="auto" w:fill="FFFFFF"/>
        <w:spacing w:before="135" w:after="135" w:line="270" w:lineRule="atLeast"/>
        <w:rPr>
          <w:rFonts w:ascii="Georgia" w:hAnsi="Georgia" w:cs="Arial"/>
          <w:sz w:val="21"/>
          <w:szCs w:val="21"/>
          <w:lang w:val="es-ES"/>
        </w:rPr>
      </w:pPr>
    </w:p>
    <w:p w:rsidR="00790518" w:rsidRPr="001237A7" w:rsidRDefault="00790518" w:rsidP="00790518">
      <w:pPr>
        <w:shd w:val="clear" w:color="auto" w:fill="FFFFFF"/>
        <w:spacing w:before="135" w:after="135" w:line="270" w:lineRule="atLeast"/>
        <w:jc w:val="center"/>
        <w:rPr>
          <w:rFonts w:ascii="Georgia" w:hAnsi="Georgia" w:cs="Arial"/>
          <w:sz w:val="24"/>
          <w:szCs w:val="21"/>
          <w:lang w:val="es-ES"/>
        </w:rPr>
      </w:pPr>
      <w:r w:rsidRPr="001237A7">
        <w:rPr>
          <w:rFonts w:ascii="Georgia" w:hAnsi="Georgia" w:cs="Arial"/>
          <w:sz w:val="24"/>
          <w:szCs w:val="21"/>
          <w:lang w:val="es-ES"/>
        </w:rPr>
        <w:t>¿Quien es un alcohólico?</w:t>
      </w:r>
    </w:p>
    <w:p w:rsidR="00790518" w:rsidRPr="001237A7" w:rsidRDefault="00790518" w:rsidP="00790518">
      <w:pPr>
        <w:shd w:val="clear" w:color="auto" w:fill="FFFFFF"/>
        <w:spacing w:before="135" w:after="135" w:line="270" w:lineRule="atLeast"/>
        <w:rPr>
          <w:rFonts w:ascii="Georgia" w:hAnsi="Georgia" w:cs="Arial"/>
          <w:sz w:val="21"/>
          <w:szCs w:val="21"/>
          <w:lang w:val="es-ES"/>
        </w:rPr>
      </w:pPr>
      <w:r w:rsidRPr="001237A7">
        <w:rPr>
          <w:rFonts w:ascii="Georgia" w:hAnsi="Georgia" w:cs="Arial"/>
          <w:sz w:val="21"/>
          <w:szCs w:val="21"/>
          <w:lang w:val="es-ES"/>
        </w:rPr>
        <w:t>El hecho de tomar alcohol no implica que esa persona sea alcohólica, ni siquiera embriagarse de vez en cuando implica lo dicho, pero hay diferentes categorías de bebedores que indican cuan cercano una persona está en convertirse en una persona dependiente del alcohol.</w:t>
      </w:r>
    </w:p>
    <w:p w:rsidR="00790518" w:rsidRPr="001237A7" w:rsidRDefault="00790518" w:rsidP="00790518">
      <w:pPr>
        <w:shd w:val="clear" w:color="auto" w:fill="FFFFFF"/>
        <w:spacing w:before="135" w:after="135" w:line="270" w:lineRule="atLeast"/>
        <w:rPr>
          <w:rFonts w:ascii="Georgia" w:hAnsi="Georgia" w:cs="Arial"/>
          <w:sz w:val="21"/>
          <w:szCs w:val="21"/>
          <w:lang w:val="es-ES"/>
        </w:rPr>
      </w:pPr>
    </w:p>
    <w:p w:rsidR="00790518" w:rsidRPr="001237A7" w:rsidRDefault="00790518" w:rsidP="00790518">
      <w:pPr>
        <w:shd w:val="clear" w:color="auto" w:fill="FFFFFF"/>
        <w:spacing w:before="135" w:after="135" w:line="270" w:lineRule="atLeast"/>
        <w:rPr>
          <w:rFonts w:ascii="Georgia" w:hAnsi="Georgia" w:cs="Arial"/>
          <w:b/>
          <w:bCs/>
          <w:sz w:val="21"/>
          <w:szCs w:val="21"/>
          <w:lang w:val="es-ES"/>
        </w:rPr>
      </w:pPr>
      <w:r w:rsidRPr="006A50AD">
        <w:rPr>
          <w:rFonts w:ascii="Georgia" w:hAnsi="Georgia" w:cs="Arial"/>
          <w:b/>
          <w:bCs/>
          <w:sz w:val="21"/>
          <w:szCs w:val="21"/>
          <w:lang w:val="es-ES"/>
        </w:rPr>
        <w:t>Tipos</w:t>
      </w:r>
      <w:r w:rsidRPr="001237A7">
        <w:rPr>
          <w:rFonts w:ascii="Georgia" w:hAnsi="Georgia" w:cs="Arial"/>
          <w:b/>
          <w:bCs/>
          <w:sz w:val="21"/>
          <w:szCs w:val="21"/>
          <w:lang w:val="es-ES"/>
        </w:rPr>
        <w:t xml:space="preserve"> de Bebedores: </w:t>
      </w:r>
    </w:p>
    <w:p w:rsidR="00790518" w:rsidRPr="001237A7" w:rsidRDefault="00790518" w:rsidP="00790518">
      <w:pPr>
        <w:numPr>
          <w:ilvl w:val="0"/>
          <w:numId w:val="1"/>
        </w:numPr>
        <w:shd w:val="clear" w:color="auto" w:fill="FFFFFF"/>
        <w:spacing w:after="100" w:afterAutospacing="1" w:line="270" w:lineRule="atLeast"/>
        <w:ind w:left="300"/>
        <w:rPr>
          <w:rFonts w:ascii="Georgia" w:hAnsi="Georgia" w:cs="Arial"/>
          <w:sz w:val="21"/>
          <w:szCs w:val="21"/>
          <w:lang w:val="es-ES"/>
        </w:rPr>
      </w:pPr>
      <w:r w:rsidRPr="001237A7">
        <w:rPr>
          <w:rFonts w:ascii="Georgia" w:hAnsi="Georgia" w:cs="Arial"/>
          <w:b/>
          <w:bCs/>
          <w:sz w:val="21"/>
          <w:szCs w:val="21"/>
          <w:lang w:val="es-ES"/>
        </w:rPr>
        <w:t>Moderado</w:t>
      </w:r>
      <w:r w:rsidRPr="001237A7">
        <w:rPr>
          <w:rFonts w:ascii="Georgia" w:hAnsi="Georgia" w:cs="Arial"/>
          <w:sz w:val="21"/>
          <w:szCs w:val="21"/>
          <w:lang w:val="es-ES"/>
        </w:rPr>
        <w:t xml:space="preserve">: su ingestión es habitual, inferior a los tres cuartos litros por día </w:t>
      </w:r>
    </w:p>
    <w:p w:rsidR="00790518" w:rsidRPr="001237A7" w:rsidRDefault="00790518" w:rsidP="00790518">
      <w:pPr>
        <w:numPr>
          <w:ilvl w:val="0"/>
          <w:numId w:val="1"/>
        </w:numPr>
        <w:shd w:val="clear" w:color="auto" w:fill="FFFFFF"/>
        <w:spacing w:after="100" w:afterAutospacing="1" w:line="270" w:lineRule="atLeast"/>
        <w:ind w:left="300"/>
        <w:rPr>
          <w:rFonts w:ascii="Georgia" w:hAnsi="Georgia" w:cs="Arial"/>
          <w:sz w:val="21"/>
          <w:szCs w:val="21"/>
          <w:lang w:val="es-ES"/>
        </w:rPr>
      </w:pPr>
      <w:r w:rsidRPr="001237A7">
        <w:rPr>
          <w:rFonts w:ascii="Georgia" w:hAnsi="Georgia" w:cs="Arial"/>
          <w:b/>
          <w:bCs/>
          <w:sz w:val="21"/>
          <w:szCs w:val="21"/>
          <w:lang w:val="es-ES"/>
        </w:rPr>
        <w:t>Habitual:</w:t>
      </w:r>
      <w:r w:rsidRPr="001237A7">
        <w:rPr>
          <w:rFonts w:ascii="Georgia" w:hAnsi="Georgia" w:cs="Arial"/>
          <w:sz w:val="21"/>
          <w:szCs w:val="21"/>
          <w:lang w:val="es-ES"/>
        </w:rPr>
        <w:t xml:space="preserve"> Su vida social se centra en el alcohol. No consume por gusto, sino porque su efecto le puede hacer sentir una persona co</w:t>
      </w:r>
      <w:r w:rsidR="00715459" w:rsidRPr="001237A7">
        <w:rPr>
          <w:rFonts w:ascii="Georgia" w:hAnsi="Georgia" w:cs="Arial"/>
          <w:sz w:val="21"/>
          <w:szCs w:val="21"/>
          <w:lang w:val="es-ES"/>
        </w:rPr>
        <w:t xml:space="preserve">n valor, seguridad </w:t>
      </w:r>
      <w:r w:rsidRPr="001237A7">
        <w:rPr>
          <w:rFonts w:ascii="Georgia" w:hAnsi="Georgia" w:cs="Arial"/>
          <w:sz w:val="21"/>
          <w:szCs w:val="21"/>
          <w:lang w:val="es-ES"/>
        </w:rPr>
        <w:t>o placer. Al comienzo el consumo es circunstancial y puede dejar de beber con más facilidad, pero con el</w:t>
      </w:r>
      <w:r w:rsidR="00715459" w:rsidRPr="001237A7">
        <w:rPr>
          <w:rFonts w:ascii="Georgia" w:hAnsi="Georgia" w:cs="Arial"/>
          <w:sz w:val="21"/>
          <w:szCs w:val="21"/>
          <w:lang w:val="es-ES"/>
        </w:rPr>
        <w:t xml:space="preserve"> tiempo </w:t>
      </w:r>
      <w:r w:rsidRPr="001237A7">
        <w:rPr>
          <w:rFonts w:ascii="Georgia" w:hAnsi="Georgia" w:cs="Arial"/>
          <w:sz w:val="21"/>
          <w:szCs w:val="21"/>
          <w:lang w:val="es-ES"/>
        </w:rPr>
        <w:t xml:space="preserve">la bebida se convierte en un hábito. </w:t>
      </w:r>
    </w:p>
    <w:p w:rsidR="00790518" w:rsidRPr="001237A7" w:rsidRDefault="00790518" w:rsidP="00790518">
      <w:pPr>
        <w:numPr>
          <w:ilvl w:val="0"/>
          <w:numId w:val="1"/>
        </w:numPr>
        <w:shd w:val="clear" w:color="auto" w:fill="FFFFFF"/>
        <w:spacing w:after="100" w:afterAutospacing="1" w:line="270" w:lineRule="atLeast"/>
        <w:ind w:left="300"/>
        <w:rPr>
          <w:rFonts w:ascii="Georgia" w:hAnsi="Georgia" w:cs="Arial"/>
          <w:sz w:val="21"/>
          <w:szCs w:val="21"/>
          <w:lang w:val="es-ES"/>
        </w:rPr>
      </w:pPr>
      <w:r w:rsidRPr="001237A7">
        <w:rPr>
          <w:rFonts w:ascii="Georgia" w:hAnsi="Georgia" w:cs="Arial"/>
          <w:b/>
          <w:bCs/>
          <w:sz w:val="21"/>
          <w:szCs w:val="21"/>
          <w:lang w:val="es-ES"/>
        </w:rPr>
        <w:t>Excesivo:</w:t>
      </w:r>
      <w:r w:rsidRPr="001237A7">
        <w:rPr>
          <w:rFonts w:ascii="Georgia" w:hAnsi="Georgia" w:cs="Arial"/>
          <w:sz w:val="21"/>
          <w:szCs w:val="21"/>
          <w:lang w:val="es-ES"/>
        </w:rPr>
        <w:t xml:space="preserve"> Bebe más de un litro de vino o su equivalente por día. Generalmente se embriaga más de una vez por mes, y a pesar de eso todavía puede controlar su consumo. </w:t>
      </w:r>
    </w:p>
    <w:p w:rsidR="00790518" w:rsidRPr="001237A7" w:rsidRDefault="00790518" w:rsidP="00790518">
      <w:pPr>
        <w:shd w:val="clear" w:color="auto" w:fill="FFFFFF"/>
        <w:spacing w:before="135" w:after="135" w:line="270" w:lineRule="atLeast"/>
        <w:rPr>
          <w:rFonts w:ascii="Georgia" w:hAnsi="Georgia" w:cs="Arial"/>
          <w:sz w:val="21"/>
          <w:szCs w:val="21"/>
          <w:lang w:val="es-ES"/>
        </w:rPr>
      </w:pPr>
      <w:r w:rsidRPr="001237A7">
        <w:rPr>
          <w:rFonts w:ascii="Georgia" w:hAnsi="Georgia" w:cs="Arial"/>
          <w:b/>
          <w:bCs/>
          <w:sz w:val="21"/>
          <w:szCs w:val="21"/>
          <w:lang w:val="es-ES"/>
        </w:rPr>
        <w:t>Alcohólico:</w:t>
      </w:r>
      <w:r w:rsidRPr="001237A7">
        <w:rPr>
          <w:rFonts w:ascii="Georgia" w:hAnsi="Georgia" w:cs="Arial"/>
          <w:sz w:val="21"/>
          <w:szCs w:val="21"/>
          <w:lang w:val="es-ES"/>
        </w:rPr>
        <w:t xml:space="preserve"> Posee una dependencia del alcohol física y psíquica. La falta de bebida le provoca lo que se llama síndrome de abstinencia, que se manifiesta por temblores, espasmos y, en los peores casos, hasta puede sobreveni</w:t>
      </w:r>
      <w:r w:rsidR="00715459" w:rsidRPr="001237A7">
        <w:rPr>
          <w:rFonts w:ascii="Georgia" w:hAnsi="Georgia" w:cs="Arial"/>
          <w:sz w:val="21"/>
          <w:szCs w:val="21"/>
          <w:lang w:val="es-ES"/>
        </w:rPr>
        <w:t>r la muerte</w:t>
      </w:r>
      <w:r w:rsidRPr="001237A7">
        <w:rPr>
          <w:rFonts w:ascii="Georgia" w:hAnsi="Georgia" w:cs="Arial"/>
          <w:sz w:val="21"/>
          <w:szCs w:val="21"/>
          <w:lang w:val="es-ES"/>
        </w:rPr>
        <w:t>. Alcohólico es aquella persona que siendo bebedor excesivo sufre de algún tipo de variación biológica cualitativa como respuesta de</w:t>
      </w:r>
      <w:r w:rsidR="00715459" w:rsidRPr="001237A7">
        <w:rPr>
          <w:rFonts w:ascii="Georgia" w:hAnsi="Georgia" w:cs="Arial"/>
          <w:sz w:val="21"/>
          <w:szCs w:val="21"/>
          <w:lang w:val="es-ES"/>
        </w:rPr>
        <w:t>l sistema nervioso.</w:t>
      </w:r>
    </w:p>
    <w:p w:rsidR="00790518" w:rsidRPr="001237A7" w:rsidRDefault="00790518" w:rsidP="00790518">
      <w:pPr>
        <w:shd w:val="clear" w:color="auto" w:fill="FFFFFF"/>
        <w:spacing w:before="135" w:after="135" w:line="270" w:lineRule="atLeast"/>
        <w:rPr>
          <w:rFonts w:ascii="Georgia" w:hAnsi="Georgia" w:cs="Arial"/>
          <w:sz w:val="24"/>
          <w:szCs w:val="21"/>
          <w:lang w:val="es-ES"/>
        </w:rPr>
      </w:pPr>
    </w:p>
    <w:p w:rsidR="00715459" w:rsidRPr="001237A7" w:rsidRDefault="00715459" w:rsidP="00790518">
      <w:pPr>
        <w:shd w:val="clear" w:color="auto" w:fill="FFFFFF"/>
        <w:spacing w:before="135" w:after="135" w:line="270" w:lineRule="atLeast"/>
        <w:rPr>
          <w:rFonts w:ascii="Georgia" w:hAnsi="Georgia" w:cs="Arial"/>
          <w:sz w:val="24"/>
          <w:szCs w:val="21"/>
          <w:lang w:val="es-ES"/>
        </w:rPr>
      </w:pPr>
    </w:p>
    <w:p w:rsidR="00790518" w:rsidRPr="001237A7" w:rsidRDefault="00715459" w:rsidP="00790518">
      <w:pPr>
        <w:rPr>
          <w:rFonts w:ascii="Georgia" w:hAnsi="Georgia"/>
          <w:sz w:val="32"/>
          <w:szCs w:val="32"/>
          <w:lang w:val="es-ES"/>
        </w:rPr>
      </w:pPr>
      <w:r w:rsidRPr="001237A7">
        <w:rPr>
          <w:rFonts w:ascii="Georgia" w:hAnsi="Georgia"/>
          <w:sz w:val="32"/>
          <w:szCs w:val="32"/>
          <w:lang w:val="es-ES"/>
        </w:rPr>
        <w:t>Tabaquismo.</w:t>
      </w:r>
    </w:p>
    <w:p w:rsidR="00715459" w:rsidRPr="001237A7" w:rsidRDefault="00715459" w:rsidP="00715459">
      <w:pPr>
        <w:pStyle w:val="Prrafodelista"/>
        <w:numPr>
          <w:ilvl w:val="0"/>
          <w:numId w:val="1"/>
        </w:numPr>
        <w:shd w:val="clear" w:color="auto" w:fill="FFFFFF"/>
        <w:spacing w:before="135" w:after="135" w:line="270" w:lineRule="atLeast"/>
        <w:rPr>
          <w:rFonts w:ascii="Georgia" w:hAnsi="Georgia" w:cs="Arial"/>
          <w:sz w:val="21"/>
          <w:szCs w:val="21"/>
          <w:lang w:val="es-ES"/>
        </w:rPr>
      </w:pPr>
      <w:r w:rsidRPr="001237A7">
        <w:rPr>
          <w:rFonts w:ascii="Georgia" w:hAnsi="Georgia" w:cs="Arial"/>
          <w:sz w:val="21"/>
          <w:szCs w:val="21"/>
          <w:lang w:val="es-ES"/>
        </w:rPr>
        <w:t xml:space="preserve">El tabaquismo es un problema social de primera magnitud que ha generado miles de muertes y se debe a la adicción del cigarrillo. Los cigarrillos se preparan a partir de las hojas de tabaco provenientes de una planta americana, nicotina tabacum. </w:t>
      </w:r>
    </w:p>
    <w:p w:rsidR="00715459" w:rsidRPr="001237A7" w:rsidRDefault="00715459" w:rsidP="00715459">
      <w:pPr>
        <w:rPr>
          <w:rFonts w:ascii="Georgia" w:hAnsi="Georgia" w:cs="Arial"/>
          <w:sz w:val="21"/>
          <w:szCs w:val="21"/>
          <w:lang w:val="es-ES"/>
        </w:rPr>
      </w:pPr>
      <w:r w:rsidRPr="001237A7">
        <w:rPr>
          <w:rFonts w:ascii="Georgia" w:hAnsi="Georgia" w:cs="Arial"/>
          <w:sz w:val="21"/>
          <w:szCs w:val="21"/>
          <w:lang w:val="es-ES"/>
        </w:rPr>
        <w:t>Lo que genera dependencia en los cigarrillos se llama alcaloide nicotina, que además es cancerígeno.</w:t>
      </w:r>
    </w:p>
    <w:p w:rsidR="00715459" w:rsidRPr="001237A7" w:rsidRDefault="00715459" w:rsidP="00715459">
      <w:pPr>
        <w:rPr>
          <w:rFonts w:ascii="Georgia" w:hAnsi="Georgia" w:cs="Arial"/>
          <w:sz w:val="21"/>
          <w:szCs w:val="21"/>
          <w:lang w:val="es-ES"/>
        </w:rPr>
      </w:pPr>
      <w:r w:rsidRPr="001237A7">
        <w:rPr>
          <w:rFonts w:ascii="Georgia" w:hAnsi="Georgia" w:cs="Arial"/>
          <w:sz w:val="21"/>
          <w:szCs w:val="21"/>
          <w:lang w:val="es-ES"/>
        </w:rPr>
        <w:t xml:space="preserve">La OMS, afirmó que éste, contiene más de 4.000 sustancias químicas de las cuales 50 pueden dar cáncer y las otras, enfermedades relacionadas tanto como infartos y bronquitis. Los </w:t>
      </w:r>
      <w:r w:rsidRPr="001237A7">
        <w:rPr>
          <w:rFonts w:ascii="Georgia" w:hAnsi="Georgia" w:cs="Arial"/>
          <w:sz w:val="21"/>
          <w:szCs w:val="21"/>
          <w:lang w:val="es-ES"/>
        </w:rPr>
        <w:lastRenderedPageBreak/>
        <w:t>fumadores no solo dañan a su organismo generando enfermedades, sino que también ocasionan que la dentadura se haga más amarilla con el paso del tiempo.</w:t>
      </w:r>
    </w:p>
    <w:p w:rsidR="00715459" w:rsidRPr="001237A7" w:rsidRDefault="00715459" w:rsidP="00715459">
      <w:pPr>
        <w:rPr>
          <w:rFonts w:ascii="Georgia" w:hAnsi="Georgia"/>
          <w:sz w:val="32"/>
          <w:szCs w:val="32"/>
          <w:lang w:val="es-ES"/>
        </w:rPr>
      </w:pPr>
      <w:r w:rsidRPr="001237A7">
        <w:rPr>
          <w:rFonts w:ascii="Georgia" w:hAnsi="Georgia"/>
          <w:sz w:val="32"/>
          <w:szCs w:val="32"/>
          <w:lang w:val="es-ES"/>
        </w:rPr>
        <w:t>Conclusión.</w:t>
      </w:r>
    </w:p>
    <w:p w:rsidR="00715459" w:rsidRPr="001237A7" w:rsidRDefault="00715459" w:rsidP="00715459">
      <w:pPr>
        <w:rPr>
          <w:rFonts w:ascii="Georgia" w:hAnsi="Georgia" w:cs="Arial"/>
          <w:sz w:val="21"/>
          <w:szCs w:val="21"/>
          <w:lang w:val="es-ES"/>
        </w:rPr>
      </w:pPr>
      <w:r w:rsidRPr="001237A7">
        <w:rPr>
          <w:rFonts w:ascii="Georgia" w:hAnsi="Georgia" w:cs="Arial"/>
          <w:sz w:val="21"/>
          <w:szCs w:val="21"/>
          <w:lang w:val="es-ES"/>
        </w:rPr>
        <w:t xml:space="preserve">. El alcoholismo y el tabaquismo, son obviamente consecuencias de la falta de educación </w:t>
      </w:r>
      <w:proofErr w:type="spellStart"/>
      <w:r w:rsidRPr="001237A7">
        <w:rPr>
          <w:rFonts w:ascii="Georgia" w:hAnsi="Georgia" w:cs="Arial"/>
          <w:sz w:val="21"/>
          <w:szCs w:val="21"/>
          <w:lang w:val="es-ES"/>
        </w:rPr>
        <w:t>ee</w:t>
      </w:r>
      <w:proofErr w:type="spellEnd"/>
      <w:r w:rsidRPr="001237A7">
        <w:rPr>
          <w:rFonts w:ascii="Georgia" w:hAnsi="Georgia" w:cs="Arial"/>
          <w:sz w:val="21"/>
          <w:szCs w:val="21"/>
          <w:lang w:val="es-ES"/>
        </w:rPr>
        <w:t xml:space="preserve"> información disponible al público. Si bien estos problemas se ven acentuados mas relevantemente en áreas donde la población padece de bajos recursos.</w:t>
      </w:r>
    </w:p>
    <w:p w:rsidR="00715459" w:rsidRPr="001237A7" w:rsidRDefault="00715459" w:rsidP="00715459">
      <w:pPr>
        <w:rPr>
          <w:rFonts w:ascii="Georgia" w:hAnsi="Georgia"/>
          <w:sz w:val="32"/>
          <w:szCs w:val="32"/>
          <w:lang w:val="es-ES"/>
        </w:rPr>
      </w:pPr>
      <w:r w:rsidRPr="001237A7">
        <w:rPr>
          <w:rFonts w:ascii="Georgia" w:hAnsi="Georgia"/>
          <w:sz w:val="32"/>
          <w:szCs w:val="32"/>
          <w:lang w:val="es-ES"/>
        </w:rPr>
        <w:t>Bibliografía consultada.</w:t>
      </w:r>
    </w:p>
    <w:p w:rsidR="00715459" w:rsidRPr="001237A7" w:rsidRDefault="00715459" w:rsidP="00715459">
      <w:pPr>
        <w:pStyle w:val="Prrafodelista"/>
        <w:numPr>
          <w:ilvl w:val="0"/>
          <w:numId w:val="1"/>
        </w:numPr>
        <w:shd w:val="clear" w:color="auto" w:fill="FFFFFF"/>
        <w:spacing w:before="135" w:after="135" w:line="270" w:lineRule="atLeast"/>
        <w:rPr>
          <w:rFonts w:ascii="Georgia" w:hAnsi="Georgia" w:cs="Arial"/>
          <w:sz w:val="21"/>
          <w:szCs w:val="21"/>
          <w:lang w:val="es-ES"/>
        </w:rPr>
      </w:pPr>
      <w:r w:rsidRPr="001237A7">
        <w:rPr>
          <w:rFonts w:ascii="Georgia" w:hAnsi="Georgia" w:cs="Arial"/>
          <w:sz w:val="21"/>
          <w:szCs w:val="21"/>
          <w:lang w:val="es-ES"/>
        </w:rPr>
        <w:t>Educación para la Salud - Santillana</w:t>
      </w:r>
    </w:p>
    <w:p w:rsidR="00715459" w:rsidRPr="001237A7" w:rsidRDefault="00715459" w:rsidP="00715459">
      <w:pPr>
        <w:pStyle w:val="Prrafodelista"/>
        <w:numPr>
          <w:ilvl w:val="0"/>
          <w:numId w:val="1"/>
        </w:numPr>
        <w:shd w:val="clear" w:color="auto" w:fill="FFFFFF"/>
        <w:spacing w:before="135" w:after="135" w:line="270" w:lineRule="atLeast"/>
        <w:rPr>
          <w:rFonts w:ascii="Georgia" w:hAnsi="Georgia" w:cs="Arial"/>
          <w:sz w:val="21"/>
          <w:szCs w:val="21"/>
          <w:lang w:val="es-ES"/>
        </w:rPr>
      </w:pPr>
      <w:r w:rsidRPr="001237A7">
        <w:rPr>
          <w:rFonts w:ascii="Georgia" w:hAnsi="Georgia" w:cs="Arial"/>
          <w:sz w:val="21"/>
          <w:szCs w:val="21"/>
          <w:lang w:val="es-ES"/>
        </w:rPr>
        <w:t>Búsqueda en Google.com</w:t>
      </w:r>
    </w:p>
    <w:p w:rsidR="00715459" w:rsidRPr="001237A7" w:rsidRDefault="00715459" w:rsidP="00715459">
      <w:pPr>
        <w:pStyle w:val="Prrafodelista"/>
        <w:numPr>
          <w:ilvl w:val="0"/>
          <w:numId w:val="1"/>
        </w:numPr>
        <w:shd w:val="clear" w:color="auto" w:fill="FFFFFF"/>
        <w:spacing w:before="135" w:after="135" w:line="270" w:lineRule="atLeast"/>
        <w:rPr>
          <w:rFonts w:ascii="Georgia" w:hAnsi="Georgia" w:cs="Arial"/>
          <w:sz w:val="21"/>
          <w:szCs w:val="21"/>
          <w:lang w:val="es-ES"/>
        </w:rPr>
      </w:pPr>
      <w:r w:rsidRPr="001237A7">
        <w:rPr>
          <w:rFonts w:ascii="Georgia" w:hAnsi="Georgia" w:cs="Arial"/>
          <w:sz w:val="21"/>
          <w:szCs w:val="21"/>
          <w:lang w:val="es-ES"/>
        </w:rPr>
        <w:t>Organización Panorámica de la Salud</w:t>
      </w:r>
    </w:p>
    <w:p w:rsidR="00715459" w:rsidRPr="001237A7" w:rsidRDefault="00715459" w:rsidP="00715459">
      <w:pPr>
        <w:pStyle w:val="Prrafodelista"/>
        <w:numPr>
          <w:ilvl w:val="0"/>
          <w:numId w:val="1"/>
        </w:numPr>
        <w:shd w:val="clear" w:color="auto" w:fill="FFFFFF"/>
        <w:spacing w:before="135" w:after="135" w:line="270" w:lineRule="atLeast"/>
        <w:rPr>
          <w:rFonts w:ascii="Georgia" w:hAnsi="Georgia" w:cs="Arial"/>
          <w:b/>
          <w:bCs/>
          <w:sz w:val="21"/>
          <w:szCs w:val="21"/>
          <w:lang w:val="es-ES"/>
        </w:rPr>
      </w:pPr>
      <w:r w:rsidRPr="001237A7">
        <w:rPr>
          <w:rFonts w:ascii="Georgia" w:hAnsi="Georgia" w:cs="Arial"/>
          <w:b/>
          <w:bCs/>
          <w:sz w:val="21"/>
          <w:szCs w:val="21"/>
          <w:lang w:val="es-ES"/>
        </w:rPr>
        <w:t>Romina P. del Carmen</w:t>
      </w:r>
    </w:p>
    <w:p w:rsidR="00715459" w:rsidRPr="001237A7" w:rsidRDefault="00715459" w:rsidP="00715459">
      <w:pPr>
        <w:pStyle w:val="Prrafodelista"/>
        <w:numPr>
          <w:ilvl w:val="0"/>
          <w:numId w:val="1"/>
        </w:numPr>
        <w:shd w:val="clear" w:color="auto" w:fill="FFFFFF"/>
        <w:spacing w:before="135" w:after="135" w:line="270" w:lineRule="atLeast"/>
        <w:rPr>
          <w:rFonts w:ascii="Georgia" w:hAnsi="Georgia" w:cs="Arial"/>
          <w:sz w:val="21"/>
          <w:szCs w:val="21"/>
          <w:lang w:val="es-ES"/>
        </w:rPr>
      </w:pPr>
      <w:r w:rsidRPr="006A50AD">
        <w:rPr>
          <w:rFonts w:ascii="Georgia" w:hAnsi="Georgia" w:cs="Arial"/>
          <w:sz w:val="21"/>
          <w:szCs w:val="21"/>
          <w:lang w:val="es-ES"/>
        </w:rPr>
        <w:t>inas@arnet.com.ar</w:t>
      </w:r>
    </w:p>
    <w:p w:rsidR="00715459" w:rsidRDefault="00715459"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Default="001237A7" w:rsidP="00715459">
      <w:pPr>
        <w:rPr>
          <w:rFonts w:ascii="Georgia" w:hAnsi="Georgia"/>
          <w:color w:val="808080" w:themeColor="background1" w:themeShade="80"/>
          <w:sz w:val="32"/>
          <w:szCs w:val="32"/>
          <w:lang w:val="es-ES"/>
        </w:rPr>
      </w:pPr>
    </w:p>
    <w:p w:rsidR="001237A7" w:rsidRPr="00715459" w:rsidRDefault="001237A7" w:rsidP="001237A7">
      <w:pPr>
        <w:jc w:val="right"/>
        <w:rPr>
          <w:rFonts w:ascii="Georgia" w:hAnsi="Georgia"/>
          <w:color w:val="808080" w:themeColor="background1" w:themeShade="80"/>
          <w:sz w:val="32"/>
          <w:szCs w:val="32"/>
          <w:lang w:val="es-ES"/>
        </w:rPr>
      </w:pPr>
      <w:r>
        <w:rPr>
          <w:rFonts w:ascii="Georgia" w:hAnsi="Georgia"/>
          <w:color w:val="808080" w:themeColor="background1" w:themeShade="80"/>
          <w:sz w:val="32"/>
          <w:szCs w:val="32"/>
          <w:lang w:val="es-ES"/>
        </w:rPr>
        <w:t>Informática. Equipo #5</w:t>
      </w:r>
    </w:p>
    <w:sectPr w:rsidR="001237A7" w:rsidRPr="00715459" w:rsidSect="001237A7">
      <w:pgSz w:w="12240" w:h="15840"/>
      <w:pgMar w:top="1417" w:right="1701" w:bottom="1417" w:left="1701" w:header="708" w:footer="708" w:gutter="0"/>
      <w:pgBorders w:offsetFrom="page">
        <w:top w:val="threeDEmboss" w:sz="6" w:space="24" w:color="auto"/>
        <w:left w:val="threeDEmboss" w:sz="6" w:space="24" w:color="auto"/>
        <w:bottom w:val="threeDEngrave" w:sz="6" w:space="24" w:color="auto"/>
        <w:right w:val="threeDEngrave" w:sz="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7E5532"/>
    <w:multiLevelType w:val="multilevel"/>
    <w:tmpl w:val="00CAA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90518"/>
    <w:rsid w:val="001237A7"/>
    <w:rsid w:val="006A50AD"/>
    <w:rsid w:val="006B3E0D"/>
    <w:rsid w:val="00715459"/>
    <w:rsid w:val="00790518"/>
    <w:rsid w:val="00992729"/>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72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790518"/>
    <w:rPr>
      <w:strike w:val="0"/>
      <w:dstrike w:val="0"/>
      <w:color w:val="0000FF"/>
      <w:u w:val="none"/>
      <w:effect w:val="none"/>
    </w:rPr>
  </w:style>
  <w:style w:type="paragraph" w:styleId="Prrafodelista">
    <w:name w:val="List Paragraph"/>
    <w:basedOn w:val="Normal"/>
    <w:uiPriority w:val="34"/>
    <w:qFormat/>
    <w:rsid w:val="0071545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49D19-50D1-438D-9C94-4B3EE6B4E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432</Words>
  <Characters>2378</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GIOVANNY</dc:creator>
  <cp:lastModifiedBy>aroar</cp:lastModifiedBy>
  <cp:revision>3</cp:revision>
  <dcterms:created xsi:type="dcterms:W3CDTF">2009-12-06T17:52:00Z</dcterms:created>
  <dcterms:modified xsi:type="dcterms:W3CDTF">2011-09-05T12:52:00Z</dcterms:modified>
</cp:coreProperties>
</file>