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word/diagrams/colors5.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drawing7.xml" ContentType="application/vnd.ms-office.drawingml.diagramDrawing+xml"/>
  <Override PartName="/word/diagrams/colors1.xml" ContentType="application/vnd.openxmlformats-officedocument.drawingml.diagramColors+xml"/>
  <Override PartName="/word/diagrams/drawing5.xml" ContentType="application/vnd.ms-office.drawingml.diagramDrawing+xml"/>
  <Override PartName="/word/diagrams/drawing6.xml" ContentType="application/vnd.ms-office.drawingml.diagramDrawin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diagrams/layout7.xml" ContentType="application/vnd.openxmlformats-officedocument.drawingml.diagramLayout+xml"/>
  <Override PartName="/word/diagrams/layout5.xml" ContentType="application/vnd.openxmlformats-officedocument.drawingml.diagramLayout+xml"/>
  <Override PartName="/word/diagrams/layout6.xml" ContentType="application/vnd.openxmlformats-officedocument.drawingml.diagramLayout+xml"/>
  <Override PartName="/word/diagrams/quickStyle7.xml" ContentType="application/vnd.openxmlformats-officedocument.drawingml.diagramStyle+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diagrams/quickStyle5.xml" ContentType="application/vnd.openxmlformats-officedocument.drawingml.diagramStyle+xml"/>
  <Override PartName="/word/diagrams/quickStyle6.xml" ContentType="application/vnd.openxmlformats-officedocument.drawingml.diagramStyle+xml"/>
  <Override PartName="/word/diagrams/data7.xml" ContentType="application/vnd.openxmlformats-officedocument.drawingml.diagramData+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word/diagrams/data5.xml" ContentType="application/vnd.openxmlformats-officedocument.drawingml.diagramData+xml"/>
  <Override PartName="/word/diagrams/data6.xml" ContentType="application/vnd.openxmlformats-officedocument.drawingml.diagramData+xml"/>
  <Override PartName="/word/diagrams/colors6.xml" ContentType="application/vnd.openxmlformats-officedocument.drawingml.diagramColors+xml"/>
  <Override PartName="/word/diagrams/colors7.xml" ContentType="application/vnd.openxmlformats-officedocument.drawingml.diagramColor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CA8" w:rsidRPr="00826317" w:rsidRDefault="007A0CA8" w:rsidP="0067153B">
      <w:pPr>
        <w:spacing w:after="0"/>
        <w:jc w:val="both"/>
        <w:rPr>
          <w:rFonts w:ascii="Arial Narrow" w:hAnsi="Arial Narrow"/>
          <w:b/>
          <w:sz w:val="24"/>
          <w:szCs w:val="24"/>
          <w:lang w:val="es-ES_tradnl"/>
        </w:rPr>
      </w:pPr>
      <w:r w:rsidRPr="00826317">
        <w:rPr>
          <w:rFonts w:ascii="Arial Narrow" w:hAnsi="Arial Narrow"/>
          <w:b/>
          <w:sz w:val="24"/>
          <w:szCs w:val="24"/>
          <w:lang w:val="es-ES_tradnl"/>
        </w:rPr>
        <w:t xml:space="preserve">Examen de Administración publica Nº1 </w:t>
      </w:r>
    </w:p>
    <w:p w:rsidR="00826317" w:rsidRDefault="007A0CA8" w:rsidP="00826317">
      <w:pPr>
        <w:spacing w:after="0"/>
        <w:jc w:val="both"/>
        <w:rPr>
          <w:rFonts w:ascii="Arial Narrow" w:hAnsi="Arial Narrow"/>
          <w:b/>
          <w:sz w:val="24"/>
          <w:szCs w:val="24"/>
          <w:lang w:val="es-ES_tradnl"/>
        </w:rPr>
      </w:pPr>
      <w:r w:rsidRPr="00826317">
        <w:rPr>
          <w:rFonts w:ascii="Arial Narrow" w:hAnsi="Arial Narrow"/>
          <w:b/>
          <w:sz w:val="24"/>
          <w:szCs w:val="24"/>
          <w:lang w:val="es-ES_tradnl"/>
        </w:rPr>
        <w:t>Tema 1,2 y 3  Para el día 11 de noviembre del 2010</w:t>
      </w:r>
    </w:p>
    <w:p w:rsidR="00826317" w:rsidRPr="00826317" w:rsidRDefault="00826317" w:rsidP="0067153B">
      <w:pPr>
        <w:jc w:val="both"/>
        <w:rPr>
          <w:rFonts w:ascii="Arial Narrow" w:hAnsi="Arial Narrow"/>
          <w:b/>
          <w:sz w:val="24"/>
          <w:szCs w:val="24"/>
          <w:lang w:val="es-ES_tradnl"/>
        </w:rPr>
      </w:pPr>
      <w:r w:rsidRPr="00826317">
        <w:rPr>
          <w:rFonts w:ascii="Arial Narrow" w:hAnsi="Arial Narrow"/>
          <w:b/>
          <w:sz w:val="24"/>
          <w:szCs w:val="24"/>
          <w:lang w:val="es-ES_tradnl"/>
        </w:rPr>
        <w:t xml:space="preserve">Tema 1: La </w:t>
      </w:r>
      <w:r w:rsidR="007C2348" w:rsidRPr="00826317">
        <w:rPr>
          <w:rFonts w:ascii="Arial Narrow" w:hAnsi="Arial Narrow"/>
          <w:b/>
          <w:sz w:val="24"/>
          <w:szCs w:val="24"/>
          <w:lang w:val="es-ES_tradnl"/>
        </w:rPr>
        <w:t>Constitución</w:t>
      </w:r>
      <w:r w:rsidRPr="00826317">
        <w:rPr>
          <w:rFonts w:ascii="Arial Narrow" w:hAnsi="Arial Narrow"/>
          <w:b/>
          <w:sz w:val="24"/>
          <w:szCs w:val="24"/>
          <w:lang w:val="es-ES_tradnl"/>
        </w:rPr>
        <w:t xml:space="preserve"> Española títulos I, II Y III.</w:t>
      </w:r>
    </w:p>
    <w:p w:rsidR="00920105" w:rsidRDefault="00E60CCF" w:rsidP="0067153B">
      <w:pPr>
        <w:jc w:val="both"/>
        <w:rPr>
          <w:b/>
          <w:lang w:val="es-ES_tradnl"/>
        </w:rPr>
      </w:pPr>
      <w:r w:rsidRPr="00E60CCF">
        <w:rPr>
          <w:rFonts w:ascii="Arial Narrow" w:hAnsi="Arial Narrow"/>
          <w:b/>
          <w:lang w:val="es-ES_tradnl"/>
        </w:rPr>
        <w:t>1)</w:t>
      </w:r>
      <w:r>
        <w:rPr>
          <w:rFonts w:ascii="Arial Narrow" w:hAnsi="Arial Narrow"/>
          <w:b/>
          <w:lang w:val="es-ES_tradnl"/>
        </w:rPr>
        <w:t xml:space="preserve"> </w:t>
      </w:r>
      <w:r w:rsidR="00920105" w:rsidRPr="00E60CCF">
        <w:rPr>
          <w:rFonts w:ascii="Arial Narrow" w:hAnsi="Arial Narrow"/>
          <w:b/>
          <w:u w:val="single" w:color="FF0000"/>
          <w:lang w:val="es-ES_tradnl"/>
        </w:rPr>
        <w:t>El estado de derecho</w:t>
      </w:r>
      <w:r w:rsidR="007A0CA8" w:rsidRPr="00E60CCF">
        <w:rPr>
          <w:rFonts w:ascii="Arial Narrow" w:hAnsi="Arial Narrow"/>
          <w:b/>
          <w:u w:val="single" w:color="FF0000"/>
          <w:lang w:val="es-ES_tradnl"/>
        </w:rPr>
        <w:t xml:space="preserve">: </w:t>
      </w:r>
      <w:r w:rsidRPr="00E60CCF">
        <w:rPr>
          <w:rFonts w:ascii="Arial Narrow" w:hAnsi="Arial Narrow"/>
        </w:rPr>
        <w:t>El</w:t>
      </w:r>
      <w:r w:rsidRPr="00E60CCF">
        <w:rPr>
          <w:rFonts w:ascii="Arial Narrow" w:hAnsi="Arial Narrow"/>
          <w:b/>
        </w:rPr>
        <w:t xml:space="preserve"> </w:t>
      </w:r>
      <w:r w:rsidRPr="00E60CCF">
        <w:rPr>
          <w:rStyle w:val="Textoennegrita"/>
          <w:rFonts w:ascii="Arial Narrow" w:hAnsi="Arial Narrow"/>
          <w:b w:val="0"/>
        </w:rPr>
        <w:t>Estado de derecho</w:t>
      </w:r>
      <w:r w:rsidRPr="00E60CCF">
        <w:rPr>
          <w:rFonts w:ascii="Arial Narrow" w:hAnsi="Arial Narrow"/>
        </w:rPr>
        <w:t xml:space="preserve"> está formado por dos componentes: </w:t>
      </w:r>
      <w:r w:rsidRPr="00E60CCF">
        <w:rPr>
          <w:rFonts w:ascii="Arial Narrow" w:hAnsi="Arial Narrow"/>
          <w:b/>
        </w:rPr>
        <w:t>el estado</w:t>
      </w:r>
      <w:r w:rsidRPr="00E60CCF">
        <w:rPr>
          <w:rFonts w:ascii="Arial Narrow" w:hAnsi="Arial Narrow"/>
        </w:rPr>
        <w:t xml:space="preserve"> (como forma de organización política) </w:t>
      </w:r>
      <w:r w:rsidRPr="00E60CCF">
        <w:rPr>
          <w:rFonts w:ascii="Arial Narrow" w:hAnsi="Arial Narrow"/>
          <w:b/>
        </w:rPr>
        <w:t>y el derecho</w:t>
      </w:r>
      <w:r w:rsidRPr="00E60CCF">
        <w:rPr>
          <w:rFonts w:ascii="Arial Narrow" w:hAnsi="Arial Narrow"/>
        </w:rPr>
        <w:t xml:space="preserve"> (como conjunto de las normas que rigen el funcionamiento de una sociedad). En estos casos, por lo tanto, </w:t>
      </w:r>
      <w:r w:rsidRPr="00E60CCF">
        <w:rPr>
          <w:rStyle w:val="Textoennegrita"/>
          <w:rFonts w:ascii="Arial Narrow" w:hAnsi="Arial Narrow"/>
          <w:b w:val="0"/>
        </w:rPr>
        <w:t>el poder del Estado se encuentra limitado por el derecho</w:t>
      </w:r>
      <w:r w:rsidRPr="00E60CCF">
        <w:rPr>
          <w:rFonts w:ascii="Arial Narrow" w:hAnsi="Arial Narrow"/>
          <w:b/>
        </w:rPr>
        <w:t xml:space="preserve">. </w:t>
      </w:r>
      <w:r>
        <w:t>Con el desarrollo del Estado de derecho, aparece la división de poderes (</w:t>
      </w:r>
      <w:r w:rsidRPr="00E60CCF">
        <w:t>el</w:t>
      </w:r>
      <w:r w:rsidRPr="00E60CCF">
        <w:rPr>
          <w:b/>
        </w:rPr>
        <w:t xml:space="preserve"> </w:t>
      </w:r>
      <w:r w:rsidRPr="00E60CCF">
        <w:rPr>
          <w:rStyle w:val="Textoennegrita"/>
          <w:b w:val="0"/>
        </w:rPr>
        <w:t>Poder Legislativo</w:t>
      </w:r>
      <w:r w:rsidRPr="00E60CCF">
        <w:rPr>
          <w:b/>
        </w:rPr>
        <w:t xml:space="preserve">, </w:t>
      </w:r>
      <w:r w:rsidRPr="00E60CCF">
        <w:t>el</w:t>
      </w:r>
      <w:r w:rsidRPr="00E60CCF">
        <w:rPr>
          <w:b/>
        </w:rPr>
        <w:t xml:space="preserve"> </w:t>
      </w:r>
      <w:r>
        <w:rPr>
          <w:rStyle w:val="Textoennegrita"/>
          <w:b w:val="0"/>
        </w:rPr>
        <w:t xml:space="preserve">Poder Ejecutivo </w:t>
      </w:r>
      <w:r w:rsidRPr="00E60CCF">
        <w:rPr>
          <w:b/>
        </w:rPr>
        <w:t xml:space="preserve"> </w:t>
      </w:r>
      <w:r w:rsidRPr="00E60CCF">
        <w:t xml:space="preserve">y el </w:t>
      </w:r>
      <w:r w:rsidRPr="00E60CCF">
        <w:rPr>
          <w:rStyle w:val="Textoennegrita"/>
          <w:b w:val="0"/>
        </w:rPr>
        <w:t xml:space="preserve">Poder </w:t>
      </w:r>
      <w:r>
        <w:rPr>
          <w:rStyle w:val="Textoennegrita"/>
          <w:b w:val="0"/>
        </w:rPr>
        <w:t xml:space="preserve">Judicial). </w:t>
      </w:r>
    </w:p>
    <w:p w:rsidR="00E60CCF" w:rsidRDefault="00E60CCF" w:rsidP="0067153B">
      <w:pPr>
        <w:jc w:val="both"/>
      </w:pPr>
      <w:r>
        <w:rPr>
          <w:b/>
          <w:lang w:val="es-ES_tradnl"/>
        </w:rPr>
        <w:t xml:space="preserve">2) </w:t>
      </w:r>
      <w:r w:rsidRPr="00E60CCF">
        <w:rPr>
          <w:b/>
          <w:u w:val="single" w:color="FF0000"/>
          <w:lang w:val="es-ES_tradnl"/>
        </w:rPr>
        <w:t>La constitución Española</w:t>
      </w:r>
      <w:r>
        <w:rPr>
          <w:b/>
          <w:lang w:val="es-ES_tradnl"/>
        </w:rPr>
        <w:t xml:space="preserve">: </w:t>
      </w:r>
      <w:r w:rsidR="00BE713C">
        <w:t xml:space="preserve">Fue aprobada el 6 de diciembre de 1978 por referéndum y entro en vigor el 29 de diciembre del mismo año. Es la norma que en nuestro ordenamiento jurídico ocupa una posición suprema, es nuestra ley fundamental. La constitución prevalece sobre </w:t>
      </w:r>
      <w:r w:rsidR="00D00CDE">
        <w:t>el resto de las leyes y está estructurada en un título preliminar y en 10 títulos más que comprenden 169 artículos además de cuatro disposiciones adicionales, nueve transitorias, una derogatoria y una final.</w:t>
      </w:r>
    </w:p>
    <w:p w:rsidR="00D00CDE" w:rsidRDefault="00D00CDE" w:rsidP="0067153B">
      <w:pPr>
        <w:jc w:val="both"/>
      </w:pPr>
      <w:r>
        <w:t xml:space="preserve">3) </w:t>
      </w:r>
      <w:r w:rsidR="0062707D">
        <w:rPr>
          <w:b/>
          <w:u w:val="single" w:color="FF0000"/>
        </w:rPr>
        <w:t>Titulo preliminar</w:t>
      </w:r>
      <w:r w:rsidRPr="00D00CDE">
        <w:rPr>
          <w:b/>
          <w:u w:val="single" w:color="FF0000"/>
        </w:rPr>
        <w:t xml:space="preserve"> (Principios que sustentan el Derecho</w:t>
      </w:r>
      <w:r w:rsidRPr="00D00CDE">
        <w:rPr>
          <w:u w:val="single" w:color="FF0000"/>
        </w:rPr>
        <w:t>)</w:t>
      </w:r>
      <w:r w:rsidRPr="0062707D">
        <w:rPr>
          <w:b/>
        </w:rPr>
        <w:t xml:space="preserve">: </w:t>
      </w:r>
      <w:r>
        <w:t>La forma política es la monarquía parlamentaria, el castellano es la lengua oficial del estado</w:t>
      </w:r>
      <w:r w:rsidR="0062707D">
        <w:t xml:space="preserve">, las demás lenguas serán también oficiales en las comunidades autónomas. La capital del estado es la Villa de Madrid. Los ciudadanos y los poderes públicos están </w:t>
      </w:r>
      <w:proofErr w:type="gramStart"/>
      <w:r w:rsidR="0062707D">
        <w:t>sujeto</w:t>
      </w:r>
      <w:proofErr w:type="gramEnd"/>
      <w:r w:rsidR="0062707D">
        <w:t xml:space="preserve"> en la constitución y al resto de ordenamiento jurídico.</w:t>
      </w:r>
    </w:p>
    <w:p w:rsidR="0062707D" w:rsidRDefault="00E84F7E" w:rsidP="0067153B">
      <w:pPr>
        <w:jc w:val="both"/>
      </w:pPr>
      <w:r w:rsidRPr="00E84F7E">
        <w:rPr>
          <w:b/>
          <w:noProof/>
          <w:lang w:eastAsia="es-ES"/>
        </w:rPr>
        <w:pict>
          <v:rect id="_x0000_s1033" style="position:absolute;left:0;text-align:left;margin-left:-6.75pt;margin-top:37.6pt;width:532.5pt;height:150pt;z-index:-251653120" strokeweight="3pt"/>
        </w:pict>
      </w:r>
      <w:r w:rsidR="0062707D" w:rsidRPr="0062707D">
        <w:rPr>
          <w:b/>
        </w:rPr>
        <w:t xml:space="preserve">4) </w:t>
      </w:r>
      <w:r w:rsidR="0062707D" w:rsidRPr="00C07604">
        <w:rPr>
          <w:b/>
          <w:u w:val="single" w:color="FF0000"/>
        </w:rPr>
        <w:t>Titulo 1: De los derechos y deberes  fundamentales</w:t>
      </w:r>
      <w:r w:rsidR="0062707D" w:rsidRPr="0062707D">
        <w:rPr>
          <w:b/>
        </w:rPr>
        <w:t>:</w:t>
      </w:r>
      <w:r w:rsidR="0062707D">
        <w:t xml:space="preserve"> Consta de 40 artículos, del 10 al 55, ambos incluidos, en ellos se enumeran los derechos y libertades fundamentales de todos los españoles:</w:t>
      </w:r>
    </w:p>
    <w:tbl>
      <w:tblPr>
        <w:tblStyle w:val="Cuadrculamedia1-nfasis1"/>
        <w:tblW w:w="0" w:type="auto"/>
        <w:tblLook w:val="04A0"/>
      </w:tblPr>
      <w:tblGrid>
        <w:gridCol w:w="3535"/>
        <w:gridCol w:w="3535"/>
        <w:gridCol w:w="3536"/>
      </w:tblGrid>
      <w:tr w:rsidR="0062707D" w:rsidTr="002030F1">
        <w:trPr>
          <w:cnfStyle w:val="100000000000"/>
        </w:trPr>
        <w:tc>
          <w:tcPr>
            <w:cnfStyle w:val="001000000000"/>
            <w:tcW w:w="3535" w:type="dxa"/>
          </w:tcPr>
          <w:p w:rsidR="0062707D" w:rsidRPr="002030F1" w:rsidRDefault="0062707D" w:rsidP="0067153B">
            <w:pPr>
              <w:jc w:val="both"/>
            </w:pPr>
            <w:r w:rsidRPr="002030F1">
              <w:t>Derechos Personales</w:t>
            </w:r>
          </w:p>
        </w:tc>
        <w:tc>
          <w:tcPr>
            <w:tcW w:w="3535" w:type="dxa"/>
          </w:tcPr>
          <w:p w:rsidR="0062707D" w:rsidRPr="002030F1" w:rsidRDefault="0062707D" w:rsidP="0067153B">
            <w:pPr>
              <w:jc w:val="both"/>
              <w:cnfStyle w:val="100000000000"/>
            </w:pPr>
            <w:r w:rsidRPr="002030F1">
              <w:t xml:space="preserve">Derechos </w:t>
            </w:r>
            <w:r w:rsidR="002030F1" w:rsidRPr="002030F1">
              <w:t>Políticos</w:t>
            </w:r>
            <w:r w:rsidRPr="002030F1">
              <w:t xml:space="preserve"> y Sociales</w:t>
            </w:r>
          </w:p>
        </w:tc>
        <w:tc>
          <w:tcPr>
            <w:tcW w:w="3536" w:type="dxa"/>
          </w:tcPr>
          <w:p w:rsidR="0062707D" w:rsidRPr="002030F1" w:rsidRDefault="002030F1" w:rsidP="0067153B">
            <w:pPr>
              <w:jc w:val="both"/>
              <w:cnfStyle w:val="100000000000"/>
              <w:rPr>
                <w:sz w:val="20"/>
                <w:szCs w:val="20"/>
              </w:rPr>
            </w:pPr>
            <w:r w:rsidRPr="002030F1">
              <w:rPr>
                <w:sz w:val="20"/>
                <w:szCs w:val="20"/>
              </w:rPr>
              <w:t>Derechos y deberes de los ciudadano</w:t>
            </w:r>
          </w:p>
        </w:tc>
      </w:tr>
      <w:tr w:rsidR="0062707D" w:rsidTr="002030F1">
        <w:trPr>
          <w:cnfStyle w:val="000000100000"/>
        </w:trPr>
        <w:tc>
          <w:tcPr>
            <w:cnfStyle w:val="001000000000"/>
            <w:tcW w:w="3535" w:type="dxa"/>
          </w:tcPr>
          <w:p w:rsidR="0062707D" w:rsidRPr="002030F1" w:rsidRDefault="002030F1" w:rsidP="0067153B">
            <w:pPr>
              <w:jc w:val="both"/>
              <w:rPr>
                <w:b w:val="0"/>
              </w:rPr>
            </w:pPr>
            <w:r w:rsidRPr="002030F1">
              <w:rPr>
                <w:b w:val="0"/>
              </w:rPr>
              <w:t>A la vida y a la integridad física</w:t>
            </w:r>
          </w:p>
        </w:tc>
        <w:tc>
          <w:tcPr>
            <w:tcW w:w="3535" w:type="dxa"/>
          </w:tcPr>
          <w:p w:rsidR="0062707D" w:rsidRDefault="002030F1" w:rsidP="0067153B">
            <w:pPr>
              <w:jc w:val="both"/>
              <w:cnfStyle w:val="000000100000"/>
            </w:pPr>
            <w:r>
              <w:t>De reunión y manifestación</w:t>
            </w:r>
          </w:p>
        </w:tc>
        <w:tc>
          <w:tcPr>
            <w:tcW w:w="3536" w:type="dxa"/>
          </w:tcPr>
          <w:p w:rsidR="0062707D" w:rsidRDefault="002030F1" w:rsidP="0067153B">
            <w:pPr>
              <w:jc w:val="both"/>
              <w:cnfStyle w:val="000000100000"/>
            </w:pPr>
            <w:r>
              <w:t>Servicio Militar</w:t>
            </w:r>
          </w:p>
        </w:tc>
      </w:tr>
      <w:tr w:rsidR="0062707D" w:rsidTr="002030F1">
        <w:tc>
          <w:tcPr>
            <w:cnfStyle w:val="001000000000"/>
            <w:tcW w:w="3535" w:type="dxa"/>
          </w:tcPr>
          <w:p w:rsidR="0062707D" w:rsidRPr="002030F1" w:rsidRDefault="002030F1" w:rsidP="0067153B">
            <w:pPr>
              <w:jc w:val="both"/>
              <w:rPr>
                <w:b w:val="0"/>
              </w:rPr>
            </w:pPr>
            <w:r w:rsidRPr="002030F1">
              <w:rPr>
                <w:b w:val="0"/>
              </w:rPr>
              <w:t>Igualdad ante la ley</w:t>
            </w:r>
          </w:p>
        </w:tc>
        <w:tc>
          <w:tcPr>
            <w:tcW w:w="3535" w:type="dxa"/>
          </w:tcPr>
          <w:p w:rsidR="0062707D" w:rsidRDefault="002030F1" w:rsidP="0067153B">
            <w:pPr>
              <w:jc w:val="both"/>
              <w:cnfStyle w:val="000000000000"/>
            </w:pPr>
            <w:r>
              <w:t xml:space="preserve">De asociación </w:t>
            </w:r>
          </w:p>
        </w:tc>
        <w:tc>
          <w:tcPr>
            <w:tcW w:w="3536" w:type="dxa"/>
          </w:tcPr>
          <w:p w:rsidR="0062707D" w:rsidRDefault="002030F1" w:rsidP="0067153B">
            <w:pPr>
              <w:jc w:val="both"/>
              <w:cnfStyle w:val="000000000000"/>
            </w:pPr>
            <w:r>
              <w:t>Sostenimiento del gasto público</w:t>
            </w:r>
          </w:p>
        </w:tc>
      </w:tr>
      <w:tr w:rsidR="0062707D" w:rsidTr="002030F1">
        <w:trPr>
          <w:cnfStyle w:val="000000100000"/>
        </w:trPr>
        <w:tc>
          <w:tcPr>
            <w:cnfStyle w:val="001000000000"/>
            <w:tcW w:w="3535" w:type="dxa"/>
          </w:tcPr>
          <w:p w:rsidR="0062707D" w:rsidRPr="002030F1" w:rsidRDefault="002030F1" w:rsidP="0067153B">
            <w:pPr>
              <w:jc w:val="both"/>
              <w:rPr>
                <w:b w:val="0"/>
              </w:rPr>
            </w:pPr>
            <w:r w:rsidRPr="002030F1">
              <w:rPr>
                <w:b w:val="0"/>
              </w:rPr>
              <w:t>A la libertad ideológica y religiosa</w:t>
            </w:r>
          </w:p>
        </w:tc>
        <w:tc>
          <w:tcPr>
            <w:tcW w:w="3535" w:type="dxa"/>
          </w:tcPr>
          <w:p w:rsidR="0062707D" w:rsidRDefault="002030F1" w:rsidP="0067153B">
            <w:pPr>
              <w:jc w:val="both"/>
              <w:cnfStyle w:val="000000100000"/>
            </w:pPr>
            <w:r>
              <w:t>De constitución de partidos Político</w:t>
            </w:r>
          </w:p>
        </w:tc>
        <w:tc>
          <w:tcPr>
            <w:tcW w:w="3536" w:type="dxa"/>
          </w:tcPr>
          <w:p w:rsidR="0062707D" w:rsidRDefault="002030F1" w:rsidP="0067153B">
            <w:pPr>
              <w:jc w:val="both"/>
              <w:cnfStyle w:val="000000100000"/>
            </w:pPr>
            <w:r>
              <w:t>Derecho a contraer matrimonio</w:t>
            </w:r>
          </w:p>
        </w:tc>
      </w:tr>
      <w:tr w:rsidR="0062707D" w:rsidRPr="002030F1" w:rsidTr="002030F1">
        <w:tc>
          <w:tcPr>
            <w:cnfStyle w:val="001000000000"/>
            <w:tcW w:w="3535" w:type="dxa"/>
          </w:tcPr>
          <w:p w:rsidR="0062707D" w:rsidRPr="002030F1" w:rsidRDefault="002030F1" w:rsidP="0067153B">
            <w:pPr>
              <w:jc w:val="both"/>
              <w:rPr>
                <w:b w:val="0"/>
              </w:rPr>
            </w:pPr>
            <w:r w:rsidRPr="002030F1">
              <w:rPr>
                <w:b w:val="0"/>
              </w:rPr>
              <w:t>Libertad de expresión</w:t>
            </w:r>
          </w:p>
        </w:tc>
        <w:tc>
          <w:tcPr>
            <w:tcW w:w="3535" w:type="dxa"/>
          </w:tcPr>
          <w:p w:rsidR="0062707D" w:rsidRPr="002030F1" w:rsidRDefault="002030F1" w:rsidP="0067153B">
            <w:pPr>
              <w:jc w:val="both"/>
              <w:cnfStyle w:val="000000000000"/>
            </w:pPr>
            <w:r>
              <w:t xml:space="preserve">Libertad de sindicación </w:t>
            </w:r>
          </w:p>
        </w:tc>
        <w:tc>
          <w:tcPr>
            <w:tcW w:w="3536" w:type="dxa"/>
          </w:tcPr>
          <w:p w:rsidR="0062707D" w:rsidRPr="002030F1" w:rsidRDefault="002030F1" w:rsidP="0067153B">
            <w:pPr>
              <w:jc w:val="both"/>
              <w:cnfStyle w:val="000000000000"/>
            </w:pPr>
            <w:r>
              <w:t>Derecho a la propiedad privada y H.</w:t>
            </w:r>
          </w:p>
        </w:tc>
      </w:tr>
      <w:tr w:rsidR="0062707D" w:rsidRPr="002030F1" w:rsidTr="002030F1">
        <w:trPr>
          <w:cnfStyle w:val="000000100000"/>
        </w:trPr>
        <w:tc>
          <w:tcPr>
            <w:cnfStyle w:val="001000000000"/>
            <w:tcW w:w="3535" w:type="dxa"/>
          </w:tcPr>
          <w:p w:rsidR="0062707D" w:rsidRPr="002030F1" w:rsidRDefault="002030F1" w:rsidP="0067153B">
            <w:pPr>
              <w:jc w:val="both"/>
              <w:rPr>
                <w:b w:val="0"/>
              </w:rPr>
            </w:pPr>
            <w:r w:rsidRPr="002030F1">
              <w:rPr>
                <w:b w:val="0"/>
              </w:rPr>
              <w:t>A la educación</w:t>
            </w:r>
          </w:p>
        </w:tc>
        <w:tc>
          <w:tcPr>
            <w:tcW w:w="3535" w:type="dxa"/>
          </w:tcPr>
          <w:p w:rsidR="0062707D" w:rsidRPr="002030F1" w:rsidRDefault="002030F1" w:rsidP="0067153B">
            <w:pPr>
              <w:jc w:val="both"/>
              <w:cnfStyle w:val="000000100000"/>
            </w:pPr>
            <w:r>
              <w:t>De huelga</w:t>
            </w:r>
          </w:p>
        </w:tc>
        <w:tc>
          <w:tcPr>
            <w:tcW w:w="3536" w:type="dxa"/>
          </w:tcPr>
          <w:p w:rsidR="0062707D" w:rsidRPr="002030F1" w:rsidRDefault="002030F1" w:rsidP="0067153B">
            <w:pPr>
              <w:jc w:val="both"/>
              <w:cnfStyle w:val="000000100000"/>
            </w:pPr>
            <w:r>
              <w:t>Derecho y deberes de trabajar</w:t>
            </w:r>
          </w:p>
        </w:tc>
      </w:tr>
      <w:tr w:rsidR="0062707D" w:rsidRPr="002030F1" w:rsidTr="002030F1">
        <w:tc>
          <w:tcPr>
            <w:cnfStyle w:val="001000000000"/>
            <w:tcW w:w="3535" w:type="dxa"/>
          </w:tcPr>
          <w:p w:rsidR="0062707D" w:rsidRPr="002030F1" w:rsidRDefault="002030F1" w:rsidP="0067153B">
            <w:pPr>
              <w:jc w:val="both"/>
              <w:rPr>
                <w:b w:val="0"/>
              </w:rPr>
            </w:pPr>
            <w:r w:rsidRPr="002030F1">
              <w:rPr>
                <w:b w:val="0"/>
              </w:rPr>
              <w:t>A la libertad de enseñanza</w:t>
            </w:r>
          </w:p>
        </w:tc>
        <w:tc>
          <w:tcPr>
            <w:tcW w:w="3535" w:type="dxa"/>
          </w:tcPr>
          <w:p w:rsidR="0062707D" w:rsidRPr="002030F1" w:rsidRDefault="002030F1" w:rsidP="0067153B">
            <w:pPr>
              <w:jc w:val="both"/>
              <w:cnfStyle w:val="000000000000"/>
            </w:pPr>
            <w:r>
              <w:t>De cierre patronal</w:t>
            </w:r>
          </w:p>
        </w:tc>
        <w:tc>
          <w:tcPr>
            <w:tcW w:w="3536" w:type="dxa"/>
          </w:tcPr>
          <w:p w:rsidR="0062707D" w:rsidRPr="002030F1" w:rsidRDefault="007034DC" w:rsidP="0067153B">
            <w:pPr>
              <w:jc w:val="both"/>
              <w:cnfStyle w:val="000000000000"/>
            </w:pPr>
            <w:r>
              <w:t>Derecho a la negociación colectiva</w:t>
            </w:r>
          </w:p>
        </w:tc>
      </w:tr>
      <w:tr w:rsidR="0062707D" w:rsidRPr="002030F1" w:rsidTr="002030F1">
        <w:trPr>
          <w:cnfStyle w:val="000000100000"/>
        </w:trPr>
        <w:tc>
          <w:tcPr>
            <w:cnfStyle w:val="001000000000"/>
            <w:tcW w:w="3535" w:type="dxa"/>
          </w:tcPr>
          <w:p w:rsidR="0062707D" w:rsidRPr="002030F1" w:rsidRDefault="002030F1" w:rsidP="0067153B">
            <w:pPr>
              <w:jc w:val="both"/>
              <w:rPr>
                <w:b w:val="0"/>
              </w:rPr>
            </w:pPr>
            <w:r w:rsidRPr="002030F1">
              <w:rPr>
                <w:b w:val="0"/>
              </w:rPr>
              <w:t>A la intimidad</w:t>
            </w:r>
          </w:p>
        </w:tc>
        <w:tc>
          <w:tcPr>
            <w:tcW w:w="3535" w:type="dxa"/>
          </w:tcPr>
          <w:p w:rsidR="0062707D" w:rsidRPr="002030F1" w:rsidRDefault="002030F1" w:rsidP="0067153B">
            <w:pPr>
              <w:jc w:val="both"/>
              <w:cnfStyle w:val="000000100000"/>
            </w:pPr>
            <w:r>
              <w:t>De petición</w:t>
            </w:r>
          </w:p>
        </w:tc>
        <w:tc>
          <w:tcPr>
            <w:tcW w:w="3536" w:type="dxa"/>
          </w:tcPr>
          <w:p w:rsidR="0062707D" w:rsidRPr="002030F1" w:rsidRDefault="007034DC" w:rsidP="0067153B">
            <w:pPr>
              <w:jc w:val="both"/>
              <w:cnfStyle w:val="000000100000"/>
            </w:pPr>
            <w:r>
              <w:t>Libertad de prensa</w:t>
            </w:r>
          </w:p>
        </w:tc>
      </w:tr>
      <w:tr w:rsidR="002030F1" w:rsidRPr="002030F1" w:rsidTr="002030F1">
        <w:tc>
          <w:tcPr>
            <w:cnfStyle w:val="001000000000"/>
            <w:tcW w:w="3535" w:type="dxa"/>
          </w:tcPr>
          <w:p w:rsidR="002030F1" w:rsidRPr="002030F1" w:rsidRDefault="002030F1" w:rsidP="0067153B">
            <w:pPr>
              <w:jc w:val="both"/>
              <w:rPr>
                <w:b w:val="0"/>
              </w:rPr>
            </w:pPr>
            <w:r w:rsidRPr="002030F1">
              <w:rPr>
                <w:b w:val="0"/>
              </w:rPr>
              <w:t>Libertad de residencia y circulación</w:t>
            </w:r>
          </w:p>
        </w:tc>
        <w:tc>
          <w:tcPr>
            <w:tcW w:w="3535" w:type="dxa"/>
          </w:tcPr>
          <w:p w:rsidR="002030F1" w:rsidRPr="002030F1" w:rsidRDefault="002030F1" w:rsidP="0067153B">
            <w:pPr>
              <w:jc w:val="both"/>
              <w:cnfStyle w:val="000000000000"/>
            </w:pPr>
            <w:r>
              <w:t>A un medio ambiente adecuado</w:t>
            </w:r>
          </w:p>
        </w:tc>
        <w:tc>
          <w:tcPr>
            <w:tcW w:w="3536" w:type="dxa"/>
          </w:tcPr>
          <w:p w:rsidR="002030F1" w:rsidRPr="002030F1" w:rsidRDefault="007034DC" w:rsidP="0067153B">
            <w:pPr>
              <w:jc w:val="both"/>
              <w:cnfStyle w:val="000000000000"/>
            </w:pPr>
            <w:r>
              <w:t>Colegios profesionales</w:t>
            </w:r>
          </w:p>
        </w:tc>
      </w:tr>
      <w:tr w:rsidR="002030F1" w:rsidRPr="002030F1" w:rsidTr="002030F1">
        <w:trPr>
          <w:cnfStyle w:val="000000100000"/>
        </w:trPr>
        <w:tc>
          <w:tcPr>
            <w:cnfStyle w:val="001000000000"/>
            <w:tcW w:w="3535" w:type="dxa"/>
          </w:tcPr>
          <w:p w:rsidR="002030F1" w:rsidRPr="002030F1" w:rsidRDefault="002030F1" w:rsidP="0067153B">
            <w:pPr>
              <w:jc w:val="both"/>
              <w:rPr>
                <w:b w:val="0"/>
              </w:rPr>
            </w:pPr>
            <w:r w:rsidRPr="002030F1">
              <w:rPr>
                <w:b w:val="0"/>
              </w:rPr>
              <w:t>A la inviolabilidad del domicilio</w:t>
            </w:r>
          </w:p>
        </w:tc>
        <w:tc>
          <w:tcPr>
            <w:tcW w:w="3535" w:type="dxa"/>
          </w:tcPr>
          <w:p w:rsidR="002030F1" w:rsidRPr="002030F1" w:rsidRDefault="002030F1" w:rsidP="0067153B">
            <w:pPr>
              <w:jc w:val="both"/>
              <w:cnfStyle w:val="000000100000"/>
            </w:pPr>
            <w:r>
              <w:t>A participar en los asuntos públicos</w:t>
            </w:r>
          </w:p>
        </w:tc>
        <w:tc>
          <w:tcPr>
            <w:tcW w:w="3536" w:type="dxa"/>
          </w:tcPr>
          <w:p w:rsidR="002030F1" w:rsidRPr="002030F1" w:rsidRDefault="002030F1" w:rsidP="0067153B">
            <w:pPr>
              <w:jc w:val="both"/>
              <w:cnfStyle w:val="000000100000"/>
            </w:pPr>
          </w:p>
        </w:tc>
      </w:tr>
    </w:tbl>
    <w:p w:rsidR="0062707D" w:rsidRDefault="0062707D" w:rsidP="0067153B">
      <w:pPr>
        <w:spacing w:after="0"/>
        <w:jc w:val="both"/>
      </w:pPr>
    </w:p>
    <w:p w:rsidR="007034DC" w:rsidRDefault="007034DC" w:rsidP="0067153B">
      <w:pPr>
        <w:spacing w:after="0"/>
        <w:jc w:val="both"/>
      </w:pPr>
      <w:r w:rsidRPr="007034DC">
        <w:rPr>
          <w:b/>
          <w:u w:val="single" w:color="FF0000"/>
        </w:rPr>
        <w:t>El defensor del pueblo</w:t>
      </w:r>
      <w:r w:rsidRPr="007034DC">
        <w:rPr>
          <w:b/>
        </w:rPr>
        <w:t>:</w:t>
      </w:r>
      <w:r>
        <w:t xml:space="preserve"> Es una institución creada por la constitución para la defensa de los derechos fundamentales, a cuyo afecto podrá supervisar la actividad de la administración. Ha creado con un alto comisionado de las cortes generales a las cuales ha de dar cuenta.  Y está regulada mediante una ley </w:t>
      </w:r>
      <w:r w:rsidR="00C07604">
        <w:t>orgánica</w:t>
      </w:r>
      <w:r>
        <w:t>.</w:t>
      </w:r>
    </w:p>
    <w:p w:rsidR="007034DC" w:rsidRDefault="007034DC" w:rsidP="0067153B">
      <w:pPr>
        <w:spacing w:after="0"/>
        <w:jc w:val="both"/>
      </w:pPr>
    </w:p>
    <w:p w:rsidR="007034DC" w:rsidRDefault="007034DC" w:rsidP="0067153B">
      <w:pPr>
        <w:spacing w:after="0"/>
        <w:jc w:val="both"/>
      </w:pPr>
      <w:r w:rsidRPr="00C07604">
        <w:rPr>
          <w:b/>
        </w:rPr>
        <w:t>5)</w:t>
      </w:r>
      <w:r>
        <w:t xml:space="preserve"> </w:t>
      </w:r>
      <w:r w:rsidRPr="00C07604">
        <w:rPr>
          <w:b/>
          <w:u w:val="single" w:color="FF0000"/>
        </w:rPr>
        <w:t>Titulo 2: La Corona</w:t>
      </w:r>
      <w:r w:rsidRPr="007034DC">
        <w:rPr>
          <w:b/>
        </w:rPr>
        <w:t>:</w:t>
      </w:r>
      <w:r w:rsidR="006140A5">
        <w:rPr>
          <w:b/>
        </w:rPr>
        <w:t xml:space="preserve"> </w:t>
      </w:r>
      <w:r w:rsidR="006140A5">
        <w:t xml:space="preserve">La constitución española establece que la forma política es la monarquía parlamentaria, significa que el jefe de estado es un rey hereditario y vitalicio, que reina pero no gobierna, puesto que carece de poder ejecutivo. </w:t>
      </w:r>
      <w:r w:rsidR="00784AEF">
        <w:t>Abarca los artículos 56 al 65  y dice:  El rey es el jefe de estado, arbitra pero no gobierna, asume la más alta representación del estado español en las relaciones internacionales, y ejerce las demás funciones que le atribuyen expresamente la constitución y las leyes. El hecho de que el rey no esté sujeto a responsabil</w:t>
      </w:r>
      <w:r w:rsidR="00835F84">
        <w:t xml:space="preserve">idad </w:t>
      </w:r>
      <w:r w:rsidR="00784AEF">
        <w:t xml:space="preserve"> significa que sus actos necesitan ser refrendados por el presidente del </w:t>
      </w:r>
      <w:r w:rsidR="00835F84">
        <w:t>gobierno, los ministros o el presidente del congreso.</w:t>
      </w:r>
    </w:p>
    <w:p w:rsidR="00FC1B2B" w:rsidRDefault="00FC1B2B" w:rsidP="0067153B">
      <w:pPr>
        <w:spacing w:after="0"/>
        <w:jc w:val="both"/>
        <w:rPr>
          <w:b/>
        </w:rPr>
      </w:pPr>
    </w:p>
    <w:p w:rsidR="00835F84" w:rsidRDefault="00835F84" w:rsidP="0067153B">
      <w:pPr>
        <w:spacing w:after="0"/>
        <w:ind w:firstLine="708"/>
        <w:jc w:val="both"/>
      </w:pPr>
      <w:r w:rsidRPr="00835F84">
        <w:rPr>
          <w:b/>
        </w:rPr>
        <w:t>Sucesión a la Corona</w:t>
      </w:r>
      <w:r w:rsidRPr="00835F84">
        <w:t>: La corona de España es hereditaria  en los sucesores de Don Jua</w:t>
      </w:r>
      <w:r>
        <w:t xml:space="preserve">n Carlos I de Borbón legitimo heredero de la dinastía histórica. La sucesión a la corona seguirá el </w:t>
      </w:r>
      <w:r w:rsidR="00FC1B2B">
        <w:t>orden: Los varones tiene preferencia sobre las mujeres, en el mismo sexo se aplica el principio de mayor edad,  heredara la corona los hijos y nietos del rey con preferencia a los restantes hijos del rey.</w:t>
      </w:r>
    </w:p>
    <w:p w:rsidR="00FC1B2B" w:rsidRDefault="00FC1B2B" w:rsidP="0067153B">
      <w:pPr>
        <w:spacing w:after="0"/>
        <w:jc w:val="both"/>
      </w:pPr>
    </w:p>
    <w:p w:rsidR="00FC1B2B" w:rsidRDefault="00FC1B2B" w:rsidP="0067153B">
      <w:pPr>
        <w:spacing w:after="0"/>
        <w:jc w:val="both"/>
      </w:pPr>
    </w:p>
    <w:p w:rsidR="00FC1B2B" w:rsidRDefault="00FC1B2B" w:rsidP="0067153B">
      <w:pPr>
        <w:spacing w:after="0"/>
        <w:jc w:val="both"/>
      </w:pPr>
    </w:p>
    <w:p w:rsidR="00FC1B2B" w:rsidRDefault="00FC1B2B" w:rsidP="0067153B">
      <w:pPr>
        <w:spacing w:after="0"/>
        <w:jc w:val="both"/>
      </w:pPr>
    </w:p>
    <w:p w:rsidR="00FC1B2B" w:rsidRPr="00835F84" w:rsidRDefault="00FC1B2B" w:rsidP="0067153B">
      <w:pPr>
        <w:spacing w:after="0"/>
        <w:jc w:val="both"/>
      </w:pPr>
    </w:p>
    <w:p w:rsidR="00835F84" w:rsidRPr="00835F84" w:rsidRDefault="00835F84" w:rsidP="0067153B">
      <w:pPr>
        <w:spacing w:after="0"/>
        <w:jc w:val="both"/>
      </w:pPr>
    </w:p>
    <w:p w:rsidR="007034DC" w:rsidRDefault="00835F84" w:rsidP="0067153B">
      <w:pPr>
        <w:spacing w:after="0"/>
        <w:jc w:val="both"/>
      </w:pPr>
      <w:r w:rsidRPr="00835F84">
        <w:rPr>
          <w:b/>
        </w:rPr>
        <w:t>6</w:t>
      </w:r>
      <w:r w:rsidRPr="00810A86">
        <w:rPr>
          <w:b/>
          <w:u w:val="single" w:color="FF0000"/>
        </w:rPr>
        <w:t xml:space="preserve">) Titulo 3: </w:t>
      </w:r>
      <w:r w:rsidR="00FC1B2B" w:rsidRPr="00810A86">
        <w:rPr>
          <w:b/>
          <w:u w:val="single" w:color="FF0000"/>
        </w:rPr>
        <w:t>De las cortes Generales</w:t>
      </w:r>
      <w:r w:rsidR="00FC1B2B">
        <w:rPr>
          <w:b/>
        </w:rPr>
        <w:t xml:space="preserve">: </w:t>
      </w:r>
      <w:r w:rsidR="00810A86">
        <w:t>La potestad legislativa es ejercida por las cortes generales reguladas en el titulo 3º de la constitución que abarca desde el articulo 66 hasta el 96. En este título se diferencian tres capítulos cuyos contenidos se refieren a las cámaras, a la elaboración de las leyes y a los tratados internacionales. El parlamento español  es de carácter bicameral y está formado por el congreso de los diputados y el senado, aprueban los presupuesto controlan la acción del gobierno. Las cortes generales son Inviolables, y los diputados y senadores están protegidos por la inviolabilida</w:t>
      </w:r>
      <w:r w:rsidR="00543B11">
        <w:t>d y la inmunidad parlamentaria.</w:t>
      </w:r>
    </w:p>
    <w:p w:rsidR="00B04A80" w:rsidRDefault="00B04A80" w:rsidP="0067153B">
      <w:pPr>
        <w:spacing w:after="0"/>
        <w:jc w:val="both"/>
      </w:pPr>
    </w:p>
    <w:p w:rsidR="00B04A80" w:rsidRDefault="00E84F7E" w:rsidP="0067153B">
      <w:pPr>
        <w:spacing w:after="0"/>
        <w:jc w:val="both"/>
      </w:pPr>
      <w:r>
        <w:rPr>
          <w:noProof/>
          <w:lang w:eastAsia="es-ES"/>
        </w:rPr>
        <w:pict>
          <v:rect id="_x0000_s1031" style="position:absolute;left:0;text-align:left;margin-left:2.25pt;margin-top:12.1pt;width:519.75pt;height:231.75pt;z-index:-251655168" strokeweight="3pt"/>
        </w:pict>
      </w:r>
    </w:p>
    <w:p w:rsidR="00A86309" w:rsidRDefault="00A86309" w:rsidP="0067153B">
      <w:pPr>
        <w:spacing w:after="0"/>
        <w:jc w:val="both"/>
      </w:pPr>
      <w:r>
        <w:rPr>
          <w:noProof/>
          <w:lang w:eastAsia="es-ES"/>
        </w:rPr>
        <w:drawing>
          <wp:inline distT="0" distB="0" distL="0" distR="0">
            <wp:extent cx="6467475" cy="2581275"/>
            <wp:effectExtent l="0" t="0" r="0" b="0"/>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A86309" w:rsidRDefault="00A86309" w:rsidP="0067153B">
      <w:pPr>
        <w:spacing w:after="0"/>
        <w:jc w:val="both"/>
      </w:pPr>
      <w:r>
        <w:tab/>
      </w:r>
      <w:r>
        <w:tab/>
      </w:r>
      <w:r>
        <w:tab/>
      </w:r>
      <w:r>
        <w:tab/>
      </w:r>
      <w:r>
        <w:tab/>
      </w:r>
      <w:r>
        <w:tab/>
      </w:r>
    </w:p>
    <w:p w:rsidR="00A86309" w:rsidRDefault="00A86309" w:rsidP="0067153B">
      <w:pPr>
        <w:spacing w:after="0"/>
        <w:jc w:val="both"/>
      </w:pPr>
    </w:p>
    <w:p w:rsidR="00334EE1" w:rsidRDefault="00E84F7E" w:rsidP="0067153B">
      <w:pPr>
        <w:pStyle w:val="Prrafodelista"/>
        <w:numPr>
          <w:ilvl w:val="0"/>
          <w:numId w:val="3"/>
        </w:numPr>
        <w:spacing w:after="0"/>
        <w:jc w:val="both"/>
      </w:pPr>
      <w:r>
        <w:rPr>
          <w:noProof/>
          <w:lang w:eastAsia="es-ES"/>
        </w:rPr>
        <w:pict>
          <v:rect id="_x0000_s1032" style="position:absolute;left:0;text-align:left;margin-left:2.25pt;margin-top:75.5pt;width:519.75pt;height:274.5pt;z-index:-251654144" strokeweight="3pt"/>
        </w:pict>
      </w:r>
      <w:r w:rsidR="00B04A80" w:rsidRPr="00334EE1">
        <w:rPr>
          <w:b/>
          <w:u w:val="single" w:color="FF0000"/>
        </w:rPr>
        <w:t>El congreso de lo</w:t>
      </w:r>
      <w:r w:rsidR="005C446F" w:rsidRPr="00334EE1">
        <w:rPr>
          <w:b/>
          <w:u w:val="single" w:color="FF0000"/>
        </w:rPr>
        <w:t>s Diputados</w:t>
      </w:r>
      <w:r w:rsidR="005C446F" w:rsidRPr="00334EE1">
        <w:rPr>
          <w:b/>
        </w:rPr>
        <w:t>:</w:t>
      </w:r>
      <w:r w:rsidR="005C446F">
        <w:t xml:space="preserve"> Se compone de un nú</w:t>
      </w:r>
      <w:r w:rsidR="00B04A80">
        <w:t>mero m</w:t>
      </w:r>
      <w:r w:rsidR="005C446F">
        <w:t>í</w:t>
      </w:r>
      <w:r w:rsidR="00B04A80">
        <w:t>nimo de 300 y máximo de 400 diputados, en la actualidad son 350, según ley electoral; los diputados son elegidos cada cuatro años por sufragio universal</w:t>
      </w:r>
      <w:r w:rsidR="0031568B">
        <w:t xml:space="preserve">, libre, igual, directo y secreto. Existe un número mínimo de diputados por cada circunscripción y los demás se distribuyen en proporción a la población. Ceuta y melilla están representado por un diputado cada una de ellas. </w:t>
      </w:r>
    </w:p>
    <w:p w:rsidR="00334EE1" w:rsidRDefault="0067153B" w:rsidP="00334EE1">
      <w:pPr>
        <w:spacing w:after="0"/>
      </w:pPr>
      <w:r w:rsidRPr="0067153B">
        <w:rPr>
          <w:noProof/>
          <w:lang w:eastAsia="es-ES"/>
        </w:rPr>
        <w:drawing>
          <wp:inline distT="0" distB="0" distL="0" distR="0">
            <wp:extent cx="6543675" cy="3390900"/>
            <wp:effectExtent l="0" t="0" r="0" b="0"/>
            <wp:docPr id="12" name="Diagrama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334EE1" w:rsidRDefault="00334EE1" w:rsidP="00334EE1">
      <w:pPr>
        <w:spacing w:after="0"/>
      </w:pPr>
    </w:p>
    <w:p w:rsidR="0031568B" w:rsidRDefault="0031568B" w:rsidP="0067153B">
      <w:pPr>
        <w:spacing w:after="0"/>
      </w:pPr>
    </w:p>
    <w:p w:rsidR="00B061BF" w:rsidRDefault="0067153B" w:rsidP="00B061BF">
      <w:pPr>
        <w:pStyle w:val="Prrafodelista"/>
        <w:numPr>
          <w:ilvl w:val="0"/>
          <w:numId w:val="3"/>
        </w:numPr>
        <w:spacing w:after="0"/>
        <w:jc w:val="both"/>
      </w:pPr>
      <w:r w:rsidRPr="00B061BF">
        <w:rPr>
          <w:b/>
          <w:u w:val="single" w:color="FF0000"/>
        </w:rPr>
        <w:t>El senado</w:t>
      </w:r>
      <w:r w:rsidR="00AE2067" w:rsidRPr="00B061BF">
        <w:rPr>
          <w:b/>
        </w:rPr>
        <w:t>:</w:t>
      </w:r>
      <w:r w:rsidR="00AE2067">
        <w:t xml:space="preserve"> Es la cámara de representación territorial, comparte con el congreso las funciones legislativas. Es competencia del senado a</w:t>
      </w:r>
      <w:r w:rsidR="00B061BF">
        <w:t xml:space="preserve">probar o rechazar las medidas propuestas por el gobierno, el senado </w:t>
      </w:r>
      <w:proofErr w:type="spellStart"/>
      <w:r w:rsidR="00B061BF">
        <w:t>esta</w:t>
      </w:r>
      <w:proofErr w:type="spellEnd"/>
      <w:r w:rsidR="00B061BF">
        <w:t xml:space="preserve"> compuesto por 259 senadores elegidos por cuatro años de la siguiente forma: Mediante sufragio universal, cuatro senadores por cada provincia, tres en cada una de las islas mayores (gran canaria, Mallorca, Tenerife), la población de Ceuta y Melilla elegirán cada una de ellas 2 senadores, uno por cada de las siguientes islas o agrupaciones, Ibiza, Formentera, </w:t>
      </w:r>
      <w:r w:rsidR="00826317">
        <w:t>Menorca</w:t>
      </w:r>
      <w:r w:rsidR="00B061BF">
        <w:t xml:space="preserve">, </w:t>
      </w:r>
      <w:r w:rsidR="00826317">
        <w:t>Fuerteventura</w:t>
      </w:r>
      <w:r w:rsidR="00B061BF">
        <w:t>, la gomera, la palma, Lanzarote, el hierro.</w:t>
      </w:r>
    </w:p>
    <w:p w:rsidR="00B061BF" w:rsidRDefault="00B061BF" w:rsidP="00B061BF">
      <w:pPr>
        <w:spacing w:after="0"/>
        <w:jc w:val="both"/>
      </w:pPr>
    </w:p>
    <w:p w:rsidR="00B061BF" w:rsidRDefault="00B061BF" w:rsidP="00B061BF">
      <w:pPr>
        <w:spacing w:after="0"/>
        <w:jc w:val="both"/>
      </w:pPr>
      <w:r w:rsidRPr="00826317">
        <w:rPr>
          <w:b/>
        </w:rPr>
        <w:t xml:space="preserve">7) </w:t>
      </w:r>
      <w:r w:rsidRPr="00826317">
        <w:rPr>
          <w:b/>
          <w:u w:val="single" w:color="FF0000"/>
        </w:rPr>
        <w:t>Fuentes del Derecho</w:t>
      </w:r>
      <w:r w:rsidRPr="00826317">
        <w:rPr>
          <w:b/>
        </w:rPr>
        <w:t>:</w:t>
      </w:r>
      <w:r>
        <w:t xml:space="preserve"> Constituye el origen de y la manifestación del derecho, Son las siguientes: </w:t>
      </w:r>
    </w:p>
    <w:p w:rsidR="00B061BF" w:rsidRDefault="00B061BF" w:rsidP="00B061BF">
      <w:pPr>
        <w:spacing w:after="0"/>
        <w:jc w:val="both"/>
      </w:pPr>
    </w:p>
    <w:p w:rsidR="00B061BF" w:rsidRDefault="00B061BF" w:rsidP="00B061BF">
      <w:pPr>
        <w:pStyle w:val="Prrafodelista"/>
        <w:numPr>
          <w:ilvl w:val="0"/>
          <w:numId w:val="4"/>
        </w:numPr>
        <w:spacing w:after="0"/>
        <w:jc w:val="both"/>
      </w:pPr>
      <w:r w:rsidRPr="00826317">
        <w:rPr>
          <w:b/>
        </w:rPr>
        <w:t xml:space="preserve">La ley: </w:t>
      </w:r>
      <w:r>
        <w:t>Norma dictada por la autoridad competente con las debidas formalidades, de carácter común</w:t>
      </w:r>
      <w:r w:rsidR="00826317">
        <w:t>, justa, estable, y suficientemente promulgada.</w:t>
      </w:r>
    </w:p>
    <w:p w:rsidR="00826317" w:rsidRDefault="00826317" w:rsidP="00B061BF">
      <w:pPr>
        <w:pStyle w:val="Prrafodelista"/>
        <w:numPr>
          <w:ilvl w:val="0"/>
          <w:numId w:val="4"/>
        </w:numPr>
        <w:spacing w:after="0"/>
        <w:jc w:val="both"/>
      </w:pPr>
      <w:r w:rsidRPr="00826317">
        <w:rPr>
          <w:b/>
        </w:rPr>
        <w:t>Costumbre:</w:t>
      </w:r>
      <w:r>
        <w:t xml:space="preserve"> Norma nacida de la reiterada practica social. Solo rige en defecto la ley aplicable.</w:t>
      </w:r>
    </w:p>
    <w:p w:rsidR="00826317" w:rsidRDefault="00826317" w:rsidP="00B061BF">
      <w:pPr>
        <w:pStyle w:val="Prrafodelista"/>
        <w:numPr>
          <w:ilvl w:val="0"/>
          <w:numId w:val="4"/>
        </w:numPr>
        <w:spacing w:after="0"/>
        <w:jc w:val="both"/>
      </w:pPr>
      <w:r w:rsidRPr="00826317">
        <w:rPr>
          <w:b/>
        </w:rPr>
        <w:t xml:space="preserve">Principios Generales del derecho: </w:t>
      </w:r>
      <w:r>
        <w:t>Fundamentos no escritos que inspiran la elaboración de las leyes, Solo se aplican en defecto de ley o costumbre.</w:t>
      </w:r>
    </w:p>
    <w:p w:rsidR="00826317" w:rsidRDefault="00826317" w:rsidP="00B061BF">
      <w:pPr>
        <w:pStyle w:val="Prrafodelista"/>
        <w:numPr>
          <w:ilvl w:val="0"/>
          <w:numId w:val="4"/>
        </w:numPr>
        <w:spacing w:after="0"/>
        <w:jc w:val="both"/>
      </w:pPr>
      <w:r w:rsidRPr="00826317">
        <w:rPr>
          <w:b/>
        </w:rPr>
        <w:t>Jurisprudencia:</w:t>
      </w:r>
      <w:r>
        <w:t xml:space="preserve"> Criterios que de un modo reiterado establece el tribunal supremo en sus sentencias al interpretar la ley, la costumbre y los principios generales del derecho.</w:t>
      </w:r>
    </w:p>
    <w:p w:rsidR="00826317" w:rsidRDefault="00826317" w:rsidP="00B061BF">
      <w:pPr>
        <w:pStyle w:val="Prrafodelista"/>
        <w:numPr>
          <w:ilvl w:val="0"/>
          <w:numId w:val="4"/>
        </w:numPr>
        <w:spacing w:after="0"/>
        <w:jc w:val="both"/>
      </w:pPr>
      <w:r w:rsidRPr="00826317">
        <w:rPr>
          <w:b/>
        </w:rPr>
        <w:t>Tratados Internacionales:</w:t>
      </w:r>
      <w:r>
        <w:t xml:space="preserve"> Acuerdo celebrados entre España y otros Estados o bien con organismos internacionales.</w:t>
      </w: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Default="00826317" w:rsidP="00826317">
      <w:pPr>
        <w:spacing w:after="0"/>
        <w:jc w:val="both"/>
      </w:pPr>
    </w:p>
    <w:p w:rsidR="00826317" w:rsidRPr="00714A15" w:rsidRDefault="00826317" w:rsidP="00826317">
      <w:pPr>
        <w:spacing w:after="0"/>
        <w:jc w:val="both"/>
        <w:rPr>
          <w:b/>
        </w:rPr>
      </w:pPr>
      <w:r w:rsidRPr="00714A15">
        <w:rPr>
          <w:b/>
        </w:rPr>
        <w:t>TEMA 2 La con</w:t>
      </w:r>
      <w:r w:rsidR="00714A15">
        <w:rPr>
          <w:b/>
        </w:rPr>
        <w:t>stitución Española Tí</w:t>
      </w:r>
      <w:r w:rsidRPr="00714A15">
        <w:rPr>
          <w:b/>
        </w:rPr>
        <w:t>tulos IX Y X</w:t>
      </w:r>
    </w:p>
    <w:p w:rsidR="00826317" w:rsidRDefault="00826317" w:rsidP="00826317">
      <w:pPr>
        <w:spacing w:after="0"/>
        <w:jc w:val="both"/>
      </w:pPr>
    </w:p>
    <w:p w:rsidR="00826317" w:rsidRDefault="000B2DF0" w:rsidP="00826317">
      <w:pPr>
        <w:spacing w:after="0"/>
        <w:jc w:val="both"/>
      </w:pPr>
      <w:r>
        <w:rPr>
          <w:b/>
        </w:rPr>
        <w:t>1)-</w:t>
      </w:r>
      <w:r w:rsidR="00826317" w:rsidRPr="00714A15">
        <w:rPr>
          <w:b/>
          <w:u w:val="single" w:color="FF0000"/>
        </w:rPr>
        <w:t>Titulo 4º Del gobierno y de la Administración</w:t>
      </w:r>
      <w:r w:rsidR="00826317">
        <w:t xml:space="preserve">: </w:t>
      </w:r>
      <w:r w:rsidR="00714A15">
        <w:t xml:space="preserve">Este título abarca desde el artículo 97 hasta el 107 ambos Incluidos. El gobierno se compone del presidente uno o varios vicepresidentes, los ministros y los demás miembros que establezca la ley. El gobierno se constituye bajo el procedimiento de investidura de su presidente y cesa por la celebración de elecciones generales cada cuatro años. Después de cada renovación del </w:t>
      </w:r>
      <w:r w:rsidR="00DB7E07">
        <w:t>congreso de los diputados es nombrado el presidente del gobierno siguiendo los pasos siguientes:</w:t>
      </w:r>
    </w:p>
    <w:p w:rsidR="00DB7E07" w:rsidRDefault="00DB7E07" w:rsidP="00826317">
      <w:pPr>
        <w:spacing w:after="0"/>
        <w:jc w:val="both"/>
      </w:pPr>
      <w:r>
        <w:tab/>
      </w:r>
      <w:r w:rsidR="001232C7">
        <w:rPr>
          <w:b/>
        </w:rPr>
        <w:t>-</w:t>
      </w:r>
      <w:r>
        <w:t xml:space="preserve"> El rey, propone al congreso un candidato al gobierno.</w:t>
      </w:r>
    </w:p>
    <w:p w:rsidR="00DB7E07" w:rsidRDefault="00DB7E07" w:rsidP="00DB7E07">
      <w:pPr>
        <w:spacing w:after="0"/>
        <w:ind w:left="708"/>
        <w:jc w:val="both"/>
      </w:pPr>
      <w:r w:rsidRPr="001232C7">
        <w:rPr>
          <w:b/>
        </w:rPr>
        <w:t>-</w:t>
      </w:r>
      <w:r>
        <w:t xml:space="preserve"> El candidato expone su programa al congreso de los diputados y solicita la confianza respecto a su persona y al programa</w:t>
      </w:r>
    </w:p>
    <w:p w:rsidR="00DB7E07" w:rsidRDefault="00DB7E07" w:rsidP="001232C7">
      <w:pPr>
        <w:spacing w:after="0"/>
        <w:ind w:left="705"/>
        <w:jc w:val="both"/>
      </w:pPr>
      <w:r w:rsidRPr="001232C7">
        <w:rPr>
          <w:b/>
        </w:rPr>
        <w:t xml:space="preserve">- </w:t>
      </w:r>
      <w:r>
        <w:t xml:space="preserve">Si el candidato no alcanza la mayoría absoluta, 48 horas después se procederá a una segunda votación en este caso la confianza se </w:t>
      </w:r>
      <w:r w:rsidR="001232C7">
        <w:t>otorga</w:t>
      </w:r>
      <w:r>
        <w:t xml:space="preserve"> por mayoría simple (mayoría de los votos emitidos)</w:t>
      </w:r>
    </w:p>
    <w:p w:rsidR="001232C7" w:rsidRDefault="001232C7" w:rsidP="001232C7">
      <w:pPr>
        <w:spacing w:after="0"/>
        <w:ind w:left="705"/>
        <w:jc w:val="both"/>
      </w:pPr>
      <w:r w:rsidRPr="001232C7">
        <w:rPr>
          <w:b/>
        </w:rPr>
        <w:t>-</w:t>
      </w:r>
      <w:r>
        <w:t xml:space="preserve"> Si trascurridos dos meses desde la primera votación de investidura ningún candidato hubiese obtenido la confianza del congreso, el rey disolverá las cortes y convocará nuevas elecciones con el refrendo del presidente del congreso.</w:t>
      </w:r>
    </w:p>
    <w:p w:rsidR="001232C7" w:rsidRDefault="001232C7" w:rsidP="001232C7">
      <w:pPr>
        <w:spacing w:after="0"/>
        <w:jc w:val="both"/>
      </w:pPr>
    </w:p>
    <w:p w:rsidR="001232C7" w:rsidRDefault="001232C7" w:rsidP="001232C7">
      <w:pPr>
        <w:spacing w:after="0"/>
        <w:jc w:val="both"/>
      </w:pPr>
      <w:r w:rsidRPr="00021BB2">
        <w:rPr>
          <w:b/>
          <w:u w:val="single" w:color="FF0000"/>
        </w:rPr>
        <w:t>La administración Pública</w:t>
      </w:r>
      <w:r w:rsidRPr="001232C7">
        <w:rPr>
          <w:b/>
        </w:rPr>
        <w:t>:</w:t>
      </w:r>
      <w:r w:rsidR="00021BB2">
        <w:t xml:space="preserve"> Es el elemento no político del poder ejecutivo, sirve con objetividad de los intereses generales y actúa de acuerdo con los principios de eficacia, jerarquía, descentralización, desconcentración y coordinación, con sometimiento pleno a la ley y al derecho.</w:t>
      </w:r>
    </w:p>
    <w:p w:rsidR="00021BB2" w:rsidRDefault="00021BB2" w:rsidP="001232C7">
      <w:pPr>
        <w:spacing w:after="0"/>
        <w:jc w:val="both"/>
      </w:pPr>
    </w:p>
    <w:p w:rsidR="000B2DF0" w:rsidRDefault="00021BB2" w:rsidP="00021BB2">
      <w:pPr>
        <w:pStyle w:val="Prrafodelista"/>
        <w:numPr>
          <w:ilvl w:val="0"/>
          <w:numId w:val="6"/>
        </w:numPr>
        <w:spacing w:after="0"/>
        <w:jc w:val="both"/>
      </w:pPr>
      <w:r w:rsidRPr="00021BB2">
        <w:rPr>
          <w:b/>
          <w:u w:val="single" w:color="FF0000"/>
        </w:rPr>
        <w:t>Eficacia</w:t>
      </w:r>
      <w:r>
        <w:t xml:space="preserve">: Es un principio en virtud del cual la actuaciones de la </w:t>
      </w:r>
      <w:r w:rsidR="000B2DF0">
        <w:t>administración han de obtener los mejores resultados con los mínimos tramites y el menor tiempo posible.</w:t>
      </w:r>
    </w:p>
    <w:p w:rsidR="00021BB2" w:rsidRDefault="00021BB2" w:rsidP="00021BB2">
      <w:pPr>
        <w:pStyle w:val="Prrafodelista"/>
        <w:numPr>
          <w:ilvl w:val="0"/>
          <w:numId w:val="6"/>
        </w:numPr>
        <w:spacing w:after="0"/>
        <w:jc w:val="both"/>
      </w:pPr>
      <w:r>
        <w:t xml:space="preserve"> </w:t>
      </w:r>
      <w:r w:rsidR="000B2DF0" w:rsidRPr="000B2DF0">
        <w:rPr>
          <w:b/>
          <w:u w:val="single" w:color="FF0000"/>
        </w:rPr>
        <w:t>Jerarquía</w:t>
      </w:r>
      <w:r w:rsidR="000B2DF0" w:rsidRPr="000B2DF0">
        <w:rPr>
          <w:b/>
        </w:rPr>
        <w:t>:</w:t>
      </w:r>
      <w:r w:rsidR="000B2DF0">
        <w:t xml:space="preserve"> Es el principio en virtud del cual un órgano de la administración se subordina a otro con arreglo a una escala  de mayor o menos rango.</w:t>
      </w:r>
    </w:p>
    <w:p w:rsidR="000B2DF0" w:rsidRDefault="000B2DF0" w:rsidP="00021BB2">
      <w:pPr>
        <w:pStyle w:val="Prrafodelista"/>
        <w:numPr>
          <w:ilvl w:val="0"/>
          <w:numId w:val="6"/>
        </w:numPr>
        <w:spacing w:after="0"/>
        <w:jc w:val="both"/>
      </w:pPr>
      <w:r w:rsidRPr="000B2DF0">
        <w:rPr>
          <w:b/>
          <w:u w:val="single" w:color="FF0000"/>
        </w:rPr>
        <w:t>Descentralización</w:t>
      </w:r>
      <w:r w:rsidRPr="000B2DF0">
        <w:rPr>
          <w:b/>
        </w:rPr>
        <w:t>:</w:t>
      </w:r>
      <w:r>
        <w:t xml:space="preserve"> Consiste en el traspaso de competencias de los órganos de una administración a otra distinta sin posibilidad de fiscalización por parte del órgano que descentralizo.</w:t>
      </w:r>
    </w:p>
    <w:p w:rsidR="000B2DF0" w:rsidRDefault="000B2DF0" w:rsidP="00021BB2">
      <w:pPr>
        <w:pStyle w:val="Prrafodelista"/>
        <w:numPr>
          <w:ilvl w:val="0"/>
          <w:numId w:val="6"/>
        </w:numPr>
        <w:spacing w:after="0"/>
        <w:jc w:val="both"/>
      </w:pPr>
      <w:r w:rsidRPr="000B2DF0">
        <w:rPr>
          <w:b/>
          <w:u w:val="single" w:color="FF0000"/>
        </w:rPr>
        <w:t>Desconcentración</w:t>
      </w:r>
      <w:r w:rsidRPr="000B2DF0">
        <w:rPr>
          <w:b/>
        </w:rPr>
        <w:t>:</w:t>
      </w:r>
      <w:r>
        <w:t xml:space="preserve"> Es una transferencia de funciones de forma permanente de los órganos superior a los órganos inferiores jerárquicamente ordenados.</w:t>
      </w:r>
    </w:p>
    <w:p w:rsidR="000B2DF0" w:rsidRDefault="000B2DF0" w:rsidP="00021BB2">
      <w:pPr>
        <w:pStyle w:val="Prrafodelista"/>
        <w:numPr>
          <w:ilvl w:val="0"/>
          <w:numId w:val="6"/>
        </w:numPr>
        <w:spacing w:after="0"/>
        <w:jc w:val="both"/>
      </w:pPr>
      <w:r w:rsidRPr="000B2DF0">
        <w:rPr>
          <w:b/>
          <w:u w:val="single" w:color="FF0000"/>
        </w:rPr>
        <w:t>Coordinación</w:t>
      </w:r>
      <w:r w:rsidRPr="000B2DF0">
        <w:rPr>
          <w:b/>
        </w:rPr>
        <w:t>:</w:t>
      </w:r>
      <w:r>
        <w:t xml:space="preserve"> La coordinación surge para realizar acciones conjuntas y evitar </w:t>
      </w:r>
      <w:proofErr w:type="gramStart"/>
      <w:r>
        <w:t>un</w:t>
      </w:r>
      <w:proofErr w:type="gramEnd"/>
      <w:r>
        <w:t xml:space="preserve"> duplicidad en la actividad de la administración pública.</w:t>
      </w:r>
    </w:p>
    <w:p w:rsidR="000B2DF0" w:rsidRDefault="000B2DF0" w:rsidP="000B2DF0">
      <w:pPr>
        <w:spacing w:after="0"/>
        <w:jc w:val="both"/>
      </w:pPr>
    </w:p>
    <w:p w:rsidR="000B2DF0" w:rsidRDefault="000B2DF0" w:rsidP="000B2DF0">
      <w:pPr>
        <w:spacing w:after="0"/>
        <w:jc w:val="both"/>
      </w:pPr>
      <w:r>
        <w:rPr>
          <w:b/>
        </w:rPr>
        <w:t xml:space="preserve">2) </w:t>
      </w:r>
      <w:r>
        <w:rPr>
          <w:b/>
          <w:u w:val="single" w:color="FF0000"/>
        </w:rPr>
        <w:t>Titulo V de las relaciones entre el gobierno y las cortes generales</w:t>
      </w:r>
      <w:r>
        <w:rPr>
          <w:b/>
        </w:rPr>
        <w:t xml:space="preserve">: </w:t>
      </w:r>
      <w:r w:rsidR="003B3762">
        <w:t>El gobierno responde solidariamente a su gestión política ante el congreso de los diputados. Las cámaras y sus comisiones podrán recabar la información y ayuda que precisen del gobierno y sus departamentos y de cualquier autoridades del estado y de las comunidades autónomas. Gobierno puede ser sometido a interpelaciones y preguntas, así como someter al presidente del gobierno a la cuestión de confianza y a la moción de censura.</w:t>
      </w:r>
    </w:p>
    <w:p w:rsidR="003B3762" w:rsidRDefault="003B3762" w:rsidP="003B3762">
      <w:pPr>
        <w:spacing w:after="0"/>
        <w:ind w:left="705"/>
        <w:jc w:val="both"/>
      </w:pPr>
      <w:r>
        <w:rPr>
          <w:b/>
        </w:rPr>
        <w:t xml:space="preserve">a) </w:t>
      </w:r>
      <w:r w:rsidRPr="003B3762">
        <w:rPr>
          <w:b/>
        </w:rPr>
        <w:t>Interpelación y censura</w:t>
      </w:r>
      <w:r>
        <w:t xml:space="preserve">: El gobierno y cada uno de sus miembros están sometido a la interpelación y preguntas que se les formulen  en las cámaras. </w:t>
      </w:r>
    </w:p>
    <w:p w:rsidR="003B3762" w:rsidRDefault="003B3762" w:rsidP="003B3762">
      <w:pPr>
        <w:spacing w:after="0"/>
        <w:ind w:left="705"/>
        <w:jc w:val="both"/>
      </w:pPr>
      <w:r w:rsidRPr="003B3762">
        <w:rPr>
          <w:b/>
        </w:rPr>
        <w:t>b)</w:t>
      </w:r>
      <w:r>
        <w:t xml:space="preserve"> </w:t>
      </w:r>
      <w:r w:rsidRPr="003B3762">
        <w:rPr>
          <w:b/>
        </w:rPr>
        <w:t>Cuestión de Confianza</w:t>
      </w:r>
      <w:r>
        <w:t>: Es planteada por el propio presidente del gobierno cuando, ante decisiones de gran envergadura sobre su programa o sobre la declaración de política general quiere saber si está respaldado por el congreso.</w:t>
      </w:r>
    </w:p>
    <w:p w:rsidR="007E3E0A" w:rsidRDefault="003B3762" w:rsidP="003B3762">
      <w:pPr>
        <w:spacing w:after="0"/>
        <w:ind w:left="705"/>
        <w:jc w:val="both"/>
      </w:pPr>
      <w:r>
        <w:rPr>
          <w:b/>
        </w:rPr>
        <w:t>C) Moción de Censura</w:t>
      </w:r>
      <w:r w:rsidRPr="003B3762">
        <w:t>:</w:t>
      </w:r>
      <w:r>
        <w:t xml:space="preserve"> es un medio para exigir responsabilidades políticas al gobierno, debe ser propuesta como </w:t>
      </w:r>
      <w:proofErr w:type="spellStart"/>
      <w:r>
        <w:t>minimo</w:t>
      </w:r>
      <w:proofErr w:type="spellEnd"/>
      <w:r>
        <w:t xml:space="preserve"> </w:t>
      </w:r>
      <w:proofErr w:type="spellStart"/>
      <w:r>
        <w:t>po</w:t>
      </w:r>
      <w:proofErr w:type="spellEnd"/>
      <w:r>
        <w:t xml:space="preserve"> una decima parte de los diputados y habrá de incluir un candidato a la presidencia del gobierno. Si prospera </w:t>
      </w:r>
      <w:proofErr w:type="gramStart"/>
      <w:r>
        <w:t>un</w:t>
      </w:r>
      <w:proofErr w:type="gramEnd"/>
      <w:r>
        <w:t xml:space="preserve"> moción de censura contra el gobierno, el candidato queda automáticamente</w:t>
      </w:r>
      <w:r w:rsidR="007E3E0A">
        <w:t xml:space="preserve"> investido de la confianza de la cámara, y el rey le nombra presidente del gobierno.</w:t>
      </w:r>
    </w:p>
    <w:p w:rsidR="003B3762" w:rsidRDefault="007E3E0A" w:rsidP="003B3762">
      <w:pPr>
        <w:spacing w:after="0"/>
        <w:ind w:left="705"/>
        <w:jc w:val="both"/>
      </w:pPr>
      <w:r>
        <w:rPr>
          <w:b/>
        </w:rPr>
        <w:t>d) Disolución de las Cámaras</w:t>
      </w:r>
      <w:proofErr w:type="gramStart"/>
      <w:r w:rsidRPr="007E3E0A">
        <w:t>:</w:t>
      </w:r>
      <w:r>
        <w:t xml:space="preserve"> </w:t>
      </w:r>
      <w:r w:rsidR="003B3762">
        <w:t xml:space="preserve"> </w:t>
      </w:r>
      <w:r w:rsidR="00BE1D4F">
        <w:t>Es</w:t>
      </w:r>
      <w:proofErr w:type="gramEnd"/>
      <w:r w:rsidR="00BE1D4F">
        <w:t xml:space="preserve"> un instrumento político que se emplea cuando el gobierno no consigue los adecuados apoyos parlamentario que le permitan seguir ejerciendo sus funciones.</w:t>
      </w:r>
    </w:p>
    <w:p w:rsidR="003B3762" w:rsidRDefault="00BE1D4F" w:rsidP="00375FCA">
      <w:pPr>
        <w:spacing w:after="0"/>
        <w:ind w:left="705"/>
        <w:jc w:val="both"/>
      </w:pPr>
      <w:r>
        <w:rPr>
          <w:b/>
        </w:rPr>
        <w:lastRenderedPageBreak/>
        <w:t xml:space="preserve">3) </w:t>
      </w:r>
      <w:r w:rsidRPr="00BE1D4F">
        <w:rPr>
          <w:b/>
          <w:u w:val="single" w:color="FF0000"/>
        </w:rPr>
        <w:t>Titulo VI, Del Poder Judicial</w:t>
      </w:r>
      <w:r>
        <w:t xml:space="preserve">: Es el único de los tres poderes del estado que es denominado en la constitución </w:t>
      </w:r>
      <w:r w:rsidR="004B732B">
        <w:t>como tal poder, (articulo 117 a 127).</w:t>
      </w:r>
      <w:r>
        <w:t xml:space="preserve"> La justicia emana del pueblo y se administra en nombre del rey por jueces y </w:t>
      </w:r>
      <w:r w:rsidR="00D25CC4">
        <w:t>magistrados</w:t>
      </w:r>
      <w:r>
        <w:t xml:space="preserve"> integrantes del poder judicial, independiente, inamovible, responsable y sometido únicamente al imperio de la ley. Los ciudadanos podrán Participar en la administración de justicia mediante la institución del jurado y en la forma y respecto a aquellos procesos penales que la ley determine.</w:t>
      </w:r>
    </w:p>
    <w:p w:rsidR="00D25CC4" w:rsidRDefault="00D25CC4" w:rsidP="00375FCA">
      <w:pPr>
        <w:spacing w:after="0"/>
        <w:ind w:left="705"/>
        <w:jc w:val="both"/>
      </w:pPr>
      <w:r>
        <w:tab/>
      </w:r>
      <w:r>
        <w:tab/>
        <w:t>Los jueces son órganos unipersonales que están al frente de los juzgados. Los magistrados forman parte de órganos colegiados que se denominan tribunales. En España se rige el principio de unidad jurisdiccional es decir, hay una única justicia en todo el estado, los tribunales están ordenados jerárquicamente formando una pirámide judicial de forma que las sentencias y decisiones de los juzgados y tribunales de rango inferior pueden ser recurridas ante otro de rango superior.</w:t>
      </w:r>
    </w:p>
    <w:p w:rsidR="00B4124F" w:rsidRDefault="00B4124F" w:rsidP="00375FCA">
      <w:pPr>
        <w:spacing w:after="0"/>
        <w:ind w:left="705"/>
        <w:jc w:val="both"/>
      </w:pPr>
    </w:p>
    <w:p w:rsidR="00375FCA" w:rsidRDefault="00B4124F" w:rsidP="00D25CC4">
      <w:pPr>
        <w:spacing w:after="0"/>
        <w:ind w:left="705"/>
        <w:jc w:val="both"/>
      </w:pPr>
      <w:r>
        <w:rPr>
          <w:noProof/>
          <w:lang w:eastAsia="es-ES"/>
        </w:rPr>
        <w:drawing>
          <wp:inline distT="0" distB="0" distL="0" distR="0">
            <wp:extent cx="6276975" cy="3457575"/>
            <wp:effectExtent l="19050" t="0" r="9525" b="0"/>
            <wp:docPr id="5" name="Diagrama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375FCA" w:rsidRDefault="00375FCA" w:rsidP="00D25CC4">
      <w:pPr>
        <w:spacing w:after="0"/>
        <w:ind w:left="705"/>
        <w:jc w:val="both"/>
      </w:pPr>
    </w:p>
    <w:p w:rsidR="00A57D85" w:rsidRPr="009615C8" w:rsidRDefault="00A57D85" w:rsidP="00375FCA">
      <w:pPr>
        <w:spacing w:after="0"/>
        <w:jc w:val="both"/>
        <w:rPr>
          <w:b/>
          <w:u w:val="single" w:color="FF0000"/>
        </w:rPr>
      </w:pPr>
    </w:p>
    <w:p w:rsidR="009615C8" w:rsidRDefault="009615C8" w:rsidP="00EA3270">
      <w:pPr>
        <w:pStyle w:val="Prrafodelista"/>
        <w:numPr>
          <w:ilvl w:val="0"/>
          <w:numId w:val="7"/>
        </w:numPr>
        <w:spacing w:after="0"/>
        <w:jc w:val="both"/>
      </w:pPr>
      <w:r w:rsidRPr="009615C8">
        <w:rPr>
          <w:b/>
          <w:u w:val="single" w:color="FF0000"/>
        </w:rPr>
        <w:t>El consejo General del poder judicial</w:t>
      </w:r>
      <w:r>
        <w:t xml:space="preserve">: El poder judicial se autogobierna mediante el concejo general del poder judicial, que es el órgano creado por la constitución para mantener la independencia del poder judicial respecto a los demás </w:t>
      </w:r>
      <w:r w:rsidR="00EA3270">
        <w:t xml:space="preserve">poderes. El poder judicial se encarga del nombramiento, ascensos, inspección y régimen disciplinario de los jueces y magistrados, así como la inspección de juzgados y tribunales. Se compone de </w:t>
      </w:r>
      <w:r w:rsidR="004B732B">
        <w:t>21 miembros nombrados por el rey por un periodo de 5 años según la siguiente distribución: Presidente que es el presidente del tribunal supremo, 8 juristas de reconocido prestigio, doce jueces y magistrados.</w:t>
      </w:r>
    </w:p>
    <w:p w:rsidR="004B732B" w:rsidRDefault="004B732B" w:rsidP="00EA3270">
      <w:pPr>
        <w:pStyle w:val="Prrafodelista"/>
        <w:numPr>
          <w:ilvl w:val="0"/>
          <w:numId w:val="7"/>
        </w:numPr>
        <w:spacing w:after="0"/>
        <w:jc w:val="both"/>
      </w:pPr>
      <w:r>
        <w:rPr>
          <w:b/>
          <w:u w:val="single" w:color="FF0000"/>
        </w:rPr>
        <w:t>El Ministerio Fiscal</w:t>
      </w:r>
      <w:r w:rsidRPr="004B732B">
        <w:t>:</w:t>
      </w:r>
      <w:r>
        <w:t xml:space="preserve"> Tiene por misión promover la acción de la justicia en defensa de la legalidad, de los derechos de los ciudadanos y del interés público, así como velar por la independencia de los tribunales. </w:t>
      </w:r>
      <w:proofErr w:type="gramStart"/>
      <w:r>
        <w:t>Esta</w:t>
      </w:r>
      <w:proofErr w:type="gramEnd"/>
      <w:r>
        <w:t xml:space="preserve"> encabezado por el fiscal general del estado, que es nombre por el rey a propuesta del gobierno.</w:t>
      </w:r>
    </w:p>
    <w:p w:rsidR="004B732B" w:rsidRDefault="004B732B" w:rsidP="004B732B">
      <w:pPr>
        <w:spacing w:after="0"/>
        <w:jc w:val="both"/>
      </w:pPr>
    </w:p>
    <w:p w:rsidR="004B732B" w:rsidRDefault="004B732B" w:rsidP="004B732B">
      <w:pPr>
        <w:spacing w:after="0"/>
        <w:jc w:val="both"/>
      </w:pPr>
      <w:r>
        <w:t xml:space="preserve">4) </w:t>
      </w:r>
      <w:r w:rsidRPr="004B732B">
        <w:rPr>
          <w:b/>
          <w:u w:val="single" w:color="FF0000"/>
        </w:rPr>
        <w:t>Titulo VII, Economía y Haciend</w:t>
      </w:r>
      <w:r>
        <w:rPr>
          <w:b/>
          <w:u w:val="single" w:color="FF0000"/>
        </w:rPr>
        <w:t>a</w:t>
      </w:r>
      <w:r>
        <w:rPr>
          <w:b/>
        </w:rPr>
        <w:t>:</w:t>
      </w:r>
      <w:r>
        <w:t xml:space="preserve"> Toda la riqueza del país en sus diversas formas y sea cual fuere su titularidad está subordinada al interés general.</w:t>
      </w:r>
      <w:r w:rsidR="006A09D9">
        <w:t xml:space="preserve"> El estado mediante ley podrá planificar la actividad económica general para atender a las necesidades colectivas, equilibrar y armonizar el desarrollo regional y sectorial y estimular el crecimiento de la renta y de la riqueza y su más justa distribución.</w:t>
      </w:r>
    </w:p>
    <w:p w:rsidR="006A09D9" w:rsidRDefault="006A09D9" w:rsidP="00D87934">
      <w:pPr>
        <w:spacing w:after="0"/>
        <w:ind w:firstLine="708"/>
        <w:jc w:val="both"/>
      </w:pPr>
      <w:r w:rsidRPr="00D87934">
        <w:rPr>
          <w:b/>
        </w:rPr>
        <w:t>a)</w:t>
      </w:r>
      <w:r>
        <w:t xml:space="preserve"> </w:t>
      </w:r>
      <w:r w:rsidRPr="00D87934">
        <w:rPr>
          <w:b/>
          <w:u w:val="single" w:color="FF0000"/>
        </w:rPr>
        <w:t>Los presupuesto Generales</w:t>
      </w:r>
      <w:r w:rsidRPr="00D87934">
        <w:rPr>
          <w:b/>
        </w:rPr>
        <w:t>:</w:t>
      </w:r>
      <w:r>
        <w:t xml:space="preserve"> Son una ley en la que se plasman la totalidad de los ingresos y los gastos del sector </w:t>
      </w:r>
      <w:proofErr w:type="spellStart"/>
      <w:r>
        <w:t>publico</w:t>
      </w:r>
      <w:proofErr w:type="spellEnd"/>
      <w:r>
        <w:t xml:space="preserve"> durante un año. En ellos se fijan las cantidades destinadas a educación, sanidad, obas públicas, defensa, etc. El gobierno deberá elaborar y prestar ante el congreso de los diputados los presupuestos generales del estado </w:t>
      </w:r>
      <w:proofErr w:type="gramStart"/>
      <w:r>
        <w:t>al menso</w:t>
      </w:r>
      <w:proofErr w:type="gramEnd"/>
      <w:r>
        <w:t xml:space="preserve"> 3 meses antes de la expiración de los del año anterior. Si los presupuesto no se aprobaran antes del </w:t>
      </w:r>
      <w:r>
        <w:lastRenderedPageBreak/>
        <w:t xml:space="preserve">primer día del ejercicio económico </w:t>
      </w:r>
      <w:r w:rsidR="00D87934">
        <w:t>correspondiente, se entenderá automáticamente  prorrogados los presupuestos del ejercicio anterior hasta la aprobación de los nuevos.</w:t>
      </w:r>
    </w:p>
    <w:p w:rsidR="00D87934" w:rsidRPr="00D87934" w:rsidRDefault="00D87934" w:rsidP="00D87934">
      <w:pPr>
        <w:spacing w:after="0"/>
        <w:ind w:firstLine="708"/>
        <w:jc w:val="both"/>
      </w:pPr>
      <w:r w:rsidRPr="00D87934">
        <w:rPr>
          <w:b/>
        </w:rPr>
        <w:t xml:space="preserve">b) </w:t>
      </w:r>
      <w:r w:rsidRPr="00D87934">
        <w:rPr>
          <w:b/>
          <w:u w:val="single" w:color="FF0000"/>
        </w:rPr>
        <w:t>Tribunal de cuentas</w:t>
      </w:r>
      <w:r w:rsidRPr="00D87934">
        <w:rPr>
          <w:b/>
        </w:rPr>
        <w:t xml:space="preserve">: </w:t>
      </w:r>
      <w:r w:rsidRPr="00D87934">
        <w:t>Las cuentas del estado son objeto de control y censura. Esta labor es llevada a cabo por el tribunal de cuentas que es el órgano superior fiscalizador de las cuentas y la gestión económica del estado y de todo el sector público. El tribunal de cuentas depende de las cortes generales a las cuales ha de remitir un informe anual en el que comunicara las infracciones o responsabilidades en que a su juicio se hubiese incurrido.</w:t>
      </w:r>
    </w:p>
    <w:p w:rsidR="00D87934" w:rsidRDefault="00D87934" w:rsidP="00D87934">
      <w:pPr>
        <w:spacing w:after="0"/>
        <w:jc w:val="both"/>
      </w:pPr>
    </w:p>
    <w:p w:rsidR="00520F1F" w:rsidRDefault="00D87934" w:rsidP="00D87934">
      <w:pPr>
        <w:spacing w:after="0"/>
        <w:jc w:val="both"/>
      </w:pPr>
      <w:r w:rsidRPr="00D87934">
        <w:rPr>
          <w:b/>
        </w:rPr>
        <w:t xml:space="preserve">5) </w:t>
      </w:r>
      <w:r w:rsidRPr="00D87934">
        <w:rPr>
          <w:b/>
          <w:u w:val="single" w:color="FF0000"/>
        </w:rPr>
        <w:t>Título VIII, De la organización territorial del Estado</w:t>
      </w:r>
      <w:r>
        <w:rPr>
          <w:b/>
        </w:rPr>
        <w:t xml:space="preserve">: </w:t>
      </w:r>
      <w:r w:rsidRPr="00D87934">
        <w:t>La constitución regula las adminis</w:t>
      </w:r>
      <w:r>
        <w:t xml:space="preserve">traciones </w:t>
      </w:r>
      <w:r w:rsidR="00520F1F">
        <w:t>autonómicas</w:t>
      </w:r>
      <w:r>
        <w:t xml:space="preserve"> y locales</w:t>
      </w:r>
      <w:r w:rsidR="00520F1F">
        <w:t xml:space="preserve"> en el título VIII artículos (137 a 158). Dicho título está dividido en tres capítulos: Capitulo 1: Principios Generales, Capitulo 2: De la administración Local  y Capitulo 3: De las comunidades Autónomas. En el estudio de la organización territorial del estado se distingue entre administración local (provincias y municipios) y administración </w:t>
      </w:r>
      <w:proofErr w:type="spellStart"/>
      <w:r w:rsidR="00520F1F">
        <w:t>autonomica</w:t>
      </w:r>
      <w:proofErr w:type="spellEnd"/>
      <w:r w:rsidR="00520F1F">
        <w:t xml:space="preserve">. </w:t>
      </w:r>
    </w:p>
    <w:p w:rsidR="00520F1F" w:rsidRDefault="00520F1F" w:rsidP="00520F1F">
      <w:pPr>
        <w:spacing w:after="0"/>
        <w:ind w:firstLine="708"/>
        <w:jc w:val="both"/>
      </w:pPr>
      <w:r>
        <w:t xml:space="preserve">El gobierno a la administración de los municipios corresponde a los ayuntamientos que están integrados por los alcaldes y los concejales. La provincia es una entidad formada por la agrupación de municipios y su gobierno corresponde a las diputaciones, en que en los archipiélagos se denominan cabildos y consejos. Las comunidades autónomas están formadas por </w:t>
      </w:r>
      <w:proofErr w:type="gramStart"/>
      <w:r>
        <w:t>las provincias limítrofe</w:t>
      </w:r>
      <w:proofErr w:type="gramEnd"/>
      <w:r>
        <w:t xml:space="preserve"> con características históricas, culturales y económicas comunes. La organización institucional autonómica se basa en una asamblea legislativa, un consejo de gobierno y un tribunal superior de justicia.</w:t>
      </w:r>
    </w:p>
    <w:p w:rsidR="00520F1F" w:rsidRDefault="00E84F7E" w:rsidP="00520F1F">
      <w:pPr>
        <w:spacing w:after="0"/>
        <w:ind w:firstLine="708"/>
        <w:jc w:val="both"/>
      </w:pPr>
      <w:r>
        <w:rPr>
          <w:noProof/>
          <w:lang w:eastAsia="es-ES"/>
        </w:rPr>
        <w:pict>
          <v:rect id="_x0000_s1029" style="position:absolute;left:0;text-align:left;margin-left:10.5pt;margin-top:14.55pt;width:511.5pt;height:258pt;z-index:-251656192" strokeweight="3pt"/>
        </w:pict>
      </w:r>
    </w:p>
    <w:p w:rsidR="00520F1F" w:rsidRDefault="00A65864" w:rsidP="00520F1F">
      <w:pPr>
        <w:spacing w:after="0"/>
        <w:ind w:firstLine="708"/>
        <w:jc w:val="both"/>
      </w:pPr>
      <w:r>
        <w:rPr>
          <w:noProof/>
          <w:lang w:eastAsia="es-ES"/>
        </w:rPr>
        <w:drawing>
          <wp:inline distT="0" distB="0" distL="0" distR="0">
            <wp:extent cx="5810250" cy="3095625"/>
            <wp:effectExtent l="0" t="0" r="0" b="0"/>
            <wp:docPr id="7" name="Diagrama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rsidR="00520F1F" w:rsidRDefault="00520F1F" w:rsidP="00D87934">
      <w:pPr>
        <w:spacing w:after="0"/>
        <w:jc w:val="both"/>
      </w:pPr>
    </w:p>
    <w:p w:rsidR="00520F1F" w:rsidRPr="00D87934" w:rsidRDefault="00520F1F" w:rsidP="00D87934">
      <w:pPr>
        <w:spacing w:after="0"/>
        <w:jc w:val="both"/>
        <w:rPr>
          <w:b/>
        </w:rPr>
      </w:pPr>
    </w:p>
    <w:p w:rsidR="00826317" w:rsidRDefault="00826317" w:rsidP="00826317">
      <w:pPr>
        <w:spacing w:after="0"/>
        <w:jc w:val="both"/>
        <w:rPr>
          <w:b/>
        </w:rPr>
      </w:pPr>
    </w:p>
    <w:p w:rsidR="00F31174" w:rsidRDefault="00F31174" w:rsidP="00826317">
      <w:pPr>
        <w:spacing w:after="0"/>
        <w:jc w:val="both"/>
      </w:pPr>
      <w:r>
        <w:rPr>
          <w:b/>
        </w:rPr>
        <w:t xml:space="preserve">6) </w:t>
      </w:r>
      <w:r w:rsidRPr="00F31174">
        <w:rPr>
          <w:b/>
          <w:u w:val="single" w:color="FF0000"/>
        </w:rPr>
        <w:t>Titulo IX. Del tribunal constitucional</w:t>
      </w:r>
      <w:r>
        <w:rPr>
          <w:b/>
        </w:rPr>
        <w:t xml:space="preserve">: </w:t>
      </w:r>
      <w:r w:rsidRPr="00F31174">
        <w:t xml:space="preserve">El tribunal constitucional es el órgano del estado encargado de </w:t>
      </w:r>
      <w:proofErr w:type="spellStart"/>
      <w:r w:rsidRPr="00F31174">
        <w:t>verlar</w:t>
      </w:r>
      <w:proofErr w:type="spellEnd"/>
      <w:r w:rsidRPr="00F31174">
        <w:t xml:space="preserve"> por el cumplimiento de la constitución y ej</w:t>
      </w:r>
      <w:r>
        <w:t xml:space="preserve">ercer la justicia constitucional. Las sentencias son </w:t>
      </w:r>
      <w:proofErr w:type="gramStart"/>
      <w:r>
        <w:t>inapelable</w:t>
      </w:r>
      <w:proofErr w:type="gramEnd"/>
      <w:r>
        <w:t xml:space="preserve"> y de obligado cumplimiento. El tribunal se compone de 12 miembros nombrado por el rey, de ellos 4 son propuesto por el congreso, cuatro por el senado, dos por el gobierno y dos por el concejo General del poder judicial. Son nombrados entre magistrados y fiscales, profesores de universidades, funcionarios públicos y abogados con </w:t>
      </w:r>
      <w:proofErr w:type="spellStart"/>
      <w:proofErr w:type="gramStart"/>
      <w:r>
        <w:t>mas</w:t>
      </w:r>
      <w:proofErr w:type="spellEnd"/>
      <w:proofErr w:type="gramEnd"/>
      <w:r>
        <w:t xml:space="preserve"> de 15 años de ejercicio profesional, Lo miembro del tribunal son designado por 9 años. El presidente es nombrado de entre sus miembros por el rey a propuesta del tribunal en pleno y por un periodo de 3 años.</w:t>
      </w:r>
    </w:p>
    <w:p w:rsidR="00F31174" w:rsidRDefault="00F31174" w:rsidP="00826317">
      <w:pPr>
        <w:spacing w:after="0"/>
        <w:jc w:val="both"/>
      </w:pPr>
      <w:r>
        <w:tab/>
      </w:r>
      <w:r w:rsidRPr="00A7666E">
        <w:rPr>
          <w:b/>
        </w:rPr>
        <w:t>a) Recurso de Institucionalidad:</w:t>
      </w:r>
      <w:r>
        <w:t xml:space="preserve"> tiene por objeto instar al tribunal constitucional para que se pronuncie sobre si una ley es contraria o no a la que dispone la constitución. El recurso lo puede interponer el gobierno, el defensor del pueb</w:t>
      </w:r>
      <w:r w:rsidR="00A7666E">
        <w:t xml:space="preserve">lo, 50 diputados y 50 senadores, los gobiernos de las comunidades autónomas y </w:t>
      </w:r>
      <w:proofErr w:type="gramStart"/>
      <w:r w:rsidR="00A7666E">
        <w:t>las asamblea</w:t>
      </w:r>
      <w:proofErr w:type="gramEnd"/>
      <w:r w:rsidR="00A7666E">
        <w:t xml:space="preserve"> </w:t>
      </w:r>
      <w:proofErr w:type="spellStart"/>
      <w:r w:rsidR="00A7666E">
        <w:t>lesgilativa</w:t>
      </w:r>
      <w:proofErr w:type="spellEnd"/>
      <w:r w:rsidR="00A7666E">
        <w:t xml:space="preserve"> de las comunidades autónomas.</w:t>
      </w:r>
    </w:p>
    <w:p w:rsidR="00A7666E" w:rsidRDefault="00A7666E" w:rsidP="00826317">
      <w:pPr>
        <w:spacing w:after="0"/>
        <w:jc w:val="both"/>
      </w:pPr>
    </w:p>
    <w:p w:rsidR="00A7666E" w:rsidRDefault="00A7666E" w:rsidP="00826317">
      <w:pPr>
        <w:spacing w:after="0"/>
        <w:jc w:val="both"/>
        <w:rPr>
          <w:b/>
        </w:rPr>
      </w:pPr>
      <w:r>
        <w:lastRenderedPageBreak/>
        <w:tab/>
      </w:r>
      <w:r w:rsidRPr="00A7666E">
        <w:rPr>
          <w:b/>
        </w:rPr>
        <w:t xml:space="preserve">b) </w:t>
      </w:r>
      <w:r w:rsidRPr="00A7666E">
        <w:rPr>
          <w:b/>
          <w:u w:val="single" w:color="FF0000"/>
        </w:rPr>
        <w:t>Recurso de Amparo</w:t>
      </w:r>
      <w:r w:rsidRPr="00A7666E">
        <w:rPr>
          <w:b/>
        </w:rPr>
        <w:t xml:space="preserve">: </w:t>
      </w:r>
      <w:r w:rsidRPr="00A7666E">
        <w:t>Lo puede interponer cualquier persona natural o jurídica, así como el defensor del pueblo y el ministro fiscal cuando hayan sido violados por los poderes públicos los derechos y libertades constitucionales.</w:t>
      </w:r>
    </w:p>
    <w:p w:rsidR="00A7666E" w:rsidRDefault="00A7666E" w:rsidP="00826317">
      <w:pPr>
        <w:spacing w:after="0"/>
        <w:jc w:val="both"/>
        <w:rPr>
          <w:b/>
        </w:rPr>
      </w:pPr>
    </w:p>
    <w:p w:rsidR="00A7666E" w:rsidRDefault="00A7666E" w:rsidP="00826317">
      <w:pPr>
        <w:spacing w:after="0"/>
        <w:jc w:val="both"/>
        <w:rPr>
          <w:b/>
        </w:rPr>
      </w:pPr>
      <w:r>
        <w:rPr>
          <w:b/>
        </w:rPr>
        <w:t xml:space="preserve">7) </w:t>
      </w:r>
      <w:r w:rsidRPr="00A7666E">
        <w:rPr>
          <w:b/>
          <w:u w:val="single" w:color="FF0000"/>
        </w:rPr>
        <w:t>Titulo X, La reforma Constitucional</w:t>
      </w:r>
      <w:r>
        <w:rPr>
          <w:b/>
        </w:rPr>
        <w:t xml:space="preserve">: </w:t>
      </w:r>
      <w:r w:rsidRPr="00A7666E">
        <w:t>La propia Constitución establece en su titulo X, artículos 166 a 169, la posibilidad de su reforma de acuerdo con el siguiente procedimiento:</w:t>
      </w:r>
    </w:p>
    <w:p w:rsidR="00A7666E" w:rsidRDefault="00A7666E" w:rsidP="005A38DA">
      <w:pPr>
        <w:spacing w:after="0"/>
        <w:ind w:left="705"/>
        <w:jc w:val="both"/>
      </w:pPr>
      <w:r>
        <w:rPr>
          <w:b/>
        </w:rPr>
        <w:t xml:space="preserve">a) </w:t>
      </w:r>
      <w:r>
        <w:t>Los proyectos de reforma constitucional deberán ser aprobados por una mayoría de tres quintos de cada una de las cámaras.</w:t>
      </w:r>
    </w:p>
    <w:p w:rsidR="00A7666E" w:rsidRDefault="00A7666E" w:rsidP="005A38DA">
      <w:pPr>
        <w:spacing w:after="0"/>
        <w:ind w:left="705"/>
        <w:jc w:val="both"/>
      </w:pPr>
      <w:r w:rsidRPr="00A7666E">
        <w:rPr>
          <w:b/>
        </w:rPr>
        <w:t>b</w:t>
      </w:r>
      <w:r>
        <w:rPr>
          <w:b/>
        </w:rPr>
        <w:t xml:space="preserve">) </w:t>
      </w:r>
      <w:r w:rsidRPr="00A7666E">
        <w:t xml:space="preserve">Si no Hubiera acuerdo entre ambas cámaras se intentara obtener mediante una creación de una comisión </w:t>
      </w:r>
      <w:r w:rsidR="005A38DA">
        <w:t>de composición paritaria de diputados y senadores que prestaran un texto que será votado por el congreso de los diputados.</w:t>
      </w:r>
    </w:p>
    <w:p w:rsidR="005A38DA" w:rsidRDefault="005A38DA" w:rsidP="005A38DA">
      <w:pPr>
        <w:spacing w:after="0"/>
        <w:ind w:left="705"/>
        <w:jc w:val="both"/>
      </w:pPr>
      <w:r>
        <w:rPr>
          <w:b/>
        </w:rPr>
        <w:t>c)</w:t>
      </w:r>
      <w:r w:rsidRPr="005A38DA">
        <w:t xml:space="preserve"> Aprobada la reforma por las cortes generales, se someterá a referéndum cuando así lo solicite una decima parte de los miembros de cualquiera de las cámara.</w:t>
      </w: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p>
    <w:p w:rsidR="005A38DA" w:rsidRDefault="005A38DA" w:rsidP="005A38DA">
      <w:pPr>
        <w:spacing w:after="0"/>
        <w:jc w:val="both"/>
        <w:rPr>
          <w:b/>
        </w:rPr>
      </w:pPr>
      <w:r>
        <w:rPr>
          <w:b/>
        </w:rPr>
        <w:t xml:space="preserve">Tema 3 La administración </w:t>
      </w:r>
      <w:proofErr w:type="spellStart"/>
      <w:proofErr w:type="gramStart"/>
      <w:r>
        <w:rPr>
          <w:b/>
        </w:rPr>
        <w:t>Publica</w:t>
      </w:r>
      <w:proofErr w:type="spellEnd"/>
      <w:proofErr w:type="gramEnd"/>
      <w:r>
        <w:rPr>
          <w:b/>
        </w:rPr>
        <w:t xml:space="preserve"> Española.</w:t>
      </w:r>
    </w:p>
    <w:p w:rsidR="00C15C81" w:rsidRDefault="00C15C81" w:rsidP="00C15C81">
      <w:pPr>
        <w:spacing w:after="0"/>
        <w:jc w:val="both"/>
      </w:pPr>
      <w:r w:rsidRPr="00C15C81">
        <w:rPr>
          <w:b/>
          <w:u w:val="single" w:color="FF0000"/>
        </w:rPr>
        <w:t xml:space="preserve">La administración </w:t>
      </w:r>
      <w:proofErr w:type="spellStart"/>
      <w:r w:rsidRPr="00C15C81">
        <w:rPr>
          <w:b/>
          <w:u w:val="single" w:color="FF0000"/>
        </w:rPr>
        <w:t>Publica</w:t>
      </w:r>
      <w:proofErr w:type="spellEnd"/>
      <w:r w:rsidRPr="00C15C81">
        <w:rPr>
          <w:b/>
          <w:u w:val="single" w:color="FF0000"/>
        </w:rPr>
        <w:t xml:space="preserve"> Española</w:t>
      </w:r>
      <w:r w:rsidRPr="00C15C81">
        <w:rPr>
          <w:b/>
        </w:rPr>
        <w:t xml:space="preserve">: </w:t>
      </w:r>
      <w:r w:rsidRPr="00C15C81">
        <w:t>Está constituida por entidades públicas que tiene como base un territor</w:t>
      </w:r>
      <w:r>
        <w:t>io determinado. Estas entidades son: Administración general del estado, administración autonómica, Administración Local.</w:t>
      </w:r>
    </w:p>
    <w:p w:rsidR="00C15C81" w:rsidRDefault="00E84F7E" w:rsidP="00C15C81">
      <w:pPr>
        <w:spacing w:after="0"/>
        <w:jc w:val="both"/>
      </w:pPr>
      <w:r>
        <w:rPr>
          <w:noProof/>
          <w:lang w:eastAsia="es-ES"/>
        </w:rPr>
        <w:pict>
          <v:rect id="_x0000_s1028" style="position:absolute;left:0;text-align:left;margin-left:6pt;margin-top:3.05pt;width:519.75pt;height:177.75pt;z-index:-251657216" strokeweight="3pt"/>
        </w:pict>
      </w:r>
    </w:p>
    <w:p w:rsidR="00C15C81" w:rsidRPr="00C15C81" w:rsidRDefault="00C15C81" w:rsidP="00C15C81">
      <w:pPr>
        <w:spacing w:after="0"/>
        <w:jc w:val="both"/>
      </w:pPr>
      <w:r>
        <w:rPr>
          <w:noProof/>
          <w:lang w:eastAsia="es-ES"/>
        </w:rPr>
        <w:drawing>
          <wp:inline distT="0" distB="0" distL="0" distR="0">
            <wp:extent cx="6686550" cy="1876425"/>
            <wp:effectExtent l="0" t="0" r="0" b="0"/>
            <wp:docPr id="8" name="Diagrama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rsidR="005A38DA" w:rsidRPr="00C15C81" w:rsidRDefault="005A38DA" w:rsidP="005A38DA">
      <w:pPr>
        <w:spacing w:after="0"/>
        <w:jc w:val="both"/>
      </w:pPr>
    </w:p>
    <w:p w:rsidR="005A38DA" w:rsidRPr="00412320" w:rsidRDefault="005A38DA" w:rsidP="005A38DA">
      <w:pPr>
        <w:spacing w:after="0"/>
        <w:jc w:val="both"/>
        <w:rPr>
          <w:b/>
          <w:u w:val="single" w:color="FF0000"/>
        </w:rPr>
      </w:pPr>
    </w:p>
    <w:p w:rsidR="00B85087" w:rsidRDefault="00412320" w:rsidP="00412320">
      <w:pPr>
        <w:tabs>
          <w:tab w:val="left" w:pos="8880"/>
        </w:tabs>
        <w:jc w:val="both"/>
      </w:pPr>
      <w:r w:rsidRPr="00412320">
        <w:rPr>
          <w:b/>
        </w:rPr>
        <w:t>2)</w:t>
      </w:r>
      <w:r>
        <w:rPr>
          <w:b/>
          <w:u w:val="single" w:color="FF0000"/>
        </w:rPr>
        <w:t xml:space="preserve"> </w:t>
      </w:r>
      <w:r w:rsidR="00B85087" w:rsidRPr="00412320">
        <w:rPr>
          <w:b/>
          <w:u w:val="single" w:color="FF0000"/>
        </w:rPr>
        <w:t>La administración General del estado</w:t>
      </w:r>
      <w:r w:rsidR="00B85087">
        <w:rPr>
          <w:b/>
        </w:rPr>
        <w:t xml:space="preserve">: </w:t>
      </w:r>
      <w:r w:rsidR="00B85087" w:rsidRPr="00B85087">
        <w:t xml:space="preserve">Es aquella que extiende sus competencias a todo el territorio español bajo la dirección del gobierno. Está formada por una serie de órganos </w:t>
      </w:r>
      <w:r w:rsidR="00B85087">
        <w:t>jerárquicamente ordenados y actúa con personalidad jurídica propia, desarrollando funciones ejecutivas de carácter administrativo.</w:t>
      </w:r>
    </w:p>
    <w:p w:rsidR="0067153B" w:rsidRDefault="00E84F7E" w:rsidP="00B061BF">
      <w:pPr>
        <w:tabs>
          <w:tab w:val="left" w:pos="8880"/>
        </w:tabs>
      </w:pPr>
      <w:r>
        <w:rPr>
          <w:noProof/>
          <w:lang w:eastAsia="es-ES"/>
        </w:rPr>
        <w:pict>
          <v:rect id="_x0000_s1027" style="position:absolute;margin-left:-7.15pt;margin-top:1.1pt;width:532.9pt;height:198.75pt;z-index:-251658240" strokeweight="3pt"/>
        </w:pict>
      </w:r>
      <w:r w:rsidR="00B85087">
        <w:rPr>
          <w:noProof/>
          <w:lang w:eastAsia="es-ES"/>
        </w:rPr>
        <w:drawing>
          <wp:inline distT="0" distB="0" distL="0" distR="0">
            <wp:extent cx="6591300" cy="2647950"/>
            <wp:effectExtent l="19050" t="0" r="38100" b="0"/>
            <wp:docPr id="10" name="Diagrama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p w:rsidR="00AA3CB6" w:rsidRDefault="00AA3CB6" w:rsidP="001F68F8">
      <w:pPr>
        <w:tabs>
          <w:tab w:val="left" w:pos="8880"/>
        </w:tabs>
        <w:jc w:val="both"/>
        <w:rPr>
          <w:b/>
        </w:rPr>
      </w:pPr>
    </w:p>
    <w:p w:rsidR="00AA3CB6" w:rsidRDefault="00412320" w:rsidP="001F68F8">
      <w:pPr>
        <w:tabs>
          <w:tab w:val="left" w:pos="8880"/>
        </w:tabs>
        <w:jc w:val="both"/>
      </w:pPr>
      <w:r w:rsidRPr="00412320">
        <w:rPr>
          <w:b/>
        </w:rPr>
        <w:t xml:space="preserve">3) </w:t>
      </w:r>
      <w:r w:rsidRPr="006A5BFC">
        <w:rPr>
          <w:b/>
          <w:u w:val="thick" w:color="FF0000"/>
        </w:rPr>
        <w:t>La administración Central del Estado</w:t>
      </w:r>
      <w:r w:rsidRPr="00412320">
        <w:rPr>
          <w:b/>
        </w:rPr>
        <w:t xml:space="preserve">: </w:t>
      </w:r>
      <w:r w:rsidR="001F68F8" w:rsidRPr="001F68F8">
        <w:t>Es aquella cuya competencia se extiende a todo el territorio nacional. Los órganos superiores de la administración del estado son el consejo de Ministros, las comisiones delegadas del gobierno</w:t>
      </w:r>
      <w:r w:rsidR="001F68F8">
        <w:t xml:space="preserve">, el presidente del gobierno y los ministros. El presidente y vicepresidente y </w:t>
      </w:r>
      <w:r w:rsidR="00AA3CB6">
        <w:t>los ministros</w:t>
      </w:r>
      <w:r w:rsidR="001F68F8">
        <w:t xml:space="preserve"> se reúnen en el consejo de ministro o en comisiones delegadas del gobierno. Todos los demás órganos del estado se hallan bajo la dependencia del presidente del gobierno o del ministro correspondiente.</w:t>
      </w:r>
    </w:p>
    <w:p w:rsidR="00AA3CB6" w:rsidRDefault="00AA3CB6" w:rsidP="00AB6A51">
      <w:pPr>
        <w:ind w:firstLine="680"/>
        <w:jc w:val="both"/>
      </w:pPr>
      <w:r w:rsidRPr="006A5BFC">
        <w:rPr>
          <w:b/>
        </w:rPr>
        <w:t xml:space="preserve">a) </w:t>
      </w:r>
      <w:r w:rsidRPr="006A5BFC">
        <w:rPr>
          <w:b/>
          <w:u w:val="thick" w:color="FF0000"/>
        </w:rPr>
        <w:t>El consejo de Ministro</w:t>
      </w:r>
      <w:r w:rsidRPr="006A5BFC">
        <w:rPr>
          <w:b/>
        </w:rPr>
        <w:t xml:space="preserve">: </w:t>
      </w:r>
      <w:r>
        <w:t xml:space="preserve">El gobierno está formado por el presidente, uno o varios vicepresidente y por los </w:t>
      </w:r>
      <w:r w:rsidR="00AB6A51">
        <w:t>ministro</w:t>
      </w:r>
      <w:r>
        <w:t xml:space="preserve">. Los miembros del Gobierno son nombrados por el rey a propuesta del presidente del gobierno. El rey no puede vetar ni negarse a nombra a los candidatos propuestos por el presidente. La reunión del gobierno en </w:t>
      </w:r>
      <w:proofErr w:type="spellStart"/>
      <w:r>
        <w:t>plen</w:t>
      </w:r>
      <w:proofErr w:type="spellEnd"/>
      <w:r>
        <w:t xml:space="preserve">, bajo la dirección del presidente se Considera. Consejo de Ministro. </w:t>
      </w:r>
    </w:p>
    <w:p w:rsidR="00AA3CB6" w:rsidRDefault="00AA3CB6" w:rsidP="001F68F8">
      <w:pPr>
        <w:tabs>
          <w:tab w:val="left" w:pos="8880"/>
        </w:tabs>
        <w:jc w:val="both"/>
      </w:pPr>
    </w:p>
    <w:p w:rsidR="00C55C39" w:rsidRDefault="00AA3CB6" w:rsidP="00AB6A51">
      <w:pPr>
        <w:ind w:firstLine="680"/>
        <w:jc w:val="both"/>
      </w:pPr>
      <w:r w:rsidRPr="00035690">
        <w:rPr>
          <w:b/>
        </w:rPr>
        <w:lastRenderedPageBreak/>
        <w:t xml:space="preserve">b) </w:t>
      </w:r>
      <w:r w:rsidRPr="00035690">
        <w:rPr>
          <w:b/>
          <w:u w:val="thick" w:color="FF0000"/>
        </w:rPr>
        <w:t>El presidente del Gobierno</w:t>
      </w:r>
      <w:r w:rsidRPr="00035690">
        <w:rPr>
          <w:b/>
        </w:rPr>
        <w:t>:</w:t>
      </w:r>
      <w:r>
        <w:t xml:space="preserve"> El presidente del Gobierno dirige la acción </w:t>
      </w:r>
      <w:r w:rsidR="00035690">
        <w:t>del Gobierno y coo</w:t>
      </w:r>
      <w:r>
        <w:t>rdina</w:t>
      </w:r>
      <w:r w:rsidR="00035690">
        <w:t>r</w:t>
      </w:r>
      <w:r>
        <w:t xml:space="preserve"> la actuación de sus miembros. Convoca y preside </w:t>
      </w:r>
      <w:r w:rsidR="00035690">
        <w:t>las reuniones del consejo de Ministro</w:t>
      </w:r>
      <w:r>
        <w:t xml:space="preserve">. El presidente del Gobierno tiene las siguientes competencias: </w:t>
      </w:r>
    </w:p>
    <w:p w:rsidR="00035690" w:rsidRDefault="00035690" w:rsidP="00C55C39">
      <w:pPr>
        <w:spacing w:after="0"/>
        <w:ind w:firstLine="680"/>
        <w:jc w:val="both"/>
      </w:pPr>
      <w:r>
        <w:t>- C</w:t>
      </w:r>
      <w:r w:rsidR="00AA3CB6">
        <w:t>onvocar y presidir</w:t>
      </w:r>
      <w:r>
        <w:t xml:space="preserve"> el consejo de ministro.</w:t>
      </w:r>
    </w:p>
    <w:p w:rsidR="00035690" w:rsidRDefault="00AA3CB6" w:rsidP="00035690">
      <w:pPr>
        <w:spacing w:after="0"/>
        <w:jc w:val="both"/>
      </w:pPr>
      <w:r>
        <w:t xml:space="preserve"> </w:t>
      </w:r>
      <w:r w:rsidR="00035690">
        <w:tab/>
        <w:t>- P</w:t>
      </w:r>
      <w:r>
        <w:t>roponer al rey el nombramiento y separación</w:t>
      </w:r>
      <w:r w:rsidR="00035690">
        <w:t xml:space="preserve"> de los demás miembros del gobierno.</w:t>
      </w:r>
    </w:p>
    <w:p w:rsidR="001F68F8" w:rsidRDefault="00035690" w:rsidP="00035690">
      <w:pPr>
        <w:spacing w:after="0"/>
        <w:ind w:firstLine="680"/>
        <w:jc w:val="both"/>
      </w:pPr>
      <w:r>
        <w:t>-  Dirigir la acción de gobierno y coordinar la acción de los demás miembros del mismo.</w:t>
      </w:r>
    </w:p>
    <w:p w:rsidR="00035690" w:rsidRDefault="00035690" w:rsidP="00035690">
      <w:pPr>
        <w:spacing w:after="0"/>
        <w:ind w:firstLine="680"/>
        <w:jc w:val="both"/>
      </w:pPr>
      <w:r>
        <w:t>- Dirigir la Política de Defensa.</w:t>
      </w:r>
    </w:p>
    <w:p w:rsidR="00035690" w:rsidRDefault="00035690" w:rsidP="00035690">
      <w:pPr>
        <w:spacing w:after="0"/>
        <w:ind w:firstLine="680"/>
        <w:jc w:val="both"/>
      </w:pPr>
      <w:r>
        <w:t>- Refrendar los Actos del rey</w:t>
      </w:r>
    </w:p>
    <w:p w:rsidR="00035690" w:rsidRDefault="00035690" w:rsidP="00035690">
      <w:pPr>
        <w:spacing w:after="0"/>
        <w:ind w:firstLine="680"/>
        <w:jc w:val="both"/>
      </w:pPr>
      <w:r>
        <w:t>- Plantear ante el congreso de los diputados la cuestión de confianza.</w:t>
      </w:r>
    </w:p>
    <w:p w:rsidR="00035690" w:rsidRDefault="00035690" w:rsidP="00035690">
      <w:pPr>
        <w:spacing w:after="0"/>
        <w:ind w:firstLine="680"/>
        <w:jc w:val="both"/>
      </w:pPr>
      <w:r>
        <w:t>- Proponer al rey la disolución de las cortes generales o de una de sus cámaras.</w:t>
      </w:r>
    </w:p>
    <w:p w:rsidR="00035690" w:rsidRDefault="00035690" w:rsidP="00035690">
      <w:pPr>
        <w:spacing w:after="0"/>
        <w:ind w:firstLine="680"/>
        <w:jc w:val="both"/>
      </w:pPr>
      <w:r>
        <w:t>- Crear, modificar y suprimir los d</w:t>
      </w:r>
      <w:r w:rsidR="00041D22">
        <w:t>epartamentos ministeriales y la</w:t>
      </w:r>
      <w:r>
        <w:t xml:space="preserve"> secretaria de estado.</w:t>
      </w:r>
    </w:p>
    <w:p w:rsidR="00035690" w:rsidRDefault="00035690" w:rsidP="00035690">
      <w:pPr>
        <w:spacing w:after="0"/>
        <w:ind w:firstLine="680"/>
        <w:jc w:val="both"/>
      </w:pPr>
      <w:r>
        <w:t>- Interponer cuando proceda el recurso de inconstitucionalidad.</w:t>
      </w:r>
    </w:p>
    <w:p w:rsidR="00041D22" w:rsidRDefault="006A5BFC" w:rsidP="00AB6A51">
      <w:pPr>
        <w:spacing w:after="0"/>
        <w:ind w:firstLine="680"/>
        <w:jc w:val="both"/>
      </w:pPr>
      <w:r w:rsidRPr="00C55C39">
        <w:rPr>
          <w:b/>
        </w:rPr>
        <w:t xml:space="preserve">c) </w:t>
      </w:r>
      <w:r w:rsidRPr="00C55C39">
        <w:rPr>
          <w:b/>
          <w:u w:val="thick" w:color="FF0000"/>
        </w:rPr>
        <w:t>La comisión delegada del gobierno</w:t>
      </w:r>
      <w:r>
        <w:t>: Son creadas por este y tienen funciones coordinadoras de la acción de los asuntos comunes a varios ministros y de preparación y estudio</w:t>
      </w:r>
      <w:r w:rsidR="00C55C39">
        <w:t xml:space="preserve"> </w:t>
      </w:r>
      <w:r w:rsidR="009D29C2">
        <w:t>de determinados asuntos que afecten a varios ministerios y exijan una propuesta conjunta, previa a su resolución en consejo de Ministros.</w:t>
      </w:r>
    </w:p>
    <w:p w:rsidR="00220C5A" w:rsidRDefault="00220C5A" w:rsidP="00AB6A51">
      <w:pPr>
        <w:spacing w:after="0"/>
        <w:ind w:firstLine="680"/>
        <w:jc w:val="both"/>
      </w:pPr>
      <w:r w:rsidRPr="00220C5A">
        <w:rPr>
          <w:b/>
        </w:rPr>
        <w:t>d</w:t>
      </w:r>
      <w:r w:rsidRPr="00220C5A">
        <w:rPr>
          <w:b/>
          <w:u w:val="thick" w:color="FF0000"/>
        </w:rPr>
        <w:t>) El vicepresidente del Gobierno</w:t>
      </w:r>
      <w:r w:rsidRPr="00220C5A">
        <w:rPr>
          <w:b/>
        </w:rPr>
        <w:t xml:space="preserve">: </w:t>
      </w:r>
      <w:r>
        <w:t>Se trata de un órgano cuya existencia no es obligatoria y dependiendo de la voluntad del presidente pueden existir uno a varios vicepresidentes. El vicepresidente asumirá las funciones que expresamente le delegue el presidente del gobierno</w:t>
      </w:r>
      <w:r w:rsidR="004E381C">
        <w:t xml:space="preserve"> </w:t>
      </w:r>
      <w:r w:rsidR="00AB6A51">
        <w:t>así como las de sustituirlo en casos de fallecimiento, ausencia en el extranjero o enfermedad.</w:t>
      </w:r>
    </w:p>
    <w:p w:rsidR="00AB6A51" w:rsidRDefault="00AB6A51" w:rsidP="00AB6A51">
      <w:pPr>
        <w:spacing w:after="0"/>
        <w:ind w:firstLine="680"/>
        <w:jc w:val="both"/>
      </w:pPr>
      <w:r w:rsidRPr="00AB6A51">
        <w:rPr>
          <w:b/>
        </w:rPr>
        <w:t xml:space="preserve">e) </w:t>
      </w:r>
      <w:r w:rsidRPr="00AB6A51">
        <w:rPr>
          <w:b/>
          <w:u w:val="thick" w:color="FF0000"/>
        </w:rPr>
        <w:t>Los Ministro</w:t>
      </w:r>
      <w:r w:rsidRPr="00AB6A51">
        <w:rPr>
          <w:b/>
        </w:rPr>
        <w:t>:</w:t>
      </w:r>
      <w:r>
        <w:t xml:space="preserve"> La administración general del estado se organiza en ministerios; cada uno de ellos comprende uno a varios sectores funcionalmente homogéneos de actividad administrativa. Los órganos de los ministerios se dividen en órganos superiores y órganos directivos.</w:t>
      </w:r>
    </w:p>
    <w:p w:rsidR="00AB6A51" w:rsidRPr="00E67AAD" w:rsidRDefault="00AB6A51" w:rsidP="00AB6A51">
      <w:pPr>
        <w:spacing w:after="0"/>
        <w:jc w:val="both"/>
        <w:rPr>
          <w:b/>
        </w:rPr>
      </w:pPr>
    </w:p>
    <w:p w:rsidR="00AB6A51" w:rsidRDefault="00E67AAD" w:rsidP="00041D22">
      <w:pPr>
        <w:spacing w:after="0"/>
        <w:jc w:val="both"/>
      </w:pPr>
      <w:r w:rsidRPr="00E67AAD">
        <w:rPr>
          <w:b/>
          <w:u w:val="thick" w:color="FF0000"/>
        </w:rPr>
        <w:t>Órgano</w:t>
      </w:r>
      <w:r w:rsidR="00AB6A51" w:rsidRPr="00E67AAD">
        <w:rPr>
          <w:b/>
          <w:u w:val="thick" w:color="FF0000"/>
        </w:rPr>
        <w:t xml:space="preserve"> superior de los Ministerios</w:t>
      </w:r>
      <w:r w:rsidR="00AB6A51" w:rsidRPr="00E67AAD">
        <w:rPr>
          <w:b/>
        </w:rPr>
        <w:t>:</w:t>
      </w:r>
      <w:r w:rsidR="00AB6A51">
        <w:t xml:space="preserve"> </w:t>
      </w:r>
      <w:r>
        <w:t>Está</w:t>
      </w:r>
      <w:r w:rsidR="00AB6A51">
        <w:t xml:space="preserve"> constituido por los ministerios y los secretario de estado. Lo ministerios son nombrado por el rey a propuesta del presidente del gobierno, con el objeto de dirigir los sectores de actividad administrativa integrados en su ministe</w:t>
      </w:r>
      <w:r>
        <w:t xml:space="preserve">rio y asumir la responsabilidad inherente a dicha dirección. Las principales competencia de los ministro es: Ejercer la potestad reglamentaria, fija los objetivos del ministerio, aprobar el estado de gastos del ministerio y de los órganos públicos, determinar y proponer la organización interna del ministerio, mantener la relación con las comunidades autónomas, resolver los recursos que se interpongan contra las resoluciones de los órganos superiores o directivos que dependan directamente </w:t>
      </w:r>
      <w:r w:rsidR="005E7E28">
        <w:t>de el</w:t>
      </w:r>
      <w:r>
        <w:t>.</w:t>
      </w:r>
    </w:p>
    <w:p w:rsidR="00E67AAD" w:rsidRDefault="00E67AAD" w:rsidP="00041D22">
      <w:pPr>
        <w:spacing w:after="0"/>
        <w:jc w:val="both"/>
      </w:pPr>
    </w:p>
    <w:p w:rsidR="00E67AAD" w:rsidRDefault="005E7E28" w:rsidP="00041D22">
      <w:pPr>
        <w:spacing w:after="0"/>
        <w:jc w:val="both"/>
      </w:pPr>
      <w:r>
        <w:rPr>
          <w:b/>
        </w:rPr>
        <w:t xml:space="preserve">+ </w:t>
      </w:r>
      <w:r w:rsidR="00E67AAD" w:rsidRPr="005E7E28">
        <w:rPr>
          <w:b/>
          <w:u w:val="thick" w:color="FF0000"/>
        </w:rPr>
        <w:t>Los Secretarios del Estado</w:t>
      </w:r>
      <w:r w:rsidR="00E67AAD">
        <w:t>: Ejercen las competencia sobre el sector de actividades administrativa asignado</w:t>
      </w:r>
      <w:r>
        <w:t xml:space="preserve"> o el que les deleguen el ministro, dirigen y coordinan las direcciones generales situadas bajo su dependencia y responden ante el ministerio de la ejecución de los objetivos fijados para la secretaria de estado. </w:t>
      </w:r>
    </w:p>
    <w:p w:rsidR="005E7E28" w:rsidRDefault="005E7E28" w:rsidP="00041D22">
      <w:pPr>
        <w:spacing w:after="0"/>
        <w:jc w:val="both"/>
      </w:pPr>
      <w:r w:rsidRPr="007B11D1">
        <w:rPr>
          <w:b/>
        </w:rPr>
        <w:t xml:space="preserve">+ </w:t>
      </w:r>
      <w:r w:rsidR="007B11D1" w:rsidRPr="007B11D1">
        <w:rPr>
          <w:b/>
          <w:u w:val="thick" w:color="FF0000"/>
        </w:rPr>
        <w:t>Órgano</w:t>
      </w:r>
      <w:r w:rsidRPr="007B11D1">
        <w:rPr>
          <w:b/>
          <w:u w:val="thick" w:color="FF0000"/>
        </w:rPr>
        <w:t xml:space="preserve"> directo de los Ministerios</w:t>
      </w:r>
      <w:r w:rsidRPr="007B11D1">
        <w:rPr>
          <w:b/>
        </w:rPr>
        <w:t>:</w:t>
      </w:r>
      <w:r>
        <w:t xml:space="preserve"> Dependen de los ministerios o de los secretarios de estado y se ordenan jerárquicamente entre </w:t>
      </w:r>
      <w:proofErr w:type="spellStart"/>
      <w:r>
        <w:t>si</w:t>
      </w:r>
      <w:proofErr w:type="spellEnd"/>
      <w:r>
        <w:t xml:space="preserve"> de la siguiente forma: Subsecretario, secretario general, secretario general técnico, director general, subdirector General. Este órgano tiene </w:t>
      </w:r>
      <w:r w:rsidR="007B11D1">
        <w:t>las funciones</w:t>
      </w:r>
      <w:r>
        <w:t xml:space="preserve"> del desarrollo y la ejecución de los planes de actuación </w:t>
      </w:r>
      <w:r w:rsidR="007B11D1">
        <w:t>establecidos por los órganos</w:t>
      </w:r>
      <w:r>
        <w:t xml:space="preserve"> superiores. </w:t>
      </w:r>
    </w:p>
    <w:p w:rsidR="007B11D1" w:rsidRDefault="007B11D1" w:rsidP="00041D22">
      <w:pPr>
        <w:spacing w:after="0"/>
        <w:jc w:val="both"/>
      </w:pPr>
      <w:r w:rsidRPr="007B11D1">
        <w:rPr>
          <w:b/>
        </w:rPr>
        <w:t xml:space="preserve">+ </w:t>
      </w:r>
      <w:r w:rsidRPr="007B11D1">
        <w:rPr>
          <w:b/>
          <w:u w:val="thick" w:color="FF0000"/>
        </w:rPr>
        <w:t>Los Órganos y Unidades Administrativas</w:t>
      </w:r>
      <w:r w:rsidRPr="007B11D1">
        <w:rPr>
          <w:b/>
        </w:rPr>
        <w:t>:</w:t>
      </w:r>
      <w:r>
        <w:rPr>
          <w:b/>
        </w:rPr>
        <w:t xml:space="preserve"> </w:t>
      </w:r>
      <w:r>
        <w:t xml:space="preserve">Los órganos de la administración general </w:t>
      </w:r>
      <w:proofErr w:type="gramStart"/>
      <w:r>
        <w:t>del estado restantes</w:t>
      </w:r>
      <w:proofErr w:type="gramEnd"/>
      <w:r>
        <w:t xml:space="preserve"> se encuentran bajo la dependencia o direcciones de un órgano superior o directivo. Las unidades administrativas se integran en un determinado órgano. Usualmente se conocen con la denominación de divisiones, áreas y servicios, que a su vez engloban varias secciones y negociados.</w:t>
      </w:r>
    </w:p>
    <w:p w:rsidR="007B11D1" w:rsidRDefault="007B11D1" w:rsidP="00041D22">
      <w:pPr>
        <w:spacing w:after="0"/>
        <w:jc w:val="both"/>
      </w:pPr>
    </w:p>
    <w:p w:rsidR="007B11D1" w:rsidRDefault="007B11D1" w:rsidP="00041D22">
      <w:pPr>
        <w:spacing w:after="0"/>
        <w:jc w:val="both"/>
      </w:pPr>
      <w:r w:rsidRPr="007B11D1">
        <w:rPr>
          <w:b/>
        </w:rPr>
        <w:t xml:space="preserve">4) </w:t>
      </w:r>
      <w:r w:rsidRPr="007B11D1">
        <w:rPr>
          <w:b/>
          <w:u w:val="thick" w:color="FF0000"/>
        </w:rPr>
        <w:t>La Administración periférica del Estado</w:t>
      </w:r>
      <w:r>
        <w:rPr>
          <w:b/>
        </w:rPr>
        <w:t xml:space="preserve">: </w:t>
      </w:r>
      <w:r>
        <w:t>Son ejercidas en la comunidades autónomas y en las provincias por los siguientes órganos directivos: En las comunidades Autónomas delegados del gobierno, En las provincias Subdelegados del gobierno, en las islas directores Insulares.</w:t>
      </w:r>
    </w:p>
    <w:p w:rsidR="007B11D1" w:rsidRDefault="007B11D1" w:rsidP="00041D22">
      <w:pPr>
        <w:spacing w:after="0"/>
        <w:jc w:val="both"/>
      </w:pPr>
    </w:p>
    <w:p w:rsidR="007B11D1" w:rsidRDefault="007B11D1" w:rsidP="00041D22">
      <w:pPr>
        <w:spacing w:after="0"/>
        <w:jc w:val="both"/>
      </w:pPr>
    </w:p>
    <w:p w:rsidR="007B11D1" w:rsidRDefault="007B11D1" w:rsidP="00041D22">
      <w:pPr>
        <w:spacing w:after="0"/>
        <w:jc w:val="both"/>
      </w:pPr>
    </w:p>
    <w:p w:rsidR="007B11D1" w:rsidRDefault="007B11D1" w:rsidP="007B11D1">
      <w:pPr>
        <w:pStyle w:val="Prrafodelista"/>
        <w:numPr>
          <w:ilvl w:val="0"/>
          <w:numId w:val="11"/>
        </w:numPr>
        <w:spacing w:after="0"/>
        <w:jc w:val="both"/>
      </w:pPr>
      <w:r w:rsidRPr="007B11D1">
        <w:rPr>
          <w:b/>
          <w:u w:val="thick" w:color="FF0000"/>
        </w:rPr>
        <w:lastRenderedPageBreak/>
        <w:t>Delegado del Gobierno</w:t>
      </w:r>
      <w:r w:rsidRPr="007B11D1">
        <w:rPr>
          <w:b/>
        </w:rPr>
        <w:t>:</w:t>
      </w:r>
      <w:r>
        <w:t xml:space="preserve"> Los delegado del gobierno, ostentan la representación del gobierno en la comunidad autónoma</w:t>
      </w:r>
      <w:r w:rsidR="00035218">
        <w:t xml:space="preserve">, por lo que en actos oficiales y en caso de que ambos coincidan, siempre será el presidente de la comunidad quien tendrá la preferencia. El delegado del gobierno, ejerce la dirección y la supervisión de todos los servicios de la administración general del estado y los organismos públicos  situados en su territorio. La principal función de los delegado del gobierno consiste en proteger el libre ejercicio de los derecho y libertades, así como la de garantizar la seguridad ciudadana, bajo la dependencia funcional del ministerio del interior. . </w:t>
      </w:r>
    </w:p>
    <w:p w:rsidR="00035218" w:rsidRDefault="00035218" w:rsidP="007B11D1">
      <w:pPr>
        <w:pStyle w:val="Prrafodelista"/>
        <w:numPr>
          <w:ilvl w:val="0"/>
          <w:numId w:val="11"/>
        </w:numPr>
        <w:spacing w:after="0"/>
        <w:jc w:val="both"/>
      </w:pPr>
      <w:r>
        <w:rPr>
          <w:b/>
          <w:u w:val="thick" w:color="FF0000"/>
        </w:rPr>
        <w:t>Subdelegados del Gobierno</w:t>
      </w:r>
      <w:r>
        <w:rPr>
          <w:b/>
        </w:rPr>
        <w:t xml:space="preserve">: </w:t>
      </w:r>
      <w:r>
        <w:t>En cada provincia y bajo la dependencia del delegado del gobierno, existe un subdelegado que será nombrado por el delegado del gobierno en la comunidad autónoma entre funcionarios de carrera del estado. Entre las competencias de los subdelegados cabe destacar la de dirigir los servicios de la administración general del estado. De acuerdo con las instrucciones del delegado del gobierno, dirigir los cuerpos y fuerzas de seguridad del estado en la provincia y dirigir y coordinar la protección civil en la provincia.</w:t>
      </w:r>
    </w:p>
    <w:p w:rsidR="00035218" w:rsidRDefault="00035218" w:rsidP="007B11D1">
      <w:pPr>
        <w:pStyle w:val="Prrafodelista"/>
        <w:numPr>
          <w:ilvl w:val="0"/>
          <w:numId w:val="11"/>
        </w:numPr>
        <w:spacing w:after="0"/>
        <w:jc w:val="both"/>
      </w:pPr>
      <w:r>
        <w:rPr>
          <w:b/>
          <w:u w:val="thick" w:color="FF0000"/>
        </w:rPr>
        <w:t>Directores Insulares:</w:t>
      </w:r>
      <w:r>
        <w:t xml:space="preserve"> Depende del delegado del gobierno en la comunidad y ejerce </w:t>
      </w:r>
      <w:r w:rsidR="00CB0BBA">
        <w:t>en su ámbito territorial las mismas competencias que los subdelegados en las provincias.</w:t>
      </w:r>
    </w:p>
    <w:p w:rsidR="00CB0BBA" w:rsidRDefault="00CB0BBA" w:rsidP="00CB0BBA">
      <w:pPr>
        <w:spacing w:after="0"/>
        <w:jc w:val="both"/>
      </w:pPr>
    </w:p>
    <w:p w:rsidR="00CB0BBA" w:rsidRDefault="00CB0BBA" w:rsidP="00CB0BBA">
      <w:pPr>
        <w:spacing w:after="0"/>
        <w:jc w:val="both"/>
      </w:pPr>
      <w:r w:rsidRPr="00CB0BBA">
        <w:rPr>
          <w:b/>
        </w:rPr>
        <w:t xml:space="preserve">5) </w:t>
      </w:r>
      <w:r w:rsidRPr="00CB0BBA">
        <w:rPr>
          <w:b/>
          <w:u w:val="thick" w:color="FF0000"/>
        </w:rPr>
        <w:t>La administración General del estado en el Exterior</w:t>
      </w:r>
      <w:r w:rsidRPr="00CB0BBA">
        <w:rPr>
          <w:b/>
        </w:rPr>
        <w:t>:</w:t>
      </w:r>
      <w:r>
        <w:t xml:space="preserve"> Son los embajadores y los representantes permanentes ante organizaciones internacionales; dirige la administración general del estado en el exterior y coordinan las actividades de los órganos y unidades administrativas que la integran. La organización está integrada: Las misiones diplomáticas permanentes en los estados con lo que tiene estarcida relaciones diplomáticas, Las misiones diplomáticas especiales, Los representantes permanentes y las delegaciones ante una organización internacional, Las oficinas consulares, Las instituciones y organismos públicos.</w:t>
      </w:r>
    </w:p>
    <w:p w:rsidR="00CB0BBA" w:rsidRDefault="00CB0BBA" w:rsidP="00CB0BBA">
      <w:pPr>
        <w:spacing w:after="0"/>
        <w:jc w:val="both"/>
      </w:pPr>
      <w:r w:rsidRPr="00CB0BBA">
        <w:rPr>
          <w:b/>
        </w:rPr>
        <w:t xml:space="preserve">6) </w:t>
      </w:r>
      <w:r w:rsidRPr="00CB0BBA">
        <w:rPr>
          <w:b/>
          <w:u w:val="thick" w:color="FF0000"/>
        </w:rPr>
        <w:t>Los organismos Públicos</w:t>
      </w:r>
      <w:r w:rsidRPr="00CB0BBA">
        <w:rPr>
          <w:b/>
        </w:rPr>
        <w:t>:</w:t>
      </w:r>
      <w:r>
        <w:t xml:space="preserve"> Bajo esta denominación se agrupa a una gran variedad de entidades de derecho público dependiente de la administración general del estado que tiene fines específicos de servicio público. Las principales entidades que forman la administración institucional son os organismos autónomos y las entidades públicas empresariales.</w:t>
      </w:r>
    </w:p>
    <w:p w:rsidR="00CB0BBA" w:rsidRDefault="00CB0BBA" w:rsidP="00CB0BBA">
      <w:pPr>
        <w:spacing w:after="0"/>
        <w:jc w:val="both"/>
      </w:pPr>
    </w:p>
    <w:p w:rsidR="00035690" w:rsidRDefault="00CB0BBA" w:rsidP="00035690">
      <w:pPr>
        <w:spacing w:after="0"/>
        <w:jc w:val="both"/>
      </w:pPr>
      <w:r>
        <w:rPr>
          <w:noProof/>
          <w:lang w:eastAsia="es-ES"/>
        </w:rPr>
        <w:drawing>
          <wp:inline distT="0" distB="0" distL="0" distR="0">
            <wp:extent cx="6381750" cy="1666875"/>
            <wp:effectExtent l="0" t="0" r="0" b="0"/>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inline>
        </w:drawing>
      </w:r>
    </w:p>
    <w:p w:rsidR="000C49C6" w:rsidRDefault="000C49C6" w:rsidP="00035690">
      <w:pPr>
        <w:spacing w:after="0"/>
        <w:jc w:val="both"/>
      </w:pPr>
    </w:p>
    <w:p w:rsidR="000C49C6" w:rsidRDefault="000C49C6" w:rsidP="00035690">
      <w:pPr>
        <w:spacing w:after="0"/>
        <w:jc w:val="both"/>
      </w:pPr>
    </w:p>
    <w:p w:rsidR="00035690" w:rsidRDefault="00035690" w:rsidP="00035690">
      <w:pPr>
        <w:spacing w:after="0"/>
        <w:jc w:val="both"/>
      </w:pPr>
    </w:p>
    <w:p w:rsidR="0005052F" w:rsidRDefault="000C49C6" w:rsidP="000C49C6">
      <w:pPr>
        <w:pStyle w:val="Prrafodelista"/>
        <w:numPr>
          <w:ilvl w:val="0"/>
          <w:numId w:val="12"/>
        </w:numPr>
        <w:tabs>
          <w:tab w:val="left" w:pos="8880"/>
        </w:tabs>
        <w:jc w:val="both"/>
        <w:rPr>
          <w:noProof/>
          <w:lang w:eastAsia="es-ES"/>
        </w:rPr>
      </w:pPr>
      <w:r w:rsidRPr="000C49C6">
        <w:rPr>
          <w:b/>
          <w:noProof/>
          <w:u w:val="thick" w:color="FF0000"/>
          <w:lang w:eastAsia="es-ES"/>
        </w:rPr>
        <w:t>Organos Autonomos:</w:t>
      </w:r>
      <w:r>
        <w:rPr>
          <w:noProof/>
          <w:lang w:eastAsia="es-ES"/>
        </w:rPr>
        <w:t xml:space="preserve"> Los organismo autonomos dependen de un ministerio y tienen encomendada la realizacion de actividades fundamentamentalmente </w:t>
      </w:r>
      <w:r w:rsidR="009B3CDE">
        <w:rPr>
          <w:noProof/>
          <w:lang w:eastAsia="es-ES"/>
        </w:rPr>
        <w:t>administrativa, de fomento y de prestacion y gestion de servicios públicos o la administración de determinados bienes del estado. Al ser organismo dependiente de un ministerio se rigen por el derecho administrativo. Algunos de los Organismoa Autonomicos que se peuden dastacar son: Instituto nacional de administracion Publica, Jefatura de trafico, Boletin oficial del estado, INEM, Museo nacional del prado, Instituto Nacional de Estadistica.</w:t>
      </w:r>
    </w:p>
    <w:p w:rsidR="00F51C77" w:rsidRDefault="009B3CDE" w:rsidP="00F51C77">
      <w:pPr>
        <w:pStyle w:val="Prrafodelista"/>
        <w:numPr>
          <w:ilvl w:val="0"/>
          <w:numId w:val="12"/>
        </w:numPr>
        <w:tabs>
          <w:tab w:val="left" w:pos="8880"/>
        </w:tabs>
        <w:jc w:val="both"/>
        <w:rPr>
          <w:noProof/>
          <w:lang w:eastAsia="es-ES"/>
        </w:rPr>
      </w:pPr>
      <w:r>
        <w:rPr>
          <w:b/>
          <w:noProof/>
          <w:u w:val="thick" w:color="FF0000"/>
          <w:lang w:eastAsia="es-ES"/>
        </w:rPr>
        <w:t>Entidades Públicas Empresariales:</w:t>
      </w:r>
      <w:r>
        <w:rPr>
          <w:noProof/>
          <w:lang w:eastAsia="es-ES"/>
        </w:rPr>
        <w:t xml:space="preserve"> Se trata de entidades dependientes de un ministerio o un organismo autonomo, a las que se encomienda la realizacion de actividades prestaciones y gestiones de servicios o la produccion de bienes de interes publico s</w:t>
      </w:r>
      <w:r w:rsidR="00F51C77">
        <w:rPr>
          <w:noProof/>
          <w:lang w:eastAsia="es-ES"/>
        </w:rPr>
        <w:t>usceptibles de contraprestación. En general estan sometida al derecho privado; sin embargo en relacion con el ejercicio de potestades públicas se rigen por el derecho publico. Algunas entidades publica: TVE, instituto de credio oficial, red nacional de ferrocarriles.</w:t>
      </w:r>
    </w:p>
    <w:p w:rsidR="00F51C77" w:rsidRDefault="00F51C77" w:rsidP="00F51C77">
      <w:pPr>
        <w:tabs>
          <w:tab w:val="left" w:pos="8880"/>
        </w:tabs>
        <w:jc w:val="both"/>
        <w:rPr>
          <w:noProof/>
          <w:lang w:eastAsia="es-ES"/>
        </w:rPr>
      </w:pPr>
      <w:r w:rsidRPr="00F51C77">
        <w:rPr>
          <w:b/>
          <w:noProof/>
          <w:lang w:eastAsia="es-ES"/>
        </w:rPr>
        <w:lastRenderedPageBreak/>
        <w:t xml:space="preserve">7) </w:t>
      </w:r>
      <w:r w:rsidRPr="00F51C77">
        <w:rPr>
          <w:b/>
          <w:noProof/>
          <w:u w:val="thick" w:color="FF0000"/>
          <w:lang w:eastAsia="es-ES"/>
        </w:rPr>
        <w:t>La administracion Consultiva</w:t>
      </w:r>
      <w:r w:rsidRPr="00F51C77">
        <w:rPr>
          <w:b/>
          <w:noProof/>
          <w:lang w:eastAsia="es-ES"/>
        </w:rPr>
        <w:t>:</w:t>
      </w:r>
      <w:r>
        <w:rPr>
          <w:noProof/>
          <w:lang w:eastAsia="es-ES"/>
        </w:rPr>
        <w:t xml:space="preserve"> Las leyes españolas han creado una serie de organismos cuya mision es asesorar y emitir dictamenes sobre las disposiciones de los organos ejecutivos. Existen multiples organos consultivos algunos de los cuales estan presentes todos los ministerios. Entre todos los organos consultivos </w:t>
      </w:r>
      <w:r w:rsidR="00DF7449">
        <w:rPr>
          <w:noProof/>
          <w:lang w:eastAsia="es-ES"/>
        </w:rPr>
        <w:t xml:space="preserve">destacan por su importancia: </w:t>
      </w:r>
      <w:r w:rsidR="00DF7449">
        <w:rPr>
          <w:b/>
          <w:noProof/>
          <w:lang w:eastAsia="es-ES"/>
        </w:rPr>
        <w:t>a)</w:t>
      </w:r>
      <w:r w:rsidR="00DF7449" w:rsidRPr="00DF7449">
        <w:rPr>
          <w:b/>
          <w:noProof/>
          <w:lang w:eastAsia="es-ES"/>
        </w:rPr>
        <w:t xml:space="preserve"> </w:t>
      </w:r>
      <w:r w:rsidR="00DF7449" w:rsidRPr="00DF7449">
        <w:rPr>
          <w:b/>
          <w:noProof/>
          <w:u w:val="thick" w:color="FF0000"/>
          <w:lang w:eastAsia="es-ES"/>
        </w:rPr>
        <w:t>C</w:t>
      </w:r>
      <w:r w:rsidRPr="00DF7449">
        <w:rPr>
          <w:b/>
          <w:noProof/>
          <w:u w:val="thick" w:color="FF0000"/>
          <w:lang w:eastAsia="es-ES"/>
        </w:rPr>
        <w:t>oncejo de estado</w:t>
      </w:r>
      <w:r w:rsidR="00DF7449">
        <w:rPr>
          <w:noProof/>
          <w:lang w:eastAsia="es-ES"/>
        </w:rPr>
        <w:t xml:space="preserve">: </w:t>
      </w:r>
      <w:r w:rsidR="00F864DB">
        <w:rPr>
          <w:noProof/>
          <w:lang w:eastAsia="es-ES"/>
        </w:rPr>
        <w:t>Emite dictamenes sobre cuantos asuntos sometan a su consulta el gobierno o sus miembros y las comunidades autonomas a traves de sus presidentes. Debera ser consultado en asutnos referidos a proyectos de decretos leyes, anteproyectos de leyes en ejecución, tranferencia de las comunidades autonomas y asuntos de estado de especial trascendencia.</w:t>
      </w:r>
    </w:p>
    <w:p w:rsidR="0005052F" w:rsidRDefault="00F864DB" w:rsidP="001F68F8">
      <w:pPr>
        <w:tabs>
          <w:tab w:val="left" w:pos="8880"/>
        </w:tabs>
        <w:jc w:val="both"/>
        <w:rPr>
          <w:noProof/>
          <w:lang w:eastAsia="es-ES"/>
        </w:rPr>
      </w:pPr>
      <w:r w:rsidRPr="00F864DB">
        <w:rPr>
          <w:b/>
          <w:noProof/>
          <w:lang w:eastAsia="es-ES"/>
        </w:rPr>
        <w:t>b</w:t>
      </w:r>
      <w:r>
        <w:rPr>
          <w:b/>
          <w:noProof/>
          <w:lang w:eastAsia="es-ES"/>
        </w:rPr>
        <w:t xml:space="preserve">) </w:t>
      </w:r>
      <w:r w:rsidRPr="00F864DB">
        <w:rPr>
          <w:b/>
          <w:noProof/>
          <w:u w:val="thick" w:color="FF0000"/>
          <w:lang w:eastAsia="es-ES"/>
        </w:rPr>
        <w:t>El consejo Economico Social</w:t>
      </w:r>
      <w:r w:rsidRPr="00F864DB">
        <w:rPr>
          <w:b/>
          <w:noProof/>
          <w:lang w:eastAsia="es-ES"/>
        </w:rPr>
        <w:t xml:space="preserve">: </w:t>
      </w:r>
      <w:r w:rsidRPr="00F864DB">
        <w:rPr>
          <w:noProof/>
          <w:lang w:eastAsia="es-ES"/>
        </w:rPr>
        <w:t>Es un organo consultivo del g</w:t>
      </w:r>
      <w:r>
        <w:rPr>
          <w:noProof/>
          <w:lang w:eastAsia="es-ES"/>
        </w:rPr>
        <w:t>obierno en materia socioeconmica y laboral que esta adscrito</w:t>
      </w:r>
      <w:r w:rsidRPr="00F864DB">
        <w:rPr>
          <w:noProof/>
          <w:lang w:eastAsia="es-ES"/>
        </w:rPr>
        <w:t xml:space="preserve"> </w:t>
      </w:r>
      <w:r>
        <w:rPr>
          <w:noProof/>
          <w:lang w:eastAsia="es-ES"/>
        </w:rPr>
        <w:t>al ministerio de trabajo y asuntos sociales. Esta representado por representantes de las organizaciones sindicales y empresariales, de los diversos sectores economicos y de los consumidores y usuarios ademas de seis expertos en las materias competencia del consejo.</w:t>
      </w:r>
    </w:p>
    <w:p w:rsidR="00F864DB" w:rsidRDefault="00F864DB" w:rsidP="001F68F8">
      <w:pPr>
        <w:tabs>
          <w:tab w:val="left" w:pos="8880"/>
        </w:tabs>
        <w:jc w:val="both"/>
        <w:rPr>
          <w:b/>
          <w:noProof/>
          <w:lang w:eastAsia="es-ES"/>
        </w:rPr>
      </w:pPr>
      <w:r w:rsidRPr="00F864DB">
        <w:rPr>
          <w:b/>
          <w:noProof/>
          <w:lang w:eastAsia="es-ES"/>
        </w:rPr>
        <w:t xml:space="preserve">8) </w:t>
      </w:r>
      <w:r w:rsidRPr="00F864DB">
        <w:rPr>
          <w:b/>
          <w:noProof/>
          <w:u w:val="thick" w:color="FF0000"/>
          <w:lang w:eastAsia="es-ES"/>
        </w:rPr>
        <w:t>El control Financiero de la Administracion</w:t>
      </w:r>
      <w:r w:rsidRPr="00F864DB">
        <w:rPr>
          <w:b/>
          <w:noProof/>
          <w:lang w:eastAsia="es-ES"/>
        </w:rPr>
        <w:t xml:space="preserve">: </w:t>
      </w:r>
      <w:r w:rsidRPr="007C2348">
        <w:rPr>
          <w:noProof/>
          <w:lang w:eastAsia="es-ES"/>
        </w:rPr>
        <w:t>Mediante el control financiero se pretende determinar si la actividad financiera realizada por la administracion responde a los principios y normas que la regulan. El control es interno y externo,el interno es realizado por la investigacion general de la administracion y el externo por las cuentas del estado.</w:t>
      </w:r>
    </w:p>
    <w:p w:rsidR="007C2348" w:rsidRDefault="007C2348" w:rsidP="001F68F8">
      <w:pPr>
        <w:tabs>
          <w:tab w:val="left" w:pos="8880"/>
        </w:tabs>
        <w:jc w:val="both"/>
        <w:rPr>
          <w:noProof/>
          <w:lang w:eastAsia="es-ES"/>
        </w:rPr>
      </w:pPr>
      <w:r>
        <w:rPr>
          <w:b/>
          <w:noProof/>
          <w:lang w:eastAsia="es-ES"/>
        </w:rPr>
        <w:t xml:space="preserve">a) </w:t>
      </w:r>
      <w:r w:rsidRPr="00833263">
        <w:rPr>
          <w:b/>
          <w:noProof/>
          <w:u w:val="thick" w:color="FF0000"/>
          <w:lang w:eastAsia="es-ES"/>
        </w:rPr>
        <w:t>La investigacion General de la administracion del estado</w:t>
      </w:r>
      <w:r>
        <w:rPr>
          <w:b/>
          <w:noProof/>
          <w:lang w:eastAsia="es-ES"/>
        </w:rPr>
        <w:t xml:space="preserve">: </w:t>
      </w:r>
      <w:r w:rsidRPr="007C2348">
        <w:rPr>
          <w:noProof/>
          <w:lang w:eastAsia="es-ES"/>
        </w:rPr>
        <w:t xml:space="preserve">Es realizado de forma previa a la ejecucion del gasto, por </w:t>
      </w:r>
      <w:r w:rsidR="00833263">
        <w:rPr>
          <w:noProof/>
          <w:lang w:eastAsia="es-ES"/>
        </w:rPr>
        <w:t>un organo de la administración publica con objeto de comprobar si los actos economicos y financiero de Administracion se ah realizado de acuerdo con las normas y los principios establecidos por los contratos y la contabilidad del estado de conformidad con el ordenamiento juridico.</w:t>
      </w:r>
    </w:p>
    <w:p w:rsidR="00833263" w:rsidRDefault="00833263" w:rsidP="001F68F8">
      <w:pPr>
        <w:tabs>
          <w:tab w:val="left" w:pos="8880"/>
        </w:tabs>
        <w:jc w:val="both"/>
        <w:rPr>
          <w:noProof/>
          <w:lang w:eastAsia="es-ES"/>
        </w:rPr>
      </w:pPr>
      <w:r>
        <w:rPr>
          <w:noProof/>
          <w:lang w:eastAsia="es-ES"/>
        </w:rPr>
        <w:t>b) El tribunal de Cuentas: Es un organo que depende de las cortes, que por delegación de éstas examina y comprueba las cuentas generales del estado. El tribunal esta integrado por doce consejeros de cuentas, nombrados por las cortes generales por un periodo de nueve años y un presidente nombrado por el rey por un periodo de 3 años.</w:t>
      </w:r>
    </w:p>
    <w:p w:rsidR="00833263" w:rsidRPr="007C2348" w:rsidRDefault="00833263" w:rsidP="001F68F8">
      <w:pPr>
        <w:tabs>
          <w:tab w:val="left" w:pos="8880"/>
        </w:tabs>
        <w:jc w:val="both"/>
        <w:rPr>
          <w:noProof/>
          <w:lang w:eastAsia="es-ES"/>
        </w:rPr>
      </w:pPr>
    </w:p>
    <w:p w:rsidR="0005052F" w:rsidRDefault="0005052F" w:rsidP="001F68F8">
      <w:pPr>
        <w:tabs>
          <w:tab w:val="left" w:pos="8880"/>
        </w:tabs>
        <w:jc w:val="both"/>
        <w:rPr>
          <w:noProof/>
          <w:lang w:eastAsia="es-ES"/>
        </w:rPr>
      </w:pPr>
    </w:p>
    <w:p w:rsidR="0005052F" w:rsidRDefault="0005052F" w:rsidP="001F68F8">
      <w:pPr>
        <w:tabs>
          <w:tab w:val="left" w:pos="8880"/>
        </w:tabs>
        <w:jc w:val="both"/>
        <w:rPr>
          <w:noProof/>
          <w:lang w:eastAsia="es-ES"/>
        </w:rPr>
      </w:pPr>
    </w:p>
    <w:p w:rsidR="0005052F" w:rsidRPr="001F68F8" w:rsidRDefault="0005052F" w:rsidP="001F68F8">
      <w:pPr>
        <w:tabs>
          <w:tab w:val="left" w:pos="8880"/>
        </w:tabs>
        <w:jc w:val="both"/>
      </w:pPr>
    </w:p>
    <w:sectPr w:rsidR="0005052F" w:rsidRPr="001F68F8" w:rsidSect="007A0CA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031E2"/>
    <w:multiLevelType w:val="hybridMultilevel"/>
    <w:tmpl w:val="966C51C6"/>
    <w:lvl w:ilvl="0" w:tplc="0CC4383A">
      <w:start w:val="1"/>
      <w:numFmt w:val="lowerLetter"/>
      <w:lvlText w:val="%1)"/>
      <w:lvlJc w:val="left"/>
      <w:pPr>
        <w:ind w:left="765" w:hanging="360"/>
      </w:pPr>
      <w:rPr>
        <w:rFonts w:hint="default"/>
      </w:rPr>
    </w:lvl>
    <w:lvl w:ilvl="1" w:tplc="0C0A0019" w:tentative="1">
      <w:start w:val="1"/>
      <w:numFmt w:val="lowerLetter"/>
      <w:lvlText w:val="%2."/>
      <w:lvlJc w:val="left"/>
      <w:pPr>
        <w:ind w:left="1485" w:hanging="360"/>
      </w:pPr>
    </w:lvl>
    <w:lvl w:ilvl="2" w:tplc="0C0A001B" w:tentative="1">
      <w:start w:val="1"/>
      <w:numFmt w:val="lowerRoman"/>
      <w:lvlText w:val="%3."/>
      <w:lvlJc w:val="right"/>
      <w:pPr>
        <w:ind w:left="2205" w:hanging="180"/>
      </w:pPr>
    </w:lvl>
    <w:lvl w:ilvl="3" w:tplc="0C0A000F" w:tentative="1">
      <w:start w:val="1"/>
      <w:numFmt w:val="decimal"/>
      <w:lvlText w:val="%4."/>
      <w:lvlJc w:val="left"/>
      <w:pPr>
        <w:ind w:left="2925" w:hanging="360"/>
      </w:pPr>
    </w:lvl>
    <w:lvl w:ilvl="4" w:tplc="0C0A0019" w:tentative="1">
      <w:start w:val="1"/>
      <w:numFmt w:val="lowerLetter"/>
      <w:lvlText w:val="%5."/>
      <w:lvlJc w:val="left"/>
      <w:pPr>
        <w:ind w:left="3645" w:hanging="360"/>
      </w:pPr>
    </w:lvl>
    <w:lvl w:ilvl="5" w:tplc="0C0A001B" w:tentative="1">
      <w:start w:val="1"/>
      <w:numFmt w:val="lowerRoman"/>
      <w:lvlText w:val="%6."/>
      <w:lvlJc w:val="right"/>
      <w:pPr>
        <w:ind w:left="4365" w:hanging="180"/>
      </w:pPr>
    </w:lvl>
    <w:lvl w:ilvl="6" w:tplc="0C0A000F" w:tentative="1">
      <w:start w:val="1"/>
      <w:numFmt w:val="decimal"/>
      <w:lvlText w:val="%7."/>
      <w:lvlJc w:val="left"/>
      <w:pPr>
        <w:ind w:left="5085" w:hanging="360"/>
      </w:pPr>
    </w:lvl>
    <w:lvl w:ilvl="7" w:tplc="0C0A0019" w:tentative="1">
      <w:start w:val="1"/>
      <w:numFmt w:val="lowerLetter"/>
      <w:lvlText w:val="%8."/>
      <w:lvlJc w:val="left"/>
      <w:pPr>
        <w:ind w:left="5805" w:hanging="360"/>
      </w:pPr>
    </w:lvl>
    <w:lvl w:ilvl="8" w:tplc="0C0A001B" w:tentative="1">
      <w:start w:val="1"/>
      <w:numFmt w:val="lowerRoman"/>
      <w:lvlText w:val="%9."/>
      <w:lvlJc w:val="right"/>
      <w:pPr>
        <w:ind w:left="6525" w:hanging="180"/>
      </w:pPr>
    </w:lvl>
  </w:abstractNum>
  <w:abstractNum w:abstractNumId="1">
    <w:nsid w:val="1260152E"/>
    <w:multiLevelType w:val="hybridMultilevel"/>
    <w:tmpl w:val="8E68B188"/>
    <w:lvl w:ilvl="0" w:tplc="C29A2B5A">
      <w:start w:val="1"/>
      <w:numFmt w:val="decimal"/>
      <w:lvlText w:val="%1)"/>
      <w:lvlJc w:val="left"/>
      <w:pPr>
        <w:ind w:left="405" w:hanging="360"/>
      </w:pPr>
      <w:rPr>
        <w:rFonts w:hint="default"/>
      </w:rPr>
    </w:lvl>
    <w:lvl w:ilvl="1" w:tplc="0C0A0019" w:tentative="1">
      <w:start w:val="1"/>
      <w:numFmt w:val="lowerLetter"/>
      <w:lvlText w:val="%2."/>
      <w:lvlJc w:val="left"/>
      <w:pPr>
        <w:ind w:left="1125" w:hanging="360"/>
      </w:pPr>
    </w:lvl>
    <w:lvl w:ilvl="2" w:tplc="0C0A001B" w:tentative="1">
      <w:start w:val="1"/>
      <w:numFmt w:val="lowerRoman"/>
      <w:lvlText w:val="%3."/>
      <w:lvlJc w:val="right"/>
      <w:pPr>
        <w:ind w:left="1845" w:hanging="180"/>
      </w:pPr>
    </w:lvl>
    <w:lvl w:ilvl="3" w:tplc="0C0A000F" w:tentative="1">
      <w:start w:val="1"/>
      <w:numFmt w:val="decimal"/>
      <w:lvlText w:val="%4."/>
      <w:lvlJc w:val="left"/>
      <w:pPr>
        <w:ind w:left="2565" w:hanging="360"/>
      </w:pPr>
    </w:lvl>
    <w:lvl w:ilvl="4" w:tplc="0C0A0019" w:tentative="1">
      <w:start w:val="1"/>
      <w:numFmt w:val="lowerLetter"/>
      <w:lvlText w:val="%5."/>
      <w:lvlJc w:val="left"/>
      <w:pPr>
        <w:ind w:left="3285" w:hanging="360"/>
      </w:pPr>
    </w:lvl>
    <w:lvl w:ilvl="5" w:tplc="0C0A001B" w:tentative="1">
      <w:start w:val="1"/>
      <w:numFmt w:val="lowerRoman"/>
      <w:lvlText w:val="%6."/>
      <w:lvlJc w:val="right"/>
      <w:pPr>
        <w:ind w:left="4005" w:hanging="180"/>
      </w:pPr>
    </w:lvl>
    <w:lvl w:ilvl="6" w:tplc="0C0A000F" w:tentative="1">
      <w:start w:val="1"/>
      <w:numFmt w:val="decimal"/>
      <w:lvlText w:val="%7."/>
      <w:lvlJc w:val="left"/>
      <w:pPr>
        <w:ind w:left="4725" w:hanging="360"/>
      </w:pPr>
    </w:lvl>
    <w:lvl w:ilvl="7" w:tplc="0C0A0019" w:tentative="1">
      <w:start w:val="1"/>
      <w:numFmt w:val="lowerLetter"/>
      <w:lvlText w:val="%8."/>
      <w:lvlJc w:val="left"/>
      <w:pPr>
        <w:ind w:left="5445" w:hanging="360"/>
      </w:pPr>
    </w:lvl>
    <w:lvl w:ilvl="8" w:tplc="0C0A001B" w:tentative="1">
      <w:start w:val="1"/>
      <w:numFmt w:val="lowerRoman"/>
      <w:lvlText w:val="%9."/>
      <w:lvlJc w:val="right"/>
      <w:pPr>
        <w:ind w:left="6165" w:hanging="180"/>
      </w:pPr>
    </w:lvl>
  </w:abstractNum>
  <w:abstractNum w:abstractNumId="2">
    <w:nsid w:val="127D7E26"/>
    <w:multiLevelType w:val="hybridMultilevel"/>
    <w:tmpl w:val="32624BD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4761A0A"/>
    <w:multiLevelType w:val="hybridMultilevel"/>
    <w:tmpl w:val="550AB4DE"/>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2F1C7B5D"/>
    <w:multiLevelType w:val="hybridMultilevel"/>
    <w:tmpl w:val="678828A4"/>
    <w:lvl w:ilvl="0" w:tplc="99840918">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31387404"/>
    <w:multiLevelType w:val="hybridMultilevel"/>
    <w:tmpl w:val="0EEAACEE"/>
    <w:lvl w:ilvl="0" w:tplc="946C9B6A">
      <w:start w:val="1"/>
      <w:numFmt w:val="upperLetter"/>
      <w:lvlText w:val="%1)"/>
      <w:lvlJc w:val="left"/>
      <w:pPr>
        <w:ind w:left="1065" w:hanging="360"/>
      </w:pPr>
      <w:rPr>
        <w:rFonts w:hint="default"/>
        <w:b/>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6">
    <w:nsid w:val="44070FFF"/>
    <w:multiLevelType w:val="hybridMultilevel"/>
    <w:tmpl w:val="592A3062"/>
    <w:lvl w:ilvl="0" w:tplc="63309A1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639B78C2"/>
    <w:multiLevelType w:val="hybridMultilevel"/>
    <w:tmpl w:val="5906D640"/>
    <w:lvl w:ilvl="0" w:tplc="CE984374">
      <w:start w:val="1"/>
      <w:numFmt w:val="upp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66481AA8"/>
    <w:multiLevelType w:val="hybridMultilevel"/>
    <w:tmpl w:val="54B0524C"/>
    <w:lvl w:ilvl="0" w:tplc="D60AEFE2">
      <w:start w:val="1"/>
      <w:numFmt w:val="decimal"/>
      <w:lvlText w:val="%1)"/>
      <w:lvlJc w:val="left"/>
      <w:pPr>
        <w:ind w:left="720" w:hanging="360"/>
      </w:pPr>
      <w:rPr>
        <w:rFonts w:hint="default"/>
        <w:b/>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6F073523"/>
    <w:multiLevelType w:val="hybridMultilevel"/>
    <w:tmpl w:val="E38C1230"/>
    <w:lvl w:ilvl="0" w:tplc="FDF680D4">
      <w:start w:val="1"/>
      <w:numFmt w:val="lowerLetter"/>
      <w:lvlText w:val="%1)"/>
      <w:lvlJc w:val="left"/>
      <w:pPr>
        <w:ind w:left="1065" w:hanging="360"/>
      </w:pPr>
      <w:rPr>
        <w:rFonts w:hint="default"/>
        <w:b/>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10">
    <w:nsid w:val="75AF07B8"/>
    <w:multiLevelType w:val="hybridMultilevel"/>
    <w:tmpl w:val="F490F66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B6B03D5"/>
    <w:multiLevelType w:val="hybridMultilevel"/>
    <w:tmpl w:val="C3288B8E"/>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11"/>
  </w:num>
  <w:num w:numId="3">
    <w:abstractNumId w:val="7"/>
  </w:num>
  <w:num w:numId="4">
    <w:abstractNumId w:val="5"/>
  </w:num>
  <w:num w:numId="5">
    <w:abstractNumId w:val="2"/>
  </w:num>
  <w:num w:numId="6">
    <w:abstractNumId w:val="9"/>
  </w:num>
  <w:num w:numId="7">
    <w:abstractNumId w:val="6"/>
  </w:num>
  <w:num w:numId="8">
    <w:abstractNumId w:val="1"/>
  </w:num>
  <w:num w:numId="9">
    <w:abstractNumId w:val="0"/>
  </w:num>
  <w:num w:numId="10">
    <w:abstractNumId w:val="8"/>
  </w:num>
  <w:num w:numId="11">
    <w:abstractNumId w:val="4"/>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680"/>
  <w:hyphenationZone w:val="425"/>
  <w:drawingGridHorizontalSpacing w:val="110"/>
  <w:displayHorizontalDrawingGridEvery w:val="2"/>
  <w:characterSpacingControl w:val="doNotCompress"/>
  <w:compat/>
  <w:rsids>
    <w:rsidRoot w:val="00920105"/>
    <w:rsid w:val="00021BB2"/>
    <w:rsid w:val="00035218"/>
    <w:rsid w:val="00035690"/>
    <w:rsid w:val="00041D22"/>
    <w:rsid w:val="0005052F"/>
    <w:rsid w:val="000B2DF0"/>
    <w:rsid w:val="000C49C6"/>
    <w:rsid w:val="001232C7"/>
    <w:rsid w:val="001F68F8"/>
    <w:rsid w:val="002030F1"/>
    <w:rsid w:val="00220C5A"/>
    <w:rsid w:val="002B7050"/>
    <w:rsid w:val="0031568B"/>
    <w:rsid w:val="00334EE1"/>
    <w:rsid w:val="003735AC"/>
    <w:rsid w:val="00375FCA"/>
    <w:rsid w:val="003B3762"/>
    <w:rsid w:val="00412320"/>
    <w:rsid w:val="004B732B"/>
    <w:rsid w:val="004E381C"/>
    <w:rsid w:val="00520F1F"/>
    <w:rsid w:val="00543B11"/>
    <w:rsid w:val="00544646"/>
    <w:rsid w:val="005A38DA"/>
    <w:rsid w:val="005C446F"/>
    <w:rsid w:val="005E7E28"/>
    <w:rsid w:val="006140A5"/>
    <w:rsid w:val="0062707D"/>
    <w:rsid w:val="0067153B"/>
    <w:rsid w:val="00687E37"/>
    <w:rsid w:val="006A09D9"/>
    <w:rsid w:val="006A5BFC"/>
    <w:rsid w:val="007034DC"/>
    <w:rsid w:val="00714A15"/>
    <w:rsid w:val="00784AEF"/>
    <w:rsid w:val="007A0CA8"/>
    <w:rsid w:val="007B11D1"/>
    <w:rsid w:val="007C2348"/>
    <w:rsid w:val="007E3E0A"/>
    <w:rsid w:val="00810A86"/>
    <w:rsid w:val="00826317"/>
    <w:rsid w:val="00833263"/>
    <w:rsid w:val="00835F84"/>
    <w:rsid w:val="00850A07"/>
    <w:rsid w:val="00920105"/>
    <w:rsid w:val="009615C8"/>
    <w:rsid w:val="009B3CDE"/>
    <w:rsid w:val="009D29C2"/>
    <w:rsid w:val="00A11C2D"/>
    <w:rsid w:val="00A57D85"/>
    <w:rsid w:val="00A65864"/>
    <w:rsid w:val="00A7666E"/>
    <w:rsid w:val="00A86309"/>
    <w:rsid w:val="00AA3CB6"/>
    <w:rsid w:val="00AB6A51"/>
    <w:rsid w:val="00AD4F0B"/>
    <w:rsid w:val="00AD5262"/>
    <w:rsid w:val="00AE0DBB"/>
    <w:rsid w:val="00AE2067"/>
    <w:rsid w:val="00B04A80"/>
    <w:rsid w:val="00B061BF"/>
    <w:rsid w:val="00B4124F"/>
    <w:rsid w:val="00B85087"/>
    <w:rsid w:val="00BE1D4F"/>
    <w:rsid w:val="00BE713C"/>
    <w:rsid w:val="00C07604"/>
    <w:rsid w:val="00C15C81"/>
    <w:rsid w:val="00C52CAD"/>
    <w:rsid w:val="00C55C39"/>
    <w:rsid w:val="00CB0BBA"/>
    <w:rsid w:val="00D00CDE"/>
    <w:rsid w:val="00D25CC4"/>
    <w:rsid w:val="00D87934"/>
    <w:rsid w:val="00DB7E07"/>
    <w:rsid w:val="00DF7449"/>
    <w:rsid w:val="00E539A7"/>
    <w:rsid w:val="00E60CCF"/>
    <w:rsid w:val="00E67AAD"/>
    <w:rsid w:val="00E84F7E"/>
    <w:rsid w:val="00EA3270"/>
    <w:rsid w:val="00F31174"/>
    <w:rsid w:val="00F51C77"/>
    <w:rsid w:val="00F864DB"/>
    <w:rsid w:val="00FC1B2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3069]" extrusion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E3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20105"/>
    <w:pPr>
      <w:ind w:left="720"/>
      <w:contextualSpacing/>
    </w:pPr>
  </w:style>
  <w:style w:type="character" w:styleId="Textoennegrita">
    <w:name w:val="Strong"/>
    <w:basedOn w:val="Fuentedeprrafopredeter"/>
    <w:uiPriority w:val="22"/>
    <w:qFormat/>
    <w:rsid w:val="00E60CCF"/>
    <w:rPr>
      <w:b/>
      <w:bCs/>
    </w:rPr>
  </w:style>
  <w:style w:type="character" w:styleId="Hipervnculo">
    <w:name w:val="Hyperlink"/>
    <w:basedOn w:val="Fuentedeprrafopredeter"/>
    <w:uiPriority w:val="99"/>
    <w:semiHidden/>
    <w:unhideWhenUsed/>
    <w:rsid w:val="00E60CCF"/>
    <w:rPr>
      <w:color w:val="0000FF"/>
      <w:u w:val="single"/>
    </w:rPr>
  </w:style>
  <w:style w:type="table" w:styleId="Tablaconcuadrcula">
    <w:name w:val="Table Grid"/>
    <w:basedOn w:val="Tablanormal"/>
    <w:uiPriority w:val="59"/>
    <w:rsid w:val="006270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uadrculamedia1-nfasis1">
    <w:name w:val="Medium Grid 1 Accent 1"/>
    <w:basedOn w:val="Tablanormal"/>
    <w:uiPriority w:val="67"/>
    <w:rsid w:val="002030F1"/>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Textodeglobo">
    <w:name w:val="Balloon Text"/>
    <w:basedOn w:val="Normal"/>
    <w:link w:val="TextodegloboCar"/>
    <w:uiPriority w:val="99"/>
    <w:semiHidden/>
    <w:unhideWhenUsed/>
    <w:rsid w:val="00A8630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8630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diagramQuickStyle" Target="diagrams/quickStyle2.xml"/><Relationship Id="rId18" Type="http://schemas.openxmlformats.org/officeDocument/2006/relationships/diagramQuickStyle" Target="diagrams/quickStyle3.xml"/><Relationship Id="rId26" Type="http://schemas.openxmlformats.org/officeDocument/2006/relationships/diagramData" Target="diagrams/data5.xml"/><Relationship Id="rId39" Type="http://schemas.openxmlformats.org/officeDocument/2006/relationships/diagramColors" Target="diagrams/colors7.xml"/><Relationship Id="rId3" Type="http://schemas.openxmlformats.org/officeDocument/2006/relationships/styles" Target="styles.xml"/><Relationship Id="rId21" Type="http://schemas.openxmlformats.org/officeDocument/2006/relationships/diagramData" Target="diagrams/data4.xml"/><Relationship Id="rId34" Type="http://schemas.openxmlformats.org/officeDocument/2006/relationships/diagramColors" Target="diagrams/colors6.xml"/><Relationship Id="rId42" Type="http://schemas.openxmlformats.org/officeDocument/2006/relationships/theme" Target="theme/theme1.xml"/><Relationship Id="rId7" Type="http://schemas.openxmlformats.org/officeDocument/2006/relationships/diagramLayout" Target="diagrams/layout1.xml"/><Relationship Id="rId12" Type="http://schemas.openxmlformats.org/officeDocument/2006/relationships/diagramLayout" Target="diagrams/layout2.xml"/><Relationship Id="rId17" Type="http://schemas.openxmlformats.org/officeDocument/2006/relationships/diagramLayout" Target="diagrams/layout3.xml"/><Relationship Id="rId25" Type="http://schemas.microsoft.com/office/2007/relationships/diagramDrawing" Target="diagrams/drawing4.xml"/><Relationship Id="rId33" Type="http://schemas.openxmlformats.org/officeDocument/2006/relationships/diagramQuickStyle" Target="diagrams/quickStyle6.xml"/><Relationship Id="rId38" Type="http://schemas.openxmlformats.org/officeDocument/2006/relationships/diagramQuickStyle" Target="diagrams/quickStyle7.xml"/><Relationship Id="rId2" Type="http://schemas.openxmlformats.org/officeDocument/2006/relationships/numbering" Target="numbering.xml"/><Relationship Id="rId16" Type="http://schemas.openxmlformats.org/officeDocument/2006/relationships/diagramData" Target="diagrams/data3.xml"/><Relationship Id="rId20" Type="http://schemas.microsoft.com/office/2007/relationships/diagramDrawing" Target="diagrams/drawing3.xml"/><Relationship Id="rId29" Type="http://schemas.openxmlformats.org/officeDocument/2006/relationships/diagramColors" Target="diagrams/colors5.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diagramData" Target="diagrams/data1.xml"/><Relationship Id="rId11" Type="http://schemas.openxmlformats.org/officeDocument/2006/relationships/diagramData" Target="diagrams/data2.xml"/><Relationship Id="rId24" Type="http://schemas.openxmlformats.org/officeDocument/2006/relationships/diagramColors" Target="diagrams/colors4.xml"/><Relationship Id="rId32" Type="http://schemas.openxmlformats.org/officeDocument/2006/relationships/diagramLayout" Target="diagrams/layout6.xml"/><Relationship Id="rId37" Type="http://schemas.openxmlformats.org/officeDocument/2006/relationships/diagramLayout" Target="diagrams/layout7.xml"/><Relationship Id="rId40" Type="http://schemas.microsoft.com/office/2007/relationships/diagramDrawing" Target="diagrams/drawing7.xml"/><Relationship Id="rId5" Type="http://schemas.openxmlformats.org/officeDocument/2006/relationships/webSettings" Target="webSettings.xml"/><Relationship Id="rId15" Type="http://schemas.microsoft.com/office/2007/relationships/diagramDrawing" Target="diagrams/drawing2.xml"/><Relationship Id="rId23" Type="http://schemas.openxmlformats.org/officeDocument/2006/relationships/diagramQuickStyle" Target="diagrams/quickStyle4.xml"/><Relationship Id="rId28" Type="http://schemas.openxmlformats.org/officeDocument/2006/relationships/diagramQuickStyle" Target="diagrams/quickStyle5.xml"/><Relationship Id="rId36" Type="http://schemas.openxmlformats.org/officeDocument/2006/relationships/diagramData" Target="diagrams/data7.xml"/><Relationship Id="rId10" Type="http://schemas.microsoft.com/office/2007/relationships/diagramDrawing" Target="diagrams/drawing1.xml"/><Relationship Id="rId19" Type="http://schemas.openxmlformats.org/officeDocument/2006/relationships/diagramColors" Target="diagrams/colors3.xml"/><Relationship Id="rId31" Type="http://schemas.openxmlformats.org/officeDocument/2006/relationships/diagramData" Target="diagrams/data6.xml"/><Relationship Id="rId4" Type="http://schemas.openxmlformats.org/officeDocument/2006/relationships/settings" Target="settings.xml"/><Relationship Id="rId9" Type="http://schemas.openxmlformats.org/officeDocument/2006/relationships/diagramColors" Target="diagrams/colors1.xml"/><Relationship Id="rId14" Type="http://schemas.openxmlformats.org/officeDocument/2006/relationships/diagramColors" Target="diagrams/colors2.xml"/><Relationship Id="rId22" Type="http://schemas.openxmlformats.org/officeDocument/2006/relationships/diagramLayout" Target="diagrams/layout4.xml"/><Relationship Id="rId27" Type="http://schemas.openxmlformats.org/officeDocument/2006/relationships/diagramLayout" Target="diagrams/layout5.xml"/><Relationship Id="rId30" Type="http://schemas.microsoft.com/office/2007/relationships/diagramDrawing" Target="diagrams/drawing5.xml"/><Relationship Id="rId35" Type="http://schemas.microsoft.com/office/2007/relationships/diagramDrawing" Target="diagrams/drawing6.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4D1D87B-721A-4D2F-8170-688CAABD8FEC}" type="doc">
      <dgm:prSet loTypeId="urn:microsoft.com/office/officeart/2005/8/layout/hierarchy3" loCatId="hierarchy" qsTypeId="urn:microsoft.com/office/officeart/2005/8/quickstyle/simple1" qsCatId="simple" csTypeId="urn:microsoft.com/office/officeart/2005/8/colors/accent1_2" csCatId="accent1" phldr="1"/>
      <dgm:spPr/>
      <dgm:t>
        <a:bodyPr/>
        <a:lstStyle/>
        <a:p>
          <a:endParaRPr lang="es-ES"/>
        </a:p>
      </dgm:t>
    </dgm:pt>
    <dgm:pt modelId="{E657EA03-B469-4135-BDD1-234B9C9F54B7}">
      <dgm:prSet phldrT="[Texto]" custT="1"/>
      <dgm:spPr/>
      <dgm:t>
        <a:bodyPr/>
        <a:lstStyle/>
        <a:p>
          <a:r>
            <a:rPr lang="es-ES" sz="1100"/>
            <a:t>Cortes Generales	</a:t>
          </a:r>
        </a:p>
      </dgm:t>
    </dgm:pt>
    <dgm:pt modelId="{7B1CDDA1-8F47-407C-8D4C-4ABA38ECF83A}" type="parTrans" cxnId="{41256CD2-2251-40E6-A1CC-82A711F70A22}">
      <dgm:prSet/>
      <dgm:spPr/>
      <dgm:t>
        <a:bodyPr/>
        <a:lstStyle/>
        <a:p>
          <a:endParaRPr lang="es-ES"/>
        </a:p>
      </dgm:t>
    </dgm:pt>
    <dgm:pt modelId="{F1E219B8-C4E7-442C-AF42-916BF83E9361}" type="sibTrans" cxnId="{41256CD2-2251-40E6-A1CC-82A711F70A22}">
      <dgm:prSet/>
      <dgm:spPr/>
      <dgm:t>
        <a:bodyPr/>
        <a:lstStyle/>
        <a:p>
          <a:endParaRPr lang="es-ES"/>
        </a:p>
      </dgm:t>
    </dgm:pt>
    <dgm:pt modelId="{3848151A-AA6C-4CAA-9941-AC45B0F65C02}">
      <dgm:prSet phldrT="[Texto]" custT="1"/>
      <dgm:spPr/>
      <dgm:t>
        <a:bodyPr/>
        <a:lstStyle/>
        <a:p>
          <a:r>
            <a:rPr lang="es-ES" sz="1100"/>
            <a:t>Congreso de los diputados (camara baja) 350 diputados</a:t>
          </a:r>
        </a:p>
      </dgm:t>
    </dgm:pt>
    <dgm:pt modelId="{D3E2B6D3-3EA4-402B-9251-48D144ADBC3A}" type="parTrans" cxnId="{D4CD3988-70F7-44D3-8E7E-C0CB56A2FFAC}">
      <dgm:prSet/>
      <dgm:spPr/>
      <dgm:t>
        <a:bodyPr/>
        <a:lstStyle/>
        <a:p>
          <a:endParaRPr lang="es-ES"/>
        </a:p>
      </dgm:t>
    </dgm:pt>
    <dgm:pt modelId="{5705098B-80F4-45EB-89DF-2551B1377181}" type="sibTrans" cxnId="{D4CD3988-70F7-44D3-8E7E-C0CB56A2FFAC}">
      <dgm:prSet/>
      <dgm:spPr/>
      <dgm:t>
        <a:bodyPr/>
        <a:lstStyle/>
        <a:p>
          <a:endParaRPr lang="es-ES"/>
        </a:p>
      </dgm:t>
    </dgm:pt>
    <dgm:pt modelId="{565DD334-5980-4820-93EB-5F9A8947789B}">
      <dgm:prSet phldrT="[Texto]" custT="1"/>
      <dgm:spPr/>
      <dgm:t>
        <a:bodyPr/>
        <a:lstStyle/>
        <a:p>
          <a:r>
            <a:rPr lang="es-ES" sz="1100"/>
            <a:t>Senado</a:t>
          </a:r>
        </a:p>
        <a:p>
          <a:r>
            <a:rPr lang="es-ES" sz="1100"/>
            <a:t>(Camara Alta)</a:t>
          </a:r>
        </a:p>
        <a:p>
          <a:r>
            <a:rPr lang="es-ES" sz="1100"/>
            <a:t>259 senadores</a:t>
          </a:r>
        </a:p>
      </dgm:t>
    </dgm:pt>
    <dgm:pt modelId="{807B174E-919E-4039-B38F-3E04CCC49923}" type="parTrans" cxnId="{869EA812-5A7C-42B2-B628-365ED10FC06B}">
      <dgm:prSet/>
      <dgm:spPr/>
      <dgm:t>
        <a:bodyPr/>
        <a:lstStyle/>
        <a:p>
          <a:endParaRPr lang="es-ES"/>
        </a:p>
      </dgm:t>
    </dgm:pt>
    <dgm:pt modelId="{FFA2D211-D5BC-43A6-9219-6020E05388FC}" type="sibTrans" cxnId="{869EA812-5A7C-42B2-B628-365ED10FC06B}">
      <dgm:prSet/>
      <dgm:spPr/>
      <dgm:t>
        <a:bodyPr/>
        <a:lstStyle/>
        <a:p>
          <a:endParaRPr lang="es-ES"/>
        </a:p>
      </dgm:t>
    </dgm:pt>
    <dgm:pt modelId="{70D92409-1206-4DE0-B929-CD6DF520A8A1}">
      <dgm:prSet phldrT="[Texto]" custT="1"/>
      <dgm:spPr/>
      <dgm:t>
        <a:bodyPr/>
        <a:lstStyle/>
        <a:p>
          <a:r>
            <a:rPr lang="es-ES" sz="1100"/>
            <a:t>Tribunal de Cuentas</a:t>
          </a:r>
        </a:p>
      </dgm:t>
    </dgm:pt>
    <dgm:pt modelId="{B664057E-E718-4AAA-869A-016BCC6AC53B}" type="parTrans" cxnId="{9756BE1C-E1DF-4EE1-8002-FD7D62F4F7D9}">
      <dgm:prSet/>
      <dgm:spPr/>
      <dgm:t>
        <a:bodyPr/>
        <a:lstStyle/>
        <a:p>
          <a:endParaRPr lang="es-ES"/>
        </a:p>
      </dgm:t>
    </dgm:pt>
    <dgm:pt modelId="{F1CA0D35-666F-486E-AB08-106547F07CEF}" type="sibTrans" cxnId="{9756BE1C-E1DF-4EE1-8002-FD7D62F4F7D9}">
      <dgm:prSet/>
      <dgm:spPr/>
      <dgm:t>
        <a:bodyPr/>
        <a:lstStyle/>
        <a:p>
          <a:endParaRPr lang="es-ES"/>
        </a:p>
      </dgm:t>
    </dgm:pt>
    <dgm:pt modelId="{C37E8470-34F9-4AF2-AEA1-F3BB5F258057}">
      <dgm:prSet phldrT="[Texto]" custT="1"/>
      <dgm:spPr/>
      <dgm:t>
        <a:bodyPr/>
        <a:lstStyle/>
        <a:p>
          <a:r>
            <a:rPr lang="es-ES" sz="1100"/>
            <a:t>Defensor del Pueblo</a:t>
          </a:r>
        </a:p>
        <a:p>
          <a:endParaRPr lang="es-ES" sz="1100"/>
        </a:p>
      </dgm:t>
    </dgm:pt>
    <dgm:pt modelId="{A7A8097D-9448-4F52-A02F-939A54FF623E}" type="parTrans" cxnId="{5A080838-FA7F-49E2-BF3F-EABAC0A2BB63}">
      <dgm:prSet/>
      <dgm:spPr/>
      <dgm:t>
        <a:bodyPr/>
        <a:lstStyle/>
        <a:p>
          <a:endParaRPr lang="es-ES"/>
        </a:p>
      </dgm:t>
    </dgm:pt>
    <dgm:pt modelId="{33D12219-DB76-4472-8AA9-AEFED4C59820}" type="sibTrans" cxnId="{5A080838-FA7F-49E2-BF3F-EABAC0A2BB63}">
      <dgm:prSet/>
      <dgm:spPr/>
      <dgm:t>
        <a:bodyPr/>
        <a:lstStyle/>
        <a:p>
          <a:endParaRPr lang="es-ES"/>
        </a:p>
      </dgm:t>
    </dgm:pt>
    <dgm:pt modelId="{9343B867-6DA3-4E3E-83F0-A164F14569FC}" type="pres">
      <dgm:prSet presAssocID="{74D1D87B-721A-4D2F-8170-688CAABD8FEC}" presName="diagram" presStyleCnt="0">
        <dgm:presLayoutVars>
          <dgm:chPref val="1"/>
          <dgm:dir/>
          <dgm:animOne val="branch"/>
          <dgm:animLvl val="lvl"/>
          <dgm:resizeHandles/>
        </dgm:presLayoutVars>
      </dgm:prSet>
      <dgm:spPr/>
      <dgm:t>
        <a:bodyPr/>
        <a:lstStyle/>
        <a:p>
          <a:endParaRPr lang="es-ES"/>
        </a:p>
      </dgm:t>
    </dgm:pt>
    <dgm:pt modelId="{E011D685-66F7-4299-A3E2-6A88FDA734EC}" type="pres">
      <dgm:prSet presAssocID="{E657EA03-B469-4135-BDD1-234B9C9F54B7}" presName="root" presStyleCnt="0"/>
      <dgm:spPr/>
    </dgm:pt>
    <dgm:pt modelId="{8B9EA34D-30F1-48D1-97D5-49A60BD1F38C}" type="pres">
      <dgm:prSet presAssocID="{E657EA03-B469-4135-BDD1-234B9C9F54B7}" presName="rootComposite" presStyleCnt="0"/>
      <dgm:spPr/>
    </dgm:pt>
    <dgm:pt modelId="{C60863B9-99B3-45C6-AFDC-D7E85D67F3CA}" type="pres">
      <dgm:prSet presAssocID="{E657EA03-B469-4135-BDD1-234B9C9F54B7}" presName="rootText" presStyleLbl="node1" presStyleIdx="0" presStyleCnt="1" custScaleX="347214" custScaleY="178536"/>
      <dgm:spPr/>
      <dgm:t>
        <a:bodyPr/>
        <a:lstStyle/>
        <a:p>
          <a:endParaRPr lang="es-ES"/>
        </a:p>
      </dgm:t>
    </dgm:pt>
    <dgm:pt modelId="{C3CE5C70-C462-47E3-AA27-D696BFFD9CF1}" type="pres">
      <dgm:prSet presAssocID="{E657EA03-B469-4135-BDD1-234B9C9F54B7}" presName="rootConnector" presStyleLbl="node1" presStyleIdx="0" presStyleCnt="1"/>
      <dgm:spPr/>
      <dgm:t>
        <a:bodyPr/>
        <a:lstStyle/>
        <a:p>
          <a:endParaRPr lang="es-ES"/>
        </a:p>
      </dgm:t>
    </dgm:pt>
    <dgm:pt modelId="{A9344C16-E9B2-451E-888F-ECB214A86E7A}" type="pres">
      <dgm:prSet presAssocID="{E657EA03-B469-4135-BDD1-234B9C9F54B7}" presName="childShape" presStyleCnt="0"/>
      <dgm:spPr/>
    </dgm:pt>
    <dgm:pt modelId="{43712D0A-2D3A-466F-B33E-796D22929422}" type="pres">
      <dgm:prSet presAssocID="{D3E2B6D3-3EA4-402B-9251-48D144ADBC3A}" presName="Name13" presStyleLbl="parChTrans1D2" presStyleIdx="0" presStyleCnt="4"/>
      <dgm:spPr/>
      <dgm:t>
        <a:bodyPr/>
        <a:lstStyle/>
        <a:p>
          <a:endParaRPr lang="es-ES"/>
        </a:p>
      </dgm:t>
    </dgm:pt>
    <dgm:pt modelId="{4FA75E22-5EFC-4EAA-9249-FFA80B93BFC6}" type="pres">
      <dgm:prSet presAssocID="{3848151A-AA6C-4CAA-9941-AC45B0F65C02}" presName="childText" presStyleLbl="bgAcc1" presStyleIdx="0" presStyleCnt="4" custScaleX="419202" custScaleY="229918">
        <dgm:presLayoutVars>
          <dgm:bulletEnabled val="1"/>
        </dgm:presLayoutVars>
      </dgm:prSet>
      <dgm:spPr/>
      <dgm:t>
        <a:bodyPr/>
        <a:lstStyle/>
        <a:p>
          <a:endParaRPr lang="es-ES"/>
        </a:p>
      </dgm:t>
    </dgm:pt>
    <dgm:pt modelId="{576B2776-92D5-4AD8-8458-B0457DAC6D69}" type="pres">
      <dgm:prSet presAssocID="{807B174E-919E-4039-B38F-3E04CCC49923}" presName="Name13" presStyleLbl="parChTrans1D2" presStyleIdx="1" presStyleCnt="4"/>
      <dgm:spPr/>
      <dgm:t>
        <a:bodyPr/>
        <a:lstStyle/>
        <a:p>
          <a:endParaRPr lang="es-ES"/>
        </a:p>
      </dgm:t>
    </dgm:pt>
    <dgm:pt modelId="{73AF3FF9-E8C5-4B24-B64F-3D1B399FE2ED}" type="pres">
      <dgm:prSet presAssocID="{565DD334-5980-4820-93EB-5F9A8947789B}" presName="childText" presStyleLbl="bgAcc1" presStyleIdx="1" presStyleCnt="4" custScaleX="417856" custScaleY="243684">
        <dgm:presLayoutVars>
          <dgm:bulletEnabled val="1"/>
        </dgm:presLayoutVars>
      </dgm:prSet>
      <dgm:spPr/>
      <dgm:t>
        <a:bodyPr/>
        <a:lstStyle/>
        <a:p>
          <a:endParaRPr lang="es-ES"/>
        </a:p>
      </dgm:t>
    </dgm:pt>
    <dgm:pt modelId="{F29D35DA-5F02-44EB-961E-7E41ABF263CA}" type="pres">
      <dgm:prSet presAssocID="{B664057E-E718-4AAA-869A-016BCC6AC53B}" presName="Name13" presStyleLbl="parChTrans1D2" presStyleIdx="2" presStyleCnt="4"/>
      <dgm:spPr/>
      <dgm:t>
        <a:bodyPr/>
        <a:lstStyle/>
        <a:p>
          <a:endParaRPr lang="es-ES"/>
        </a:p>
      </dgm:t>
    </dgm:pt>
    <dgm:pt modelId="{8F84B16A-F9B6-491F-B081-D37261D68746}" type="pres">
      <dgm:prSet presAssocID="{70D92409-1206-4DE0-B929-CD6DF520A8A1}" presName="childText" presStyleLbl="bgAcc1" presStyleIdx="2" presStyleCnt="4" custScaleX="415048" custScaleY="152903">
        <dgm:presLayoutVars>
          <dgm:bulletEnabled val="1"/>
        </dgm:presLayoutVars>
      </dgm:prSet>
      <dgm:spPr/>
      <dgm:t>
        <a:bodyPr/>
        <a:lstStyle/>
        <a:p>
          <a:endParaRPr lang="es-ES"/>
        </a:p>
      </dgm:t>
    </dgm:pt>
    <dgm:pt modelId="{D7857A0E-6BE6-4C45-B116-7AABEC147D6D}" type="pres">
      <dgm:prSet presAssocID="{A7A8097D-9448-4F52-A02F-939A54FF623E}" presName="Name13" presStyleLbl="parChTrans1D2" presStyleIdx="3" presStyleCnt="4"/>
      <dgm:spPr/>
      <dgm:t>
        <a:bodyPr/>
        <a:lstStyle/>
        <a:p>
          <a:endParaRPr lang="es-ES"/>
        </a:p>
      </dgm:t>
    </dgm:pt>
    <dgm:pt modelId="{6049550E-4E2A-40AE-AC67-86474B53810C}" type="pres">
      <dgm:prSet presAssocID="{C37E8470-34F9-4AF2-AEA1-F3BB5F258057}" presName="childText" presStyleLbl="bgAcc1" presStyleIdx="3" presStyleCnt="4" custScaleX="419201" custScaleY="198664">
        <dgm:presLayoutVars>
          <dgm:bulletEnabled val="1"/>
        </dgm:presLayoutVars>
      </dgm:prSet>
      <dgm:spPr/>
      <dgm:t>
        <a:bodyPr/>
        <a:lstStyle/>
        <a:p>
          <a:endParaRPr lang="es-ES"/>
        </a:p>
      </dgm:t>
    </dgm:pt>
  </dgm:ptLst>
  <dgm:cxnLst>
    <dgm:cxn modelId="{41256CD2-2251-40E6-A1CC-82A711F70A22}" srcId="{74D1D87B-721A-4D2F-8170-688CAABD8FEC}" destId="{E657EA03-B469-4135-BDD1-234B9C9F54B7}" srcOrd="0" destOrd="0" parTransId="{7B1CDDA1-8F47-407C-8D4C-4ABA38ECF83A}" sibTransId="{F1E219B8-C4E7-442C-AF42-916BF83E9361}"/>
    <dgm:cxn modelId="{90EECB93-69A9-47B2-AD67-4BAC431B4146}" type="presOf" srcId="{A7A8097D-9448-4F52-A02F-939A54FF623E}" destId="{D7857A0E-6BE6-4C45-B116-7AABEC147D6D}" srcOrd="0" destOrd="0" presId="urn:microsoft.com/office/officeart/2005/8/layout/hierarchy3"/>
    <dgm:cxn modelId="{24033AE8-6D64-4444-875D-E8A2B582B2A7}" type="presOf" srcId="{70D92409-1206-4DE0-B929-CD6DF520A8A1}" destId="{8F84B16A-F9B6-491F-B081-D37261D68746}" srcOrd="0" destOrd="0" presId="urn:microsoft.com/office/officeart/2005/8/layout/hierarchy3"/>
    <dgm:cxn modelId="{FD9D2A8F-4111-450E-B16B-6A52A024CE65}" type="presOf" srcId="{74D1D87B-721A-4D2F-8170-688CAABD8FEC}" destId="{9343B867-6DA3-4E3E-83F0-A164F14569FC}" srcOrd="0" destOrd="0" presId="urn:microsoft.com/office/officeart/2005/8/layout/hierarchy3"/>
    <dgm:cxn modelId="{5A080838-FA7F-49E2-BF3F-EABAC0A2BB63}" srcId="{E657EA03-B469-4135-BDD1-234B9C9F54B7}" destId="{C37E8470-34F9-4AF2-AEA1-F3BB5F258057}" srcOrd="3" destOrd="0" parTransId="{A7A8097D-9448-4F52-A02F-939A54FF623E}" sibTransId="{33D12219-DB76-4472-8AA9-AEFED4C59820}"/>
    <dgm:cxn modelId="{E7A0605C-C0D4-4329-A7DB-DC11286C8C71}" type="presOf" srcId="{807B174E-919E-4039-B38F-3E04CCC49923}" destId="{576B2776-92D5-4AD8-8458-B0457DAC6D69}" srcOrd="0" destOrd="0" presId="urn:microsoft.com/office/officeart/2005/8/layout/hierarchy3"/>
    <dgm:cxn modelId="{BC99B408-6DF6-4E07-AC64-6A15A217B305}" type="presOf" srcId="{E657EA03-B469-4135-BDD1-234B9C9F54B7}" destId="{C3CE5C70-C462-47E3-AA27-D696BFFD9CF1}" srcOrd="1" destOrd="0" presId="urn:microsoft.com/office/officeart/2005/8/layout/hierarchy3"/>
    <dgm:cxn modelId="{892ED3A2-792E-4CF1-843B-53AED3969ABA}" type="presOf" srcId="{B664057E-E718-4AAA-869A-016BCC6AC53B}" destId="{F29D35DA-5F02-44EB-961E-7E41ABF263CA}" srcOrd="0" destOrd="0" presId="urn:microsoft.com/office/officeart/2005/8/layout/hierarchy3"/>
    <dgm:cxn modelId="{D4CD3988-70F7-44D3-8E7E-C0CB56A2FFAC}" srcId="{E657EA03-B469-4135-BDD1-234B9C9F54B7}" destId="{3848151A-AA6C-4CAA-9941-AC45B0F65C02}" srcOrd="0" destOrd="0" parTransId="{D3E2B6D3-3EA4-402B-9251-48D144ADBC3A}" sibTransId="{5705098B-80F4-45EB-89DF-2551B1377181}"/>
    <dgm:cxn modelId="{20EAF5D7-7E45-4427-8C60-9225D339F533}" type="presOf" srcId="{565DD334-5980-4820-93EB-5F9A8947789B}" destId="{73AF3FF9-E8C5-4B24-B64F-3D1B399FE2ED}" srcOrd="0" destOrd="0" presId="urn:microsoft.com/office/officeart/2005/8/layout/hierarchy3"/>
    <dgm:cxn modelId="{4ED7C461-86D9-49E3-8328-70E5C1F537FA}" type="presOf" srcId="{D3E2B6D3-3EA4-402B-9251-48D144ADBC3A}" destId="{43712D0A-2D3A-466F-B33E-796D22929422}" srcOrd="0" destOrd="0" presId="urn:microsoft.com/office/officeart/2005/8/layout/hierarchy3"/>
    <dgm:cxn modelId="{DB05280A-C25A-4175-9B0C-7274DC606996}" type="presOf" srcId="{C37E8470-34F9-4AF2-AEA1-F3BB5F258057}" destId="{6049550E-4E2A-40AE-AC67-86474B53810C}" srcOrd="0" destOrd="0" presId="urn:microsoft.com/office/officeart/2005/8/layout/hierarchy3"/>
    <dgm:cxn modelId="{95185C95-8850-44C2-A953-26A5CD510EF9}" type="presOf" srcId="{E657EA03-B469-4135-BDD1-234B9C9F54B7}" destId="{C60863B9-99B3-45C6-AFDC-D7E85D67F3CA}" srcOrd="0" destOrd="0" presId="urn:microsoft.com/office/officeart/2005/8/layout/hierarchy3"/>
    <dgm:cxn modelId="{869EA812-5A7C-42B2-B628-365ED10FC06B}" srcId="{E657EA03-B469-4135-BDD1-234B9C9F54B7}" destId="{565DD334-5980-4820-93EB-5F9A8947789B}" srcOrd="1" destOrd="0" parTransId="{807B174E-919E-4039-B38F-3E04CCC49923}" sibTransId="{FFA2D211-D5BC-43A6-9219-6020E05388FC}"/>
    <dgm:cxn modelId="{4F0387BF-62B0-4E09-BFFC-394A94FDBC51}" type="presOf" srcId="{3848151A-AA6C-4CAA-9941-AC45B0F65C02}" destId="{4FA75E22-5EFC-4EAA-9249-FFA80B93BFC6}" srcOrd="0" destOrd="0" presId="urn:microsoft.com/office/officeart/2005/8/layout/hierarchy3"/>
    <dgm:cxn modelId="{9756BE1C-E1DF-4EE1-8002-FD7D62F4F7D9}" srcId="{E657EA03-B469-4135-BDD1-234B9C9F54B7}" destId="{70D92409-1206-4DE0-B929-CD6DF520A8A1}" srcOrd="2" destOrd="0" parTransId="{B664057E-E718-4AAA-869A-016BCC6AC53B}" sibTransId="{F1CA0D35-666F-486E-AB08-106547F07CEF}"/>
    <dgm:cxn modelId="{17F42EA4-C70D-4BF6-9E50-8BDCCDE1B391}" type="presParOf" srcId="{9343B867-6DA3-4E3E-83F0-A164F14569FC}" destId="{E011D685-66F7-4299-A3E2-6A88FDA734EC}" srcOrd="0" destOrd="0" presId="urn:microsoft.com/office/officeart/2005/8/layout/hierarchy3"/>
    <dgm:cxn modelId="{40F131D1-3A09-4508-B52A-1BB6B978E032}" type="presParOf" srcId="{E011D685-66F7-4299-A3E2-6A88FDA734EC}" destId="{8B9EA34D-30F1-48D1-97D5-49A60BD1F38C}" srcOrd="0" destOrd="0" presId="urn:microsoft.com/office/officeart/2005/8/layout/hierarchy3"/>
    <dgm:cxn modelId="{DB20287F-809F-441B-80F1-86C216E8F047}" type="presParOf" srcId="{8B9EA34D-30F1-48D1-97D5-49A60BD1F38C}" destId="{C60863B9-99B3-45C6-AFDC-D7E85D67F3CA}" srcOrd="0" destOrd="0" presId="urn:microsoft.com/office/officeart/2005/8/layout/hierarchy3"/>
    <dgm:cxn modelId="{F8B91B5F-F0AF-49CB-B991-E8DF1E649AD1}" type="presParOf" srcId="{8B9EA34D-30F1-48D1-97D5-49A60BD1F38C}" destId="{C3CE5C70-C462-47E3-AA27-D696BFFD9CF1}" srcOrd="1" destOrd="0" presId="urn:microsoft.com/office/officeart/2005/8/layout/hierarchy3"/>
    <dgm:cxn modelId="{A5654A4B-5391-4B67-A0DE-5F875B62961C}" type="presParOf" srcId="{E011D685-66F7-4299-A3E2-6A88FDA734EC}" destId="{A9344C16-E9B2-451E-888F-ECB214A86E7A}" srcOrd="1" destOrd="0" presId="urn:microsoft.com/office/officeart/2005/8/layout/hierarchy3"/>
    <dgm:cxn modelId="{FC775284-61AD-4A2B-9A6C-F04B9C09786B}" type="presParOf" srcId="{A9344C16-E9B2-451E-888F-ECB214A86E7A}" destId="{43712D0A-2D3A-466F-B33E-796D22929422}" srcOrd="0" destOrd="0" presId="urn:microsoft.com/office/officeart/2005/8/layout/hierarchy3"/>
    <dgm:cxn modelId="{C5C5FA64-4962-4956-93F8-E057846FF62A}" type="presParOf" srcId="{A9344C16-E9B2-451E-888F-ECB214A86E7A}" destId="{4FA75E22-5EFC-4EAA-9249-FFA80B93BFC6}" srcOrd="1" destOrd="0" presId="urn:microsoft.com/office/officeart/2005/8/layout/hierarchy3"/>
    <dgm:cxn modelId="{EE2A854E-CF06-433A-9D80-921B9D53BFEB}" type="presParOf" srcId="{A9344C16-E9B2-451E-888F-ECB214A86E7A}" destId="{576B2776-92D5-4AD8-8458-B0457DAC6D69}" srcOrd="2" destOrd="0" presId="urn:microsoft.com/office/officeart/2005/8/layout/hierarchy3"/>
    <dgm:cxn modelId="{40D994AF-718C-498C-8E07-1D75C445D277}" type="presParOf" srcId="{A9344C16-E9B2-451E-888F-ECB214A86E7A}" destId="{73AF3FF9-E8C5-4B24-B64F-3D1B399FE2ED}" srcOrd="3" destOrd="0" presId="urn:microsoft.com/office/officeart/2005/8/layout/hierarchy3"/>
    <dgm:cxn modelId="{19C53074-F64C-47F4-9CFA-4C08909EAD3C}" type="presParOf" srcId="{A9344C16-E9B2-451E-888F-ECB214A86E7A}" destId="{F29D35DA-5F02-44EB-961E-7E41ABF263CA}" srcOrd="4" destOrd="0" presId="urn:microsoft.com/office/officeart/2005/8/layout/hierarchy3"/>
    <dgm:cxn modelId="{E5D1DD9D-F556-40F4-9F21-50DF306DC9C0}" type="presParOf" srcId="{A9344C16-E9B2-451E-888F-ECB214A86E7A}" destId="{8F84B16A-F9B6-491F-B081-D37261D68746}" srcOrd="5" destOrd="0" presId="urn:microsoft.com/office/officeart/2005/8/layout/hierarchy3"/>
    <dgm:cxn modelId="{B5518101-395D-47FF-82E1-0072DE6045FE}" type="presParOf" srcId="{A9344C16-E9B2-451E-888F-ECB214A86E7A}" destId="{D7857A0E-6BE6-4C45-B116-7AABEC147D6D}" srcOrd="6" destOrd="0" presId="urn:microsoft.com/office/officeart/2005/8/layout/hierarchy3"/>
    <dgm:cxn modelId="{7C638548-F7E7-48EB-BB0F-1A1EDAEEC273}" type="presParOf" srcId="{A9344C16-E9B2-451E-888F-ECB214A86E7A}" destId="{6049550E-4E2A-40AE-AC67-86474B53810C}" srcOrd="7" destOrd="0" presId="urn:microsoft.com/office/officeart/2005/8/layout/hierarchy3"/>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86E8D6C-9893-45BF-AA06-23A4ADB4B807}"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es-ES"/>
        </a:p>
      </dgm:t>
    </dgm:pt>
    <dgm:pt modelId="{28286358-C40B-41A3-B152-5F62CCF6DB1D}">
      <dgm:prSet phldrT="[Texto]" custT="1"/>
      <dgm:spPr/>
      <dgm:t>
        <a:bodyPr/>
        <a:lstStyle/>
        <a:p>
          <a:r>
            <a:rPr lang="es-ES" sz="1100"/>
            <a:t>Funciones del congreso de los diputados</a:t>
          </a:r>
        </a:p>
      </dgm:t>
    </dgm:pt>
    <dgm:pt modelId="{76031466-39B5-4290-95F4-24B078133E42}" type="parTrans" cxnId="{13168630-D645-442B-B025-80FB16D90441}">
      <dgm:prSet/>
      <dgm:spPr/>
      <dgm:t>
        <a:bodyPr/>
        <a:lstStyle/>
        <a:p>
          <a:endParaRPr lang="es-ES"/>
        </a:p>
      </dgm:t>
    </dgm:pt>
    <dgm:pt modelId="{0140088B-4203-425B-9671-2F93FF219810}" type="sibTrans" cxnId="{13168630-D645-442B-B025-80FB16D90441}">
      <dgm:prSet/>
      <dgm:spPr/>
      <dgm:t>
        <a:bodyPr/>
        <a:lstStyle/>
        <a:p>
          <a:endParaRPr lang="es-ES"/>
        </a:p>
      </dgm:t>
    </dgm:pt>
    <dgm:pt modelId="{266A626D-488A-40AF-94D6-CCFBB47F5644}">
      <dgm:prSet phldrT="[Texto]" custT="1"/>
      <dgm:spPr/>
      <dgm:t>
        <a:bodyPr/>
        <a:lstStyle/>
        <a:p>
          <a:r>
            <a:rPr lang="es-ES" sz="1100"/>
            <a:t>Iniciativa</a:t>
          </a:r>
          <a:r>
            <a:rPr lang="es-ES" sz="1100" baseline="0"/>
            <a:t> Legislativa, Elaborar y aprobar leyes, convalidar o derogar decreto leyes </a:t>
          </a:r>
          <a:endParaRPr lang="es-ES" sz="1100"/>
        </a:p>
      </dgm:t>
    </dgm:pt>
    <dgm:pt modelId="{52F14E8F-0165-402E-9787-8890C11E8D5A}" type="parTrans" cxnId="{D7F0973A-CA0B-40F5-813A-2EC9EB6C47B7}">
      <dgm:prSet/>
      <dgm:spPr/>
      <dgm:t>
        <a:bodyPr/>
        <a:lstStyle/>
        <a:p>
          <a:endParaRPr lang="es-ES"/>
        </a:p>
      </dgm:t>
    </dgm:pt>
    <dgm:pt modelId="{CB17B92B-01A4-48BD-B918-86BFB8E626D1}" type="sibTrans" cxnId="{D7F0973A-CA0B-40F5-813A-2EC9EB6C47B7}">
      <dgm:prSet/>
      <dgm:spPr/>
      <dgm:t>
        <a:bodyPr/>
        <a:lstStyle/>
        <a:p>
          <a:endParaRPr lang="es-ES"/>
        </a:p>
      </dgm:t>
    </dgm:pt>
    <dgm:pt modelId="{BE545420-C7C7-4C64-947C-D1141D9ECEBB}">
      <dgm:prSet phldrT="[Texto]"/>
      <dgm:spPr/>
      <dgm:t>
        <a:bodyPr/>
        <a:lstStyle/>
        <a:p>
          <a:r>
            <a:rPr lang="es-ES"/>
            <a:t>Peticiones</a:t>
          </a:r>
        </a:p>
        <a:p>
          <a:endParaRPr lang="es-ES"/>
        </a:p>
      </dgm:t>
    </dgm:pt>
    <dgm:pt modelId="{52610AA0-037B-4F1C-98D5-21C859913AAB}" type="parTrans" cxnId="{6B9B189A-1055-4A69-91DC-76748343AA1B}">
      <dgm:prSet/>
      <dgm:spPr/>
      <dgm:t>
        <a:bodyPr/>
        <a:lstStyle/>
        <a:p>
          <a:endParaRPr lang="es-ES"/>
        </a:p>
      </dgm:t>
    </dgm:pt>
    <dgm:pt modelId="{8300A8BA-2F4C-4468-97DB-7736F1199EC0}" type="sibTrans" cxnId="{6B9B189A-1055-4A69-91DC-76748343AA1B}">
      <dgm:prSet/>
      <dgm:spPr/>
      <dgm:t>
        <a:bodyPr/>
        <a:lstStyle/>
        <a:p>
          <a:endParaRPr lang="es-ES"/>
        </a:p>
      </dgm:t>
    </dgm:pt>
    <dgm:pt modelId="{8C7271AF-E4BA-4FCE-8E63-0FEF489124C6}">
      <dgm:prSet phldrT="[Texto]" custT="1"/>
      <dgm:spPr/>
      <dgm:t>
        <a:bodyPr/>
        <a:lstStyle/>
        <a:p>
          <a:r>
            <a:rPr lang="es-ES" sz="1100"/>
            <a:t>Control del Ejecutivo	</a:t>
          </a:r>
        </a:p>
      </dgm:t>
    </dgm:pt>
    <dgm:pt modelId="{A19ECB8A-AEC4-4366-B5E4-6C31E2FFEF3D}" type="parTrans" cxnId="{3AACDFB6-7873-467D-BC44-D9575049B687}">
      <dgm:prSet/>
      <dgm:spPr/>
      <dgm:t>
        <a:bodyPr/>
        <a:lstStyle/>
        <a:p>
          <a:endParaRPr lang="es-ES"/>
        </a:p>
      </dgm:t>
    </dgm:pt>
    <dgm:pt modelId="{717A67FB-C4D0-4365-BF67-6B06513FFC6C}" type="sibTrans" cxnId="{3AACDFB6-7873-467D-BC44-D9575049B687}">
      <dgm:prSet/>
      <dgm:spPr/>
      <dgm:t>
        <a:bodyPr/>
        <a:lstStyle/>
        <a:p>
          <a:endParaRPr lang="es-ES"/>
        </a:p>
      </dgm:t>
    </dgm:pt>
    <dgm:pt modelId="{5A934E7F-5D27-4E80-A4F8-8ADEF5C45C9C}">
      <dgm:prSet phldrT="[Texto]" custT="1"/>
      <dgm:spPr/>
      <dgm:t>
        <a:bodyPr/>
        <a:lstStyle/>
        <a:p>
          <a:r>
            <a:rPr lang="es-ES" sz="1100"/>
            <a:t>Poder Constitucional</a:t>
          </a:r>
        </a:p>
      </dgm:t>
    </dgm:pt>
    <dgm:pt modelId="{03198243-B35D-40ED-A9BB-037B2479283E}" type="parTrans" cxnId="{43EA2207-782E-4F5E-B289-4FBB886BA9A7}">
      <dgm:prSet/>
      <dgm:spPr/>
      <dgm:t>
        <a:bodyPr/>
        <a:lstStyle/>
        <a:p>
          <a:endParaRPr lang="es-ES"/>
        </a:p>
      </dgm:t>
    </dgm:pt>
    <dgm:pt modelId="{226FAC01-FCD8-4C16-9BD4-0EFB22339DF6}" type="sibTrans" cxnId="{43EA2207-782E-4F5E-B289-4FBB886BA9A7}">
      <dgm:prSet/>
      <dgm:spPr/>
      <dgm:t>
        <a:bodyPr/>
        <a:lstStyle/>
        <a:p>
          <a:endParaRPr lang="es-ES"/>
        </a:p>
      </dgm:t>
    </dgm:pt>
    <dgm:pt modelId="{94B1F56D-F5D0-4A4E-8B21-E7361C1CEC2F}">
      <dgm:prSet custT="1"/>
      <dgm:spPr/>
      <dgm:t>
        <a:bodyPr/>
        <a:lstStyle/>
        <a:p>
          <a:r>
            <a:rPr lang="es-ES" sz="1100"/>
            <a:t>Poder Legislativo</a:t>
          </a:r>
        </a:p>
      </dgm:t>
    </dgm:pt>
    <dgm:pt modelId="{69D31920-E7C1-474D-AD52-70FCA8BE1337}" type="parTrans" cxnId="{0DB5C298-C34B-47FC-BAE7-EA8E0D5E37A3}">
      <dgm:prSet/>
      <dgm:spPr/>
      <dgm:t>
        <a:bodyPr/>
        <a:lstStyle/>
        <a:p>
          <a:endParaRPr lang="es-ES"/>
        </a:p>
      </dgm:t>
    </dgm:pt>
    <dgm:pt modelId="{307EE2A4-2B9C-4C6B-85B8-DBFAA51E04CC}" type="sibTrans" cxnId="{0DB5C298-C34B-47FC-BAE7-EA8E0D5E37A3}">
      <dgm:prSet/>
      <dgm:spPr/>
      <dgm:t>
        <a:bodyPr/>
        <a:lstStyle/>
        <a:p>
          <a:endParaRPr lang="es-ES"/>
        </a:p>
      </dgm:t>
    </dgm:pt>
    <dgm:pt modelId="{98D7974B-A6EF-4CD2-AFC3-E5FA8322045F}">
      <dgm:prSet custT="1"/>
      <dgm:spPr/>
      <dgm:t>
        <a:bodyPr/>
        <a:lstStyle/>
        <a:p>
          <a:r>
            <a:rPr lang="es-ES" sz="1100"/>
            <a:t>Poder Financiero	</a:t>
          </a:r>
        </a:p>
      </dgm:t>
    </dgm:pt>
    <dgm:pt modelId="{3226E627-EF48-458D-B0D4-AE2D0ACF9E27}" type="parTrans" cxnId="{1977B930-0D70-4E49-BA0D-58C4904F2EBA}">
      <dgm:prSet/>
      <dgm:spPr/>
      <dgm:t>
        <a:bodyPr/>
        <a:lstStyle/>
        <a:p>
          <a:endParaRPr lang="es-ES"/>
        </a:p>
      </dgm:t>
    </dgm:pt>
    <dgm:pt modelId="{19AFE195-46D2-4619-A39E-221C1A0B2148}" type="sibTrans" cxnId="{1977B930-0D70-4E49-BA0D-58C4904F2EBA}">
      <dgm:prSet/>
      <dgm:spPr/>
      <dgm:t>
        <a:bodyPr/>
        <a:lstStyle/>
        <a:p>
          <a:endParaRPr lang="es-ES"/>
        </a:p>
      </dgm:t>
    </dgm:pt>
    <dgm:pt modelId="{A5576912-41E6-42F2-8E07-29FAF183DE90}">
      <dgm:prSet custT="1"/>
      <dgm:spPr/>
      <dgm:t>
        <a:bodyPr/>
        <a:lstStyle/>
        <a:p>
          <a:r>
            <a:rPr lang="es-ES" sz="1100"/>
            <a:t>Aprobar los presupuesto del Estado.</a:t>
          </a:r>
        </a:p>
      </dgm:t>
    </dgm:pt>
    <dgm:pt modelId="{20BAD5C8-6502-4FCD-B7C3-32977679ADAA}" type="parTrans" cxnId="{3BD2373E-5478-4A58-9B3E-4315AA71F142}">
      <dgm:prSet/>
      <dgm:spPr/>
      <dgm:t>
        <a:bodyPr/>
        <a:lstStyle/>
        <a:p>
          <a:endParaRPr lang="es-ES"/>
        </a:p>
      </dgm:t>
    </dgm:pt>
    <dgm:pt modelId="{36C8166D-097E-498A-99A3-47EEAE94EB3B}" type="sibTrans" cxnId="{3BD2373E-5478-4A58-9B3E-4315AA71F142}">
      <dgm:prSet/>
      <dgm:spPr/>
      <dgm:t>
        <a:bodyPr/>
        <a:lstStyle/>
        <a:p>
          <a:endParaRPr lang="es-ES"/>
        </a:p>
      </dgm:t>
    </dgm:pt>
    <dgm:pt modelId="{7A1839BD-15B3-49FA-ACF9-A55A8C31297B}">
      <dgm:prSet custT="1"/>
      <dgm:spPr/>
      <dgm:t>
        <a:bodyPr/>
        <a:lstStyle/>
        <a:p>
          <a:r>
            <a:rPr lang="es-ES" sz="1100"/>
            <a:t>Voto de investidura del presidente del gobierno, Mocion de censura y cuetion de confianza, preguntas  e interpelaciones, comisiones  de control.</a:t>
          </a:r>
        </a:p>
      </dgm:t>
    </dgm:pt>
    <dgm:pt modelId="{909B061C-BB6A-4715-A568-CE148829B5A0}" type="parTrans" cxnId="{B798E421-E287-42DE-A9CD-BD3988736BF5}">
      <dgm:prSet/>
      <dgm:spPr/>
      <dgm:t>
        <a:bodyPr/>
        <a:lstStyle/>
        <a:p>
          <a:endParaRPr lang="es-ES"/>
        </a:p>
      </dgm:t>
    </dgm:pt>
    <dgm:pt modelId="{3B9189E6-06EA-4FAF-86EF-DB6AD2A08F40}" type="sibTrans" cxnId="{B798E421-E287-42DE-A9CD-BD3988736BF5}">
      <dgm:prSet/>
      <dgm:spPr/>
      <dgm:t>
        <a:bodyPr/>
        <a:lstStyle/>
        <a:p>
          <a:endParaRPr lang="es-ES"/>
        </a:p>
      </dgm:t>
    </dgm:pt>
    <dgm:pt modelId="{18659B59-DAE2-443A-9721-B32510A1E3AF}">
      <dgm:prSet/>
      <dgm:spPr/>
      <dgm:t>
        <a:bodyPr/>
        <a:lstStyle/>
        <a:p>
          <a:r>
            <a:rPr lang="es-ES"/>
            <a:t>Reforma de la Contitucion </a:t>
          </a:r>
        </a:p>
      </dgm:t>
    </dgm:pt>
    <dgm:pt modelId="{96A72EF9-8A62-455B-9CBF-07706ED5A3BA}" type="parTrans" cxnId="{B4018627-430A-448F-AF6E-8C19A9F6AF0B}">
      <dgm:prSet/>
      <dgm:spPr/>
      <dgm:t>
        <a:bodyPr/>
        <a:lstStyle/>
        <a:p>
          <a:endParaRPr lang="es-ES"/>
        </a:p>
      </dgm:t>
    </dgm:pt>
    <dgm:pt modelId="{641E4AB4-2EAA-4D33-97C9-69C6B45869A7}" type="sibTrans" cxnId="{B4018627-430A-448F-AF6E-8C19A9F6AF0B}">
      <dgm:prSet/>
      <dgm:spPr/>
      <dgm:t>
        <a:bodyPr/>
        <a:lstStyle/>
        <a:p>
          <a:endParaRPr lang="es-ES"/>
        </a:p>
      </dgm:t>
    </dgm:pt>
    <dgm:pt modelId="{64898C45-134C-4163-9206-EEA903172F4C}">
      <dgm:prSet/>
      <dgm:spPr/>
      <dgm:t>
        <a:bodyPr/>
        <a:lstStyle/>
        <a:p>
          <a:r>
            <a:rPr lang="es-ES"/>
            <a:t>Recibir peticiones de los ciudadanos</a:t>
          </a:r>
        </a:p>
      </dgm:t>
    </dgm:pt>
    <dgm:pt modelId="{C8CF681B-B689-4A40-95BC-C186AB05608F}" type="parTrans" cxnId="{B15B8139-2DB8-4C1E-A1B3-6D18355A059F}">
      <dgm:prSet/>
      <dgm:spPr/>
      <dgm:t>
        <a:bodyPr/>
        <a:lstStyle/>
        <a:p>
          <a:endParaRPr lang="es-ES"/>
        </a:p>
      </dgm:t>
    </dgm:pt>
    <dgm:pt modelId="{FE240E77-2E3D-4113-A675-A956CCB3C8B6}" type="sibTrans" cxnId="{B15B8139-2DB8-4C1E-A1B3-6D18355A059F}">
      <dgm:prSet/>
      <dgm:spPr/>
      <dgm:t>
        <a:bodyPr/>
        <a:lstStyle/>
        <a:p>
          <a:endParaRPr lang="es-ES"/>
        </a:p>
      </dgm:t>
    </dgm:pt>
    <dgm:pt modelId="{3C988CE5-235B-4BF6-955C-B2EEC857A88D}" type="pres">
      <dgm:prSet presAssocID="{186E8D6C-9893-45BF-AA06-23A4ADB4B807}" presName="diagram" presStyleCnt="0">
        <dgm:presLayoutVars>
          <dgm:chPref val="1"/>
          <dgm:dir/>
          <dgm:animOne val="branch"/>
          <dgm:animLvl val="lvl"/>
          <dgm:resizeHandles val="exact"/>
        </dgm:presLayoutVars>
      </dgm:prSet>
      <dgm:spPr/>
      <dgm:t>
        <a:bodyPr/>
        <a:lstStyle/>
        <a:p>
          <a:endParaRPr lang="es-ES"/>
        </a:p>
      </dgm:t>
    </dgm:pt>
    <dgm:pt modelId="{C3F867CD-85D2-46B2-B600-575F61C6F484}" type="pres">
      <dgm:prSet presAssocID="{28286358-C40B-41A3-B152-5F62CCF6DB1D}" presName="root1" presStyleCnt="0"/>
      <dgm:spPr/>
    </dgm:pt>
    <dgm:pt modelId="{4F6EB1D4-5916-4E25-9E06-FD04BF9E2AA2}" type="pres">
      <dgm:prSet presAssocID="{28286358-C40B-41A3-B152-5F62CCF6DB1D}" presName="LevelOneTextNode" presStyleLbl="node0" presStyleIdx="0" presStyleCnt="1" custScaleX="86720" custScaleY="87453">
        <dgm:presLayoutVars>
          <dgm:chPref val="3"/>
        </dgm:presLayoutVars>
      </dgm:prSet>
      <dgm:spPr/>
      <dgm:t>
        <a:bodyPr/>
        <a:lstStyle/>
        <a:p>
          <a:endParaRPr lang="es-ES"/>
        </a:p>
      </dgm:t>
    </dgm:pt>
    <dgm:pt modelId="{B46D089E-9915-4D0E-AFD9-AA9BA57DA153}" type="pres">
      <dgm:prSet presAssocID="{28286358-C40B-41A3-B152-5F62CCF6DB1D}" presName="level2hierChild" presStyleCnt="0"/>
      <dgm:spPr/>
    </dgm:pt>
    <dgm:pt modelId="{AA174DEB-DDBD-4BC2-887F-0F93F5774B3E}" type="pres">
      <dgm:prSet presAssocID="{69D31920-E7C1-474D-AD52-70FCA8BE1337}" presName="conn2-1" presStyleLbl="parChTrans1D2" presStyleIdx="0" presStyleCnt="5"/>
      <dgm:spPr/>
      <dgm:t>
        <a:bodyPr/>
        <a:lstStyle/>
        <a:p>
          <a:endParaRPr lang="es-ES"/>
        </a:p>
      </dgm:t>
    </dgm:pt>
    <dgm:pt modelId="{662698A0-4134-457A-BC22-52A299B92FD3}" type="pres">
      <dgm:prSet presAssocID="{69D31920-E7C1-474D-AD52-70FCA8BE1337}" presName="connTx" presStyleLbl="parChTrans1D2" presStyleIdx="0" presStyleCnt="5"/>
      <dgm:spPr/>
      <dgm:t>
        <a:bodyPr/>
        <a:lstStyle/>
        <a:p>
          <a:endParaRPr lang="es-ES"/>
        </a:p>
      </dgm:t>
    </dgm:pt>
    <dgm:pt modelId="{56C99BC8-F9F4-4C84-BA95-D3BBF60E50FE}" type="pres">
      <dgm:prSet presAssocID="{94B1F56D-F5D0-4A4E-8B21-E7361C1CEC2F}" presName="root2" presStyleCnt="0"/>
      <dgm:spPr/>
    </dgm:pt>
    <dgm:pt modelId="{1A43D180-2F1B-4C72-AC35-B68CB985A193}" type="pres">
      <dgm:prSet presAssocID="{94B1F56D-F5D0-4A4E-8B21-E7361C1CEC2F}" presName="LevelTwoTextNode" presStyleLbl="node2" presStyleIdx="0" presStyleCnt="5" custScaleX="94176" custScaleY="61339">
        <dgm:presLayoutVars>
          <dgm:chPref val="3"/>
        </dgm:presLayoutVars>
      </dgm:prSet>
      <dgm:spPr/>
      <dgm:t>
        <a:bodyPr/>
        <a:lstStyle/>
        <a:p>
          <a:endParaRPr lang="es-ES"/>
        </a:p>
      </dgm:t>
    </dgm:pt>
    <dgm:pt modelId="{FF9F8E6C-0FD9-4B94-A63B-F05F20BE31A0}" type="pres">
      <dgm:prSet presAssocID="{94B1F56D-F5D0-4A4E-8B21-E7361C1CEC2F}" presName="level3hierChild" presStyleCnt="0"/>
      <dgm:spPr/>
    </dgm:pt>
    <dgm:pt modelId="{AA8A8318-B166-41CD-AEE2-3E42059F620B}" type="pres">
      <dgm:prSet presAssocID="{52F14E8F-0165-402E-9787-8890C11E8D5A}" presName="conn2-1" presStyleLbl="parChTrans1D3" presStyleIdx="0" presStyleCnt="5"/>
      <dgm:spPr/>
      <dgm:t>
        <a:bodyPr/>
        <a:lstStyle/>
        <a:p>
          <a:endParaRPr lang="es-ES"/>
        </a:p>
      </dgm:t>
    </dgm:pt>
    <dgm:pt modelId="{75A017F6-65B5-4F2D-BAD6-5CF5E7D89FF7}" type="pres">
      <dgm:prSet presAssocID="{52F14E8F-0165-402E-9787-8890C11E8D5A}" presName="connTx" presStyleLbl="parChTrans1D3" presStyleIdx="0" presStyleCnt="5"/>
      <dgm:spPr/>
      <dgm:t>
        <a:bodyPr/>
        <a:lstStyle/>
        <a:p>
          <a:endParaRPr lang="es-ES"/>
        </a:p>
      </dgm:t>
    </dgm:pt>
    <dgm:pt modelId="{AD2BD7B7-0624-43EB-9F13-B2AC09C210E6}" type="pres">
      <dgm:prSet presAssocID="{266A626D-488A-40AF-94D6-CCFBB47F5644}" presName="root2" presStyleCnt="0"/>
      <dgm:spPr/>
    </dgm:pt>
    <dgm:pt modelId="{525D8679-CA89-4852-91BB-13078473C424}" type="pres">
      <dgm:prSet presAssocID="{266A626D-488A-40AF-94D6-CCFBB47F5644}" presName="LevelTwoTextNode" presStyleLbl="node3" presStyleIdx="0" presStyleCnt="5" custScaleX="184653" custScaleY="75318">
        <dgm:presLayoutVars>
          <dgm:chPref val="3"/>
        </dgm:presLayoutVars>
      </dgm:prSet>
      <dgm:spPr/>
      <dgm:t>
        <a:bodyPr/>
        <a:lstStyle/>
        <a:p>
          <a:endParaRPr lang="es-ES"/>
        </a:p>
      </dgm:t>
    </dgm:pt>
    <dgm:pt modelId="{21AA5DA3-B612-41B3-BC0D-38D66F9D702B}" type="pres">
      <dgm:prSet presAssocID="{266A626D-488A-40AF-94D6-CCFBB47F5644}" presName="level3hierChild" presStyleCnt="0"/>
      <dgm:spPr/>
    </dgm:pt>
    <dgm:pt modelId="{93E0817C-9D2A-450C-A49C-ABDB513A1CF5}" type="pres">
      <dgm:prSet presAssocID="{3226E627-EF48-458D-B0D4-AE2D0ACF9E27}" presName="conn2-1" presStyleLbl="parChTrans1D2" presStyleIdx="1" presStyleCnt="5"/>
      <dgm:spPr/>
      <dgm:t>
        <a:bodyPr/>
        <a:lstStyle/>
        <a:p>
          <a:endParaRPr lang="es-ES"/>
        </a:p>
      </dgm:t>
    </dgm:pt>
    <dgm:pt modelId="{CCF88CC3-56F7-4A31-B3D5-B1D5014D320B}" type="pres">
      <dgm:prSet presAssocID="{3226E627-EF48-458D-B0D4-AE2D0ACF9E27}" presName="connTx" presStyleLbl="parChTrans1D2" presStyleIdx="1" presStyleCnt="5"/>
      <dgm:spPr/>
      <dgm:t>
        <a:bodyPr/>
        <a:lstStyle/>
        <a:p>
          <a:endParaRPr lang="es-ES"/>
        </a:p>
      </dgm:t>
    </dgm:pt>
    <dgm:pt modelId="{EE0E674B-6E53-4416-BDC5-EBD58F770A26}" type="pres">
      <dgm:prSet presAssocID="{98D7974B-A6EF-4CD2-AFC3-E5FA8322045F}" presName="root2" presStyleCnt="0"/>
      <dgm:spPr/>
    </dgm:pt>
    <dgm:pt modelId="{1485DABC-9E35-4F1A-8183-9E9B1A6A0147}" type="pres">
      <dgm:prSet presAssocID="{98D7974B-A6EF-4CD2-AFC3-E5FA8322045F}" presName="LevelTwoTextNode" presStyleLbl="node2" presStyleIdx="1" presStyleCnt="5" custScaleX="94440" custScaleY="61900">
        <dgm:presLayoutVars>
          <dgm:chPref val="3"/>
        </dgm:presLayoutVars>
      </dgm:prSet>
      <dgm:spPr/>
      <dgm:t>
        <a:bodyPr/>
        <a:lstStyle/>
        <a:p>
          <a:endParaRPr lang="es-ES"/>
        </a:p>
      </dgm:t>
    </dgm:pt>
    <dgm:pt modelId="{719787B9-194D-4B52-88A3-43EAE729A359}" type="pres">
      <dgm:prSet presAssocID="{98D7974B-A6EF-4CD2-AFC3-E5FA8322045F}" presName="level3hierChild" presStyleCnt="0"/>
      <dgm:spPr/>
    </dgm:pt>
    <dgm:pt modelId="{D7A300A1-69D8-441C-963E-59A322535D33}" type="pres">
      <dgm:prSet presAssocID="{20BAD5C8-6502-4FCD-B7C3-32977679ADAA}" presName="conn2-1" presStyleLbl="parChTrans1D3" presStyleIdx="1" presStyleCnt="5"/>
      <dgm:spPr/>
      <dgm:t>
        <a:bodyPr/>
        <a:lstStyle/>
        <a:p>
          <a:endParaRPr lang="es-ES"/>
        </a:p>
      </dgm:t>
    </dgm:pt>
    <dgm:pt modelId="{5B4857EE-5A09-4BD8-80FF-D02147329132}" type="pres">
      <dgm:prSet presAssocID="{20BAD5C8-6502-4FCD-B7C3-32977679ADAA}" presName="connTx" presStyleLbl="parChTrans1D3" presStyleIdx="1" presStyleCnt="5"/>
      <dgm:spPr/>
      <dgm:t>
        <a:bodyPr/>
        <a:lstStyle/>
        <a:p>
          <a:endParaRPr lang="es-ES"/>
        </a:p>
      </dgm:t>
    </dgm:pt>
    <dgm:pt modelId="{51EA16BA-9748-4060-B6B6-3BD8FFBEAF16}" type="pres">
      <dgm:prSet presAssocID="{A5576912-41E6-42F2-8E07-29FAF183DE90}" presName="root2" presStyleCnt="0"/>
      <dgm:spPr/>
    </dgm:pt>
    <dgm:pt modelId="{EF632C99-89F1-4C11-A1FB-6EE68337B6A8}" type="pres">
      <dgm:prSet presAssocID="{A5576912-41E6-42F2-8E07-29FAF183DE90}" presName="LevelTwoTextNode" presStyleLbl="node3" presStyleIdx="1" presStyleCnt="5" custScaleX="187024" custScaleY="70516">
        <dgm:presLayoutVars>
          <dgm:chPref val="3"/>
        </dgm:presLayoutVars>
      </dgm:prSet>
      <dgm:spPr/>
      <dgm:t>
        <a:bodyPr/>
        <a:lstStyle/>
        <a:p>
          <a:endParaRPr lang="es-ES"/>
        </a:p>
      </dgm:t>
    </dgm:pt>
    <dgm:pt modelId="{25DF0895-4CFA-4016-AF4B-884F13AFCBC4}" type="pres">
      <dgm:prSet presAssocID="{A5576912-41E6-42F2-8E07-29FAF183DE90}" presName="level3hierChild" presStyleCnt="0"/>
      <dgm:spPr/>
    </dgm:pt>
    <dgm:pt modelId="{F7D198EF-2460-4140-A7D4-726F365E08D2}" type="pres">
      <dgm:prSet presAssocID="{A19ECB8A-AEC4-4366-B5E4-6C31E2FFEF3D}" presName="conn2-1" presStyleLbl="parChTrans1D2" presStyleIdx="2" presStyleCnt="5"/>
      <dgm:spPr/>
      <dgm:t>
        <a:bodyPr/>
        <a:lstStyle/>
        <a:p>
          <a:endParaRPr lang="es-ES"/>
        </a:p>
      </dgm:t>
    </dgm:pt>
    <dgm:pt modelId="{B5059CF8-CE51-4B91-B8E7-62A55166FD0C}" type="pres">
      <dgm:prSet presAssocID="{A19ECB8A-AEC4-4366-B5E4-6C31E2FFEF3D}" presName="connTx" presStyleLbl="parChTrans1D2" presStyleIdx="2" presStyleCnt="5"/>
      <dgm:spPr/>
      <dgm:t>
        <a:bodyPr/>
        <a:lstStyle/>
        <a:p>
          <a:endParaRPr lang="es-ES"/>
        </a:p>
      </dgm:t>
    </dgm:pt>
    <dgm:pt modelId="{B27A1FBC-2250-42FF-8A27-21DF0B13B516}" type="pres">
      <dgm:prSet presAssocID="{8C7271AF-E4BA-4FCE-8E63-0FEF489124C6}" presName="root2" presStyleCnt="0"/>
      <dgm:spPr/>
    </dgm:pt>
    <dgm:pt modelId="{C61552A6-CBB6-4186-B90F-1B0FD4D030A2}" type="pres">
      <dgm:prSet presAssocID="{8C7271AF-E4BA-4FCE-8E63-0FEF489124C6}" presName="LevelTwoTextNode" presStyleLbl="node2" presStyleIdx="2" presStyleCnt="5" custScaleX="98491" custScaleY="62127">
        <dgm:presLayoutVars>
          <dgm:chPref val="3"/>
        </dgm:presLayoutVars>
      </dgm:prSet>
      <dgm:spPr/>
      <dgm:t>
        <a:bodyPr/>
        <a:lstStyle/>
        <a:p>
          <a:endParaRPr lang="es-ES"/>
        </a:p>
      </dgm:t>
    </dgm:pt>
    <dgm:pt modelId="{A45A1BF5-71A5-43B8-BC3C-DB637B5B3A63}" type="pres">
      <dgm:prSet presAssocID="{8C7271AF-E4BA-4FCE-8E63-0FEF489124C6}" presName="level3hierChild" presStyleCnt="0"/>
      <dgm:spPr/>
    </dgm:pt>
    <dgm:pt modelId="{68DB7A2F-0E90-43D4-A053-CD6777FD3303}" type="pres">
      <dgm:prSet presAssocID="{909B061C-BB6A-4715-A568-CE148829B5A0}" presName="conn2-1" presStyleLbl="parChTrans1D3" presStyleIdx="2" presStyleCnt="5"/>
      <dgm:spPr/>
      <dgm:t>
        <a:bodyPr/>
        <a:lstStyle/>
        <a:p>
          <a:endParaRPr lang="es-ES"/>
        </a:p>
      </dgm:t>
    </dgm:pt>
    <dgm:pt modelId="{98003783-6265-4168-ADF1-E2793AA0C580}" type="pres">
      <dgm:prSet presAssocID="{909B061C-BB6A-4715-A568-CE148829B5A0}" presName="connTx" presStyleLbl="parChTrans1D3" presStyleIdx="2" presStyleCnt="5"/>
      <dgm:spPr/>
      <dgm:t>
        <a:bodyPr/>
        <a:lstStyle/>
        <a:p>
          <a:endParaRPr lang="es-ES"/>
        </a:p>
      </dgm:t>
    </dgm:pt>
    <dgm:pt modelId="{29381BA0-0638-4CA5-8C83-B2F61CA9D062}" type="pres">
      <dgm:prSet presAssocID="{7A1839BD-15B3-49FA-ACF9-A55A8C31297B}" presName="root2" presStyleCnt="0"/>
      <dgm:spPr/>
    </dgm:pt>
    <dgm:pt modelId="{0CFCCA78-CE29-47B8-BBE2-3C0FF5584A8A}" type="pres">
      <dgm:prSet presAssocID="{7A1839BD-15B3-49FA-ACF9-A55A8C31297B}" presName="LevelTwoTextNode" presStyleLbl="node3" presStyleIdx="2" presStyleCnt="5" custScaleX="182869" custLinFactNeighborX="-1326" custLinFactNeighborY="-1325">
        <dgm:presLayoutVars>
          <dgm:chPref val="3"/>
        </dgm:presLayoutVars>
      </dgm:prSet>
      <dgm:spPr/>
      <dgm:t>
        <a:bodyPr/>
        <a:lstStyle/>
        <a:p>
          <a:endParaRPr lang="es-ES"/>
        </a:p>
      </dgm:t>
    </dgm:pt>
    <dgm:pt modelId="{358318EB-5E45-4887-ACC2-4ABAC92FB854}" type="pres">
      <dgm:prSet presAssocID="{7A1839BD-15B3-49FA-ACF9-A55A8C31297B}" presName="level3hierChild" presStyleCnt="0"/>
      <dgm:spPr/>
    </dgm:pt>
    <dgm:pt modelId="{F08C0658-E521-4410-8FD2-DEE41B98C63C}" type="pres">
      <dgm:prSet presAssocID="{03198243-B35D-40ED-A9BB-037B2479283E}" presName="conn2-1" presStyleLbl="parChTrans1D2" presStyleIdx="3" presStyleCnt="5"/>
      <dgm:spPr/>
      <dgm:t>
        <a:bodyPr/>
        <a:lstStyle/>
        <a:p>
          <a:endParaRPr lang="es-ES"/>
        </a:p>
      </dgm:t>
    </dgm:pt>
    <dgm:pt modelId="{AF436854-5A6D-4D28-82D4-0341684DD3D7}" type="pres">
      <dgm:prSet presAssocID="{03198243-B35D-40ED-A9BB-037B2479283E}" presName="connTx" presStyleLbl="parChTrans1D2" presStyleIdx="3" presStyleCnt="5"/>
      <dgm:spPr/>
      <dgm:t>
        <a:bodyPr/>
        <a:lstStyle/>
        <a:p>
          <a:endParaRPr lang="es-ES"/>
        </a:p>
      </dgm:t>
    </dgm:pt>
    <dgm:pt modelId="{F5079DF5-6C50-432A-AB21-97D4B374C2E8}" type="pres">
      <dgm:prSet presAssocID="{5A934E7F-5D27-4E80-A4F8-8ADEF5C45C9C}" presName="root2" presStyleCnt="0"/>
      <dgm:spPr/>
    </dgm:pt>
    <dgm:pt modelId="{CADA5909-F14F-4394-A85F-4085021DC427}" type="pres">
      <dgm:prSet presAssocID="{5A934E7F-5D27-4E80-A4F8-8ADEF5C45C9C}" presName="LevelTwoTextNode" presStyleLbl="node2" presStyleIdx="3" presStyleCnt="5" custScaleX="98491" custScaleY="62972">
        <dgm:presLayoutVars>
          <dgm:chPref val="3"/>
        </dgm:presLayoutVars>
      </dgm:prSet>
      <dgm:spPr/>
      <dgm:t>
        <a:bodyPr/>
        <a:lstStyle/>
        <a:p>
          <a:endParaRPr lang="es-ES"/>
        </a:p>
      </dgm:t>
    </dgm:pt>
    <dgm:pt modelId="{7896177E-C7E4-47FC-ABAA-41D2F668A63D}" type="pres">
      <dgm:prSet presAssocID="{5A934E7F-5D27-4E80-A4F8-8ADEF5C45C9C}" presName="level3hierChild" presStyleCnt="0"/>
      <dgm:spPr/>
    </dgm:pt>
    <dgm:pt modelId="{C9E50CE6-893C-494F-AC0B-004D2B7AC64E}" type="pres">
      <dgm:prSet presAssocID="{96A72EF9-8A62-455B-9CBF-07706ED5A3BA}" presName="conn2-1" presStyleLbl="parChTrans1D3" presStyleIdx="3" presStyleCnt="5"/>
      <dgm:spPr/>
      <dgm:t>
        <a:bodyPr/>
        <a:lstStyle/>
        <a:p>
          <a:endParaRPr lang="es-ES"/>
        </a:p>
      </dgm:t>
    </dgm:pt>
    <dgm:pt modelId="{590EE71F-237A-4D02-8337-F083CEEBDD10}" type="pres">
      <dgm:prSet presAssocID="{96A72EF9-8A62-455B-9CBF-07706ED5A3BA}" presName="connTx" presStyleLbl="parChTrans1D3" presStyleIdx="3" presStyleCnt="5"/>
      <dgm:spPr/>
      <dgm:t>
        <a:bodyPr/>
        <a:lstStyle/>
        <a:p>
          <a:endParaRPr lang="es-ES"/>
        </a:p>
      </dgm:t>
    </dgm:pt>
    <dgm:pt modelId="{AC26CB5B-19D5-47AE-848F-B5A356A41744}" type="pres">
      <dgm:prSet presAssocID="{18659B59-DAE2-443A-9721-B32510A1E3AF}" presName="root2" presStyleCnt="0"/>
      <dgm:spPr/>
    </dgm:pt>
    <dgm:pt modelId="{08D4BE84-6A98-4A37-BFED-08F0AA93AAF3}" type="pres">
      <dgm:prSet presAssocID="{18659B59-DAE2-443A-9721-B32510A1E3AF}" presName="LevelTwoTextNode" presStyleLbl="node3" presStyleIdx="3" presStyleCnt="5" custScaleX="183626" custScaleY="84350">
        <dgm:presLayoutVars>
          <dgm:chPref val="3"/>
        </dgm:presLayoutVars>
      </dgm:prSet>
      <dgm:spPr/>
      <dgm:t>
        <a:bodyPr/>
        <a:lstStyle/>
        <a:p>
          <a:endParaRPr lang="es-ES"/>
        </a:p>
      </dgm:t>
    </dgm:pt>
    <dgm:pt modelId="{8628C375-0FD8-4D91-B058-B262C2D6C5E4}" type="pres">
      <dgm:prSet presAssocID="{18659B59-DAE2-443A-9721-B32510A1E3AF}" presName="level3hierChild" presStyleCnt="0"/>
      <dgm:spPr/>
    </dgm:pt>
    <dgm:pt modelId="{21361BEC-0754-4D86-96CE-C36F079BA89C}" type="pres">
      <dgm:prSet presAssocID="{52610AA0-037B-4F1C-98D5-21C859913AAB}" presName="conn2-1" presStyleLbl="parChTrans1D2" presStyleIdx="4" presStyleCnt="5"/>
      <dgm:spPr/>
      <dgm:t>
        <a:bodyPr/>
        <a:lstStyle/>
        <a:p>
          <a:endParaRPr lang="es-ES"/>
        </a:p>
      </dgm:t>
    </dgm:pt>
    <dgm:pt modelId="{B4A67FA0-930F-4684-88E0-512CC7101F5A}" type="pres">
      <dgm:prSet presAssocID="{52610AA0-037B-4F1C-98D5-21C859913AAB}" presName="connTx" presStyleLbl="parChTrans1D2" presStyleIdx="4" presStyleCnt="5"/>
      <dgm:spPr/>
      <dgm:t>
        <a:bodyPr/>
        <a:lstStyle/>
        <a:p>
          <a:endParaRPr lang="es-ES"/>
        </a:p>
      </dgm:t>
    </dgm:pt>
    <dgm:pt modelId="{ABBEE65C-6123-40D6-8C5E-8B7C24B3D334}" type="pres">
      <dgm:prSet presAssocID="{BE545420-C7C7-4C64-947C-D1141D9ECEBB}" presName="root2" presStyleCnt="0"/>
      <dgm:spPr/>
    </dgm:pt>
    <dgm:pt modelId="{FFF18167-456F-498C-9216-020EEA6DB5AB}" type="pres">
      <dgm:prSet presAssocID="{BE545420-C7C7-4C64-947C-D1141D9ECEBB}" presName="LevelTwoTextNode" presStyleLbl="node2" presStyleIdx="4" presStyleCnt="5" custScaleX="102471" custScaleY="58511">
        <dgm:presLayoutVars>
          <dgm:chPref val="3"/>
        </dgm:presLayoutVars>
      </dgm:prSet>
      <dgm:spPr/>
      <dgm:t>
        <a:bodyPr/>
        <a:lstStyle/>
        <a:p>
          <a:endParaRPr lang="es-ES"/>
        </a:p>
      </dgm:t>
    </dgm:pt>
    <dgm:pt modelId="{5F85F9F3-A48C-49C3-A422-746AEAF54199}" type="pres">
      <dgm:prSet presAssocID="{BE545420-C7C7-4C64-947C-D1141D9ECEBB}" presName="level3hierChild" presStyleCnt="0"/>
      <dgm:spPr/>
    </dgm:pt>
    <dgm:pt modelId="{613DEC53-A25E-4670-A6D1-FF04B0EB93A5}" type="pres">
      <dgm:prSet presAssocID="{C8CF681B-B689-4A40-95BC-C186AB05608F}" presName="conn2-1" presStyleLbl="parChTrans1D3" presStyleIdx="4" presStyleCnt="5"/>
      <dgm:spPr/>
      <dgm:t>
        <a:bodyPr/>
        <a:lstStyle/>
        <a:p>
          <a:endParaRPr lang="es-ES"/>
        </a:p>
      </dgm:t>
    </dgm:pt>
    <dgm:pt modelId="{5892F2F2-D2E0-439C-9737-FEC5A54F3565}" type="pres">
      <dgm:prSet presAssocID="{C8CF681B-B689-4A40-95BC-C186AB05608F}" presName="connTx" presStyleLbl="parChTrans1D3" presStyleIdx="4" presStyleCnt="5"/>
      <dgm:spPr/>
      <dgm:t>
        <a:bodyPr/>
        <a:lstStyle/>
        <a:p>
          <a:endParaRPr lang="es-ES"/>
        </a:p>
      </dgm:t>
    </dgm:pt>
    <dgm:pt modelId="{87CEB95D-35A2-4F1A-9998-4549DD663B5B}" type="pres">
      <dgm:prSet presAssocID="{64898C45-134C-4163-9206-EEA903172F4C}" presName="root2" presStyleCnt="0"/>
      <dgm:spPr/>
    </dgm:pt>
    <dgm:pt modelId="{854DC9CC-8E46-4511-98F0-6D61009259F0}" type="pres">
      <dgm:prSet presAssocID="{64898C45-134C-4163-9206-EEA903172F4C}" presName="LevelTwoTextNode" presStyleLbl="node3" presStyleIdx="4" presStyleCnt="5" custScaleX="179317" custScaleY="91131">
        <dgm:presLayoutVars>
          <dgm:chPref val="3"/>
        </dgm:presLayoutVars>
      </dgm:prSet>
      <dgm:spPr/>
      <dgm:t>
        <a:bodyPr/>
        <a:lstStyle/>
        <a:p>
          <a:endParaRPr lang="es-ES"/>
        </a:p>
      </dgm:t>
    </dgm:pt>
    <dgm:pt modelId="{4DA70008-F44C-4692-9A23-BBB0FC7E007D}" type="pres">
      <dgm:prSet presAssocID="{64898C45-134C-4163-9206-EEA903172F4C}" presName="level3hierChild" presStyleCnt="0"/>
      <dgm:spPr/>
    </dgm:pt>
  </dgm:ptLst>
  <dgm:cxnLst>
    <dgm:cxn modelId="{D51D9D41-5E52-4335-B269-AEBF8E3ADFAE}" type="presOf" srcId="{A5576912-41E6-42F2-8E07-29FAF183DE90}" destId="{EF632C99-89F1-4C11-A1FB-6EE68337B6A8}" srcOrd="0" destOrd="0" presId="urn:microsoft.com/office/officeart/2005/8/layout/hierarchy2"/>
    <dgm:cxn modelId="{1D26F5B6-1A01-4E00-B784-54295066BC95}" type="presOf" srcId="{03198243-B35D-40ED-A9BB-037B2479283E}" destId="{AF436854-5A6D-4D28-82D4-0341684DD3D7}" srcOrd="1" destOrd="0" presId="urn:microsoft.com/office/officeart/2005/8/layout/hierarchy2"/>
    <dgm:cxn modelId="{F7C639A3-C8E4-462F-AAED-7CB605C8CBC4}" type="presOf" srcId="{69D31920-E7C1-474D-AD52-70FCA8BE1337}" destId="{AA174DEB-DDBD-4BC2-887F-0F93F5774B3E}" srcOrd="0" destOrd="0" presId="urn:microsoft.com/office/officeart/2005/8/layout/hierarchy2"/>
    <dgm:cxn modelId="{707F316B-B8EF-4D79-91EB-5DC6380CEF12}" type="presOf" srcId="{94B1F56D-F5D0-4A4E-8B21-E7361C1CEC2F}" destId="{1A43D180-2F1B-4C72-AC35-B68CB985A193}" srcOrd="0" destOrd="0" presId="urn:microsoft.com/office/officeart/2005/8/layout/hierarchy2"/>
    <dgm:cxn modelId="{5BE20A37-7707-4D06-9D3B-C991723B72B7}" type="presOf" srcId="{52610AA0-037B-4F1C-98D5-21C859913AAB}" destId="{21361BEC-0754-4D86-96CE-C36F079BA89C}" srcOrd="0" destOrd="0" presId="urn:microsoft.com/office/officeart/2005/8/layout/hierarchy2"/>
    <dgm:cxn modelId="{3A2B7377-B204-4679-BA8A-2683F5003FF4}" type="presOf" srcId="{52F14E8F-0165-402E-9787-8890C11E8D5A}" destId="{AA8A8318-B166-41CD-AEE2-3E42059F620B}" srcOrd="0" destOrd="0" presId="urn:microsoft.com/office/officeart/2005/8/layout/hierarchy2"/>
    <dgm:cxn modelId="{780B0277-D901-4B88-9E81-8A8211224CFD}" type="presOf" srcId="{A19ECB8A-AEC4-4366-B5E4-6C31E2FFEF3D}" destId="{F7D198EF-2460-4140-A7D4-726F365E08D2}" srcOrd="0" destOrd="0" presId="urn:microsoft.com/office/officeart/2005/8/layout/hierarchy2"/>
    <dgm:cxn modelId="{3BD2373E-5478-4A58-9B3E-4315AA71F142}" srcId="{98D7974B-A6EF-4CD2-AFC3-E5FA8322045F}" destId="{A5576912-41E6-42F2-8E07-29FAF183DE90}" srcOrd="0" destOrd="0" parTransId="{20BAD5C8-6502-4FCD-B7C3-32977679ADAA}" sibTransId="{36C8166D-097E-498A-99A3-47EEAE94EB3B}"/>
    <dgm:cxn modelId="{0DB5C298-C34B-47FC-BAE7-EA8E0D5E37A3}" srcId="{28286358-C40B-41A3-B152-5F62CCF6DB1D}" destId="{94B1F56D-F5D0-4A4E-8B21-E7361C1CEC2F}" srcOrd="0" destOrd="0" parTransId="{69D31920-E7C1-474D-AD52-70FCA8BE1337}" sibTransId="{307EE2A4-2B9C-4C6B-85B8-DBFAA51E04CC}"/>
    <dgm:cxn modelId="{34EA7189-7CCC-4816-B891-117A1CB61FA1}" type="presOf" srcId="{52F14E8F-0165-402E-9787-8890C11E8D5A}" destId="{75A017F6-65B5-4F2D-BAD6-5CF5E7D89FF7}" srcOrd="1" destOrd="0" presId="urn:microsoft.com/office/officeart/2005/8/layout/hierarchy2"/>
    <dgm:cxn modelId="{F1CD3E14-6F16-4399-B8A3-318E1DE73CE3}" type="presOf" srcId="{8C7271AF-E4BA-4FCE-8E63-0FEF489124C6}" destId="{C61552A6-CBB6-4186-B90F-1B0FD4D030A2}" srcOrd="0" destOrd="0" presId="urn:microsoft.com/office/officeart/2005/8/layout/hierarchy2"/>
    <dgm:cxn modelId="{3D73452E-7E59-4FC2-A772-7D5BAE4514CD}" type="presOf" srcId="{69D31920-E7C1-474D-AD52-70FCA8BE1337}" destId="{662698A0-4134-457A-BC22-52A299B92FD3}" srcOrd="1" destOrd="0" presId="urn:microsoft.com/office/officeart/2005/8/layout/hierarchy2"/>
    <dgm:cxn modelId="{43EA2207-782E-4F5E-B289-4FBB886BA9A7}" srcId="{28286358-C40B-41A3-B152-5F62CCF6DB1D}" destId="{5A934E7F-5D27-4E80-A4F8-8ADEF5C45C9C}" srcOrd="3" destOrd="0" parTransId="{03198243-B35D-40ED-A9BB-037B2479283E}" sibTransId="{226FAC01-FCD8-4C16-9BD4-0EFB22339DF6}"/>
    <dgm:cxn modelId="{59BC1A22-73CE-4445-AE10-677E6708AD97}" type="presOf" srcId="{64898C45-134C-4163-9206-EEA903172F4C}" destId="{854DC9CC-8E46-4511-98F0-6D61009259F0}" srcOrd="0" destOrd="0" presId="urn:microsoft.com/office/officeart/2005/8/layout/hierarchy2"/>
    <dgm:cxn modelId="{6B9B189A-1055-4A69-91DC-76748343AA1B}" srcId="{28286358-C40B-41A3-B152-5F62CCF6DB1D}" destId="{BE545420-C7C7-4C64-947C-D1141D9ECEBB}" srcOrd="4" destOrd="0" parTransId="{52610AA0-037B-4F1C-98D5-21C859913AAB}" sibTransId="{8300A8BA-2F4C-4468-97DB-7736F1199EC0}"/>
    <dgm:cxn modelId="{1977B930-0D70-4E49-BA0D-58C4904F2EBA}" srcId="{28286358-C40B-41A3-B152-5F62CCF6DB1D}" destId="{98D7974B-A6EF-4CD2-AFC3-E5FA8322045F}" srcOrd="1" destOrd="0" parTransId="{3226E627-EF48-458D-B0D4-AE2D0ACF9E27}" sibTransId="{19AFE195-46D2-4619-A39E-221C1A0B2148}"/>
    <dgm:cxn modelId="{321D24FC-9345-4F49-AC24-00E16A6A4081}" type="presOf" srcId="{266A626D-488A-40AF-94D6-CCFBB47F5644}" destId="{525D8679-CA89-4852-91BB-13078473C424}" srcOrd="0" destOrd="0" presId="urn:microsoft.com/office/officeart/2005/8/layout/hierarchy2"/>
    <dgm:cxn modelId="{073E556C-8327-425D-B5D0-0E0E712680C7}" type="presOf" srcId="{C8CF681B-B689-4A40-95BC-C186AB05608F}" destId="{5892F2F2-D2E0-439C-9737-FEC5A54F3565}" srcOrd="1" destOrd="0" presId="urn:microsoft.com/office/officeart/2005/8/layout/hierarchy2"/>
    <dgm:cxn modelId="{31D10CAC-9E10-4176-88B9-FDC7D2D7DAFE}" type="presOf" srcId="{C8CF681B-B689-4A40-95BC-C186AB05608F}" destId="{613DEC53-A25E-4670-A6D1-FF04B0EB93A5}" srcOrd="0" destOrd="0" presId="urn:microsoft.com/office/officeart/2005/8/layout/hierarchy2"/>
    <dgm:cxn modelId="{E28467B9-5923-4C44-906C-50246E77C844}" type="presOf" srcId="{909B061C-BB6A-4715-A568-CE148829B5A0}" destId="{68DB7A2F-0E90-43D4-A053-CD6777FD3303}" srcOrd="0" destOrd="0" presId="urn:microsoft.com/office/officeart/2005/8/layout/hierarchy2"/>
    <dgm:cxn modelId="{B15B8139-2DB8-4C1E-A1B3-6D18355A059F}" srcId="{BE545420-C7C7-4C64-947C-D1141D9ECEBB}" destId="{64898C45-134C-4163-9206-EEA903172F4C}" srcOrd="0" destOrd="0" parTransId="{C8CF681B-B689-4A40-95BC-C186AB05608F}" sibTransId="{FE240E77-2E3D-4113-A675-A956CCB3C8B6}"/>
    <dgm:cxn modelId="{10E31C62-D079-4CCB-8866-7682740BC63E}" type="presOf" srcId="{BE545420-C7C7-4C64-947C-D1141D9ECEBB}" destId="{FFF18167-456F-498C-9216-020EEA6DB5AB}" srcOrd="0" destOrd="0" presId="urn:microsoft.com/office/officeart/2005/8/layout/hierarchy2"/>
    <dgm:cxn modelId="{5A9EEA97-75A6-4174-BAFB-0F6D4AA6D3A4}" type="presOf" srcId="{186E8D6C-9893-45BF-AA06-23A4ADB4B807}" destId="{3C988CE5-235B-4BF6-955C-B2EEC857A88D}" srcOrd="0" destOrd="0" presId="urn:microsoft.com/office/officeart/2005/8/layout/hierarchy2"/>
    <dgm:cxn modelId="{8D53EF05-5DE7-4CD7-86B6-9BDA2D482A1B}" type="presOf" srcId="{7A1839BD-15B3-49FA-ACF9-A55A8C31297B}" destId="{0CFCCA78-CE29-47B8-BBE2-3C0FF5584A8A}" srcOrd="0" destOrd="0" presId="urn:microsoft.com/office/officeart/2005/8/layout/hierarchy2"/>
    <dgm:cxn modelId="{D44C7635-E297-461D-AC66-1E3E31ACF7FA}" type="presOf" srcId="{28286358-C40B-41A3-B152-5F62CCF6DB1D}" destId="{4F6EB1D4-5916-4E25-9E06-FD04BF9E2AA2}" srcOrd="0" destOrd="0" presId="urn:microsoft.com/office/officeart/2005/8/layout/hierarchy2"/>
    <dgm:cxn modelId="{3EEB834B-C14D-4C36-AF5D-10B942AF0D27}" type="presOf" srcId="{03198243-B35D-40ED-A9BB-037B2479283E}" destId="{F08C0658-E521-4410-8FD2-DEE41B98C63C}" srcOrd="0" destOrd="0" presId="urn:microsoft.com/office/officeart/2005/8/layout/hierarchy2"/>
    <dgm:cxn modelId="{246B44DC-4576-44FE-B73B-10B0CF8DE1E9}" type="presOf" srcId="{98D7974B-A6EF-4CD2-AFC3-E5FA8322045F}" destId="{1485DABC-9E35-4F1A-8183-9E9B1A6A0147}" srcOrd="0" destOrd="0" presId="urn:microsoft.com/office/officeart/2005/8/layout/hierarchy2"/>
    <dgm:cxn modelId="{C2AF85FE-3CA0-4CA9-9AF8-06C262324E60}" type="presOf" srcId="{52610AA0-037B-4F1C-98D5-21C859913AAB}" destId="{B4A67FA0-930F-4684-88E0-512CC7101F5A}" srcOrd="1" destOrd="0" presId="urn:microsoft.com/office/officeart/2005/8/layout/hierarchy2"/>
    <dgm:cxn modelId="{E0BFC137-B460-4147-AFAE-E6943BB44613}" type="presOf" srcId="{5A934E7F-5D27-4E80-A4F8-8ADEF5C45C9C}" destId="{CADA5909-F14F-4394-A85F-4085021DC427}" srcOrd="0" destOrd="0" presId="urn:microsoft.com/office/officeart/2005/8/layout/hierarchy2"/>
    <dgm:cxn modelId="{28C5185D-BBDF-45D9-A77B-83E4C2D1E23A}" type="presOf" srcId="{3226E627-EF48-458D-B0D4-AE2D0ACF9E27}" destId="{CCF88CC3-56F7-4A31-B3D5-B1D5014D320B}" srcOrd="1" destOrd="0" presId="urn:microsoft.com/office/officeart/2005/8/layout/hierarchy2"/>
    <dgm:cxn modelId="{B798E421-E287-42DE-A9CD-BD3988736BF5}" srcId="{8C7271AF-E4BA-4FCE-8E63-0FEF489124C6}" destId="{7A1839BD-15B3-49FA-ACF9-A55A8C31297B}" srcOrd="0" destOrd="0" parTransId="{909B061C-BB6A-4715-A568-CE148829B5A0}" sibTransId="{3B9189E6-06EA-4FAF-86EF-DB6AD2A08F40}"/>
    <dgm:cxn modelId="{13168630-D645-442B-B025-80FB16D90441}" srcId="{186E8D6C-9893-45BF-AA06-23A4ADB4B807}" destId="{28286358-C40B-41A3-B152-5F62CCF6DB1D}" srcOrd="0" destOrd="0" parTransId="{76031466-39B5-4290-95F4-24B078133E42}" sibTransId="{0140088B-4203-425B-9671-2F93FF219810}"/>
    <dgm:cxn modelId="{E8C3CD33-1AB6-414D-9856-321AB3A84F59}" type="presOf" srcId="{20BAD5C8-6502-4FCD-B7C3-32977679ADAA}" destId="{5B4857EE-5A09-4BD8-80FF-D02147329132}" srcOrd="1" destOrd="0" presId="urn:microsoft.com/office/officeart/2005/8/layout/hierarchy2"/>
    <dgm:cxn modelId="{088550CD-C440-4E29-84E0-D202DC681AD8}" type="presOf" srcId="{20BAD5C8-6502-4FCD-B7C3-32977679ADAA}" destId="{D7A300A1-69D8-441C-963E-59A322535D33}" srcOrd="0" destOrd="0" presId="urn:microsoft.com/office/officeart/2005/8/layout/hierarchy2"/>
    <dgm:cxn modelId="{D7F0973A-CA0B-40F5-813A-2EC9EB6C47B7}" srcId="{94B1F56D-F5D0-4A4E-8B21-E7361C1CEC2F}" destId="{266A626D-488A-40AF-94D6-CCFBB47F5644}" srcOrd="0" destOrd="0" parTransId="{52F14E8F-0165-402E-9787-8890C11E8D5A}" sibTransId="{CB17B92B-01A4-48BD-B918-86BFB8E626D1}"/>
    <dgm:cxn modelId="{B4018627-430A-448F-AF6E-8C19A9F6AF0B}" srcId="{5A934E7F-5D27-4E80-A4F8-8ADEF5C45C9C}" destId="{18659B59-DAE2-443A-9721-B32510A1E3AF}" srcOrd="0" destOrd="0" parTransId="{96A72EF9-8A62-455B-9CBF-07706ED5A3BA}" sibTransId="{641E4AB4-2EAA-4D33-97C9-69C6B45869A7}"/>
    <dgm:cxn modelId="{1A5BEA80-ECD5-4A46-A95B-2F757AB4C1D1}" type="presOf" srcId="{96A72EF9-8A62-455B-9CBF-07706ED5A3BA}" destId="{C9E50CE6-893C-494F-AC0B-004D2B7AC64E}" srcOrd="0" destOrd="0" presId="urn:microsoft.com/office/officeart/2005/8/layout/hierarchy2"/>
    <dgm:cxn modelId="{D1AF5C75-2697-4688-8206-A403EDBF4E0B}" type="presOf" srcId="{18659B59-DAE2-443A-9721-B32510A1E3AF}" destId="{08D4BE84-6A98-4A37-BFED-08F0AA93AAF3}" srcOrd="0" destOrd="0" presId="urn:microsoft.com/office/officeart/2005/8/layout/hierarchy2"/>
    <dgm:cxn modelId="{CCDAC7AA-E0FD-4EB9-9B04-815C053A3D03}" type="presOf" srcId="{A19ECB8A-AEC4-4366-B5E4-6C31E2FFEF3D}" destId="{B5059CF8-CE51-4B91-B8E7-62A55166FD0C}" srcOrd="1" destOrd="0" presId="urn:microsoft.com/office/officeart/2005/8/layout/hierarchy2"/>
    <dgm:cxn modelId="{CED57DD7-6EC9-4CD4-AB51-1C0C03542E12}" type="presOf" srcId="{909B061C-BB6A-4715-A568-CE148829B5A0}" destId="{98003783-6265-4168-ADF1-E2793AA0C580}" srcOrd="1" destOrd="0" presId="urn:microsoft.com/office/officeart/2005/8/layout/hierarchy2"/>
    <dgm:cxn modelId="{174A607E-F09F-41E5-9C2D-595A6720A0AB}" type="presOf" srcId="{96A72EF9-8A62-455B-9CBF-07706ED5A3BA}" destId="{590EE71F-237A-4D02-8337-F083CEEBDD10}" srcOrd="1" destOrd="0" presId="urn:microsoft.com/office/officeart/2005/8/layout/hierarchy2"/>
    <dgm:cxn modelId="{FE728D4A-B49C-4849-865B-63AC9CB22B41}" type="presOf" srcId="{3226E627-EF48-458D-B0D4-AE2D0ACF9E27}" destId="{93E0817C-9D2A-450C-A49C-ABDB513A1CF5}" srcOrd="0" destOrd="0" presId="urn:microsoft.com/office/officeart/2005/8/layout/hierarchy2"/>
    <dgm:cxn modelId="{3AACDFB6-7873-467D-BC44-D9575049B687}" srcId="{28286358-C40B-41A3-B152-5F62CCF6DB1D}" destId="{8C7271AF-E4BA-4FCE-8E63-0FEF489124C6}" srcOrd="2" destOrd="0" parTransId="{A19ECB8A-AEC4-4366-B5E4-6C31E2FFEF3D}" sibTransId="{717A67FB-C4D0-4365-BF67-6B06513FFC6C}"/>
    <dgm:cxn modelId="{1CACE902-69C7-4D32-B85F-DCFD24281003}" type="presParOf" srcId="{3C988CE5-235B-4BF6-955C-B2EEC857A88D}" destId="{C3F867CD-85D2-46B2-B600-575F61C6F484}" srcOrd="0" destOrd="0" presId="urn:microsoft.com/office/officeart/2005/8/layout/hierarchy2"/>
    <dgm:cxn modelId="{0914BD3C-B7FC-4A9F-897B-FACBC25A9461}" type="presParOf" srcId="{C3F867CD-85D2-46B2-B600-575F61C6F484}" destId="{4F6EB1D4-5916-4E25-9E06-FD04BF9E2AA2}" srcOrd="0" destOrd="0" presId="urn:microsoft.com/office/officeart/2005/8/layout/hierarchy2"/>
    <dgm:cxn modelId="{4F8E62BF-9C51-4238-A2FD-C96F5B9AEB33}" type="presParOf" srcId="{C3F867CD-85D2-46B2-B600-575F61C6F484}" destId="{B46D089E-9915-4D0E-AFD9-AA9BA57DA153}" srcOrd="1" destOrd="0" presId="urn:microsoft.com/office/officeart/2005/8/layout/hierarchy2"/>
    <dgm:cxn modelId="{076D1377-65E6-4837-A3B2-9460970C9D60}" type="presParOf" srcId="{B46D089E-9915-4D0E-AFD9-AA9BA57DA153}" destId="{AA174DEB-DDBD-4BC2-887F-0F93F5774B3E}" srcOrd="0" destOrd="0" presId="urn:microsoft.com/office/officeart/2005/8/layout/hierarchy2"/>
    <dgm:cxn modelId="{6962907B-7B6B-416B-ABD4-FAFCE691D515}" type="presParOf" srcId="{AA174DEB-DDBD-4BC2-887F-0F93F5774B3E}" destId="{662698A0-4134-457A-BC22-52A299B92FD3}" srcOrd="0" destOrd="0" presId="urn:microsoft.com/office/officeart/2005/8/layout/hierarchy2"/>
    <dgm:cxn modelId="{2703C1C9-12C4-40B8-BA48-55EC584CD47D}" type="presParOf" srcId="{B46D089E-9915-4D0E-AFD9-AA9BA57DA153}" destId="{56C99BC8-F9F4-4C84-BA95-D3BBF60E50FE}" srcOrd="1" destOrd="0" presId="urn:microsoft.com/office/officeart/2005/8/layout/hierarchy2"/>
    <dgm:cxn modelId="{B015FDA5-64A1-4249-8DBA-EC5990D7772C}" type="presParOf" srcId="{56C99BC8-F9F4-4C84-BA95-D3BBF60E50FE}" destId="{1A43D180-2F1B-4C72-AC35-B68CB985A193}" srcOrd="0" destOrd="0" presId="urn:microsoft.com/office/officeart/2005/8/layout/hierarchy2"/>
    <dgm:cxn modelId="{809ED701-CC36-4692-9F58-4A05EE6E2D52}" type="presParOf" srcId="{56C99BC8-F9F4-4C84-BA95-D3BBF60E50FE}" destId="{FF9F8E6C-0FD9-4B94-A63B-F05F20BE31A0}" srcOrd="1" destOrd="0" presId="urn:microsoft.com/office/officeart/2005/8/layout/hierarchy2"/>
    <dgm:cxn modelId="{C5D0D106-6A99-4907-9D38-1F37CFEEE67B}" type="presParOf" srcId="{FF9F8E6C-0FD9-4B94-A63B-F05F20BE31A0}" destId="{AA8A8318-B166-41CD-AEE2-3E42059F620B}" srcOrd="0" destOrd="0" presId="urn:microsoft.com/office/officeart/2005/8/layout/hierarchy2"/>
    <dgm:cxn modelId="{5B5F0637-659A-466B-BA3D-3C3856DF86E2}" type="presParOf" srcId="{AA8A8318-B166-41CD-AEE2-3E42059F620B}" destId="{75A017F6-65B5-4F2D-BAD6-5CF5E7D89FF7}" srcOrd="0" destOrd="0" presId="urn:microsoft.com/office/officeart/2005/8/layout/hierarchy2"/>
    <dgm:cxn modelId="{04556D5E-7104-449D-A300-71103BAE4149}" type="presParOf" srcId="{FF9F8E6C-0FD9-4B94-A63B-F05F20BE31A0}" destId="{AD2BD7B7-0624-43EB-9F13-B2AC09C210E6}" srcOrd="1" destOrd="0" presId="urn:microsoft.com/office/officeart/2005/8/layout/hierarchy2"/>
    <dgm:cxn modelId="{F0D765F8-C8FB-4AA5-8E9C-80F67B957E78}" type="presParOf" srcId="{AD2BD7B7-0624-43EB-9F13-B2AC09C210E6}" destId="{525D8679-CA89-4852-91BB-13078473C424}" srcOrd="0" destOrd="0" presId="urn:microsoft.com/office/officeart/2005/8/layout/hierarchy2"/>
    <dgm:cxn modelId="{7D2DF163-1E8B-4F03-8139-C0DF21BB5931}" type="presParOf" srcId="{AD2BD7B7-0624-43EB-9F13-B2AC09C210E6}" destId="{21AA5DA3-B612-41B3-BC0D-38D66F9D702B}" srcOrd="1" destOrd="0" presId="urn:microsoft.com/office/officeart/2005/8/layout/hierarchy2"/>
    <dgm:cxn modelId="{16E9D081-A436-4B61-BA83-AFAC68672081}" type="presParOf" srcId="{B46D089E-9915-4D0E-AFD9-AA9BA57DA153}" destId="{93E0817C-9D2A-450C-A49C-ABDB513A1CF5}" srcOrd="2" destOrd="0" presId="urn:microsoft.com/office/officeart/2005/8/layout/hierarchy2"/>
    <dgm:cxn modelId="{DF11F75E-9932-4010-A873-9B86D9B07F49}" type="presParOf" srcId="{93E0817C-9D2A-450C-A49C-ABDB513A1CF5}" destId="{CCF88CC3-56F7-4A31-B3D5-B1D5014D320B}" srcOrd="0" destOrd="0" presId="urn:microsoft.com/office/officeart/2005/8/layout/hierarchy2"/>
    <dgm:cxn modelId="{7615AFBB-FBCE-4156-A11F-458386B3A2FD}" type="presParOf" srcId="{B46D089E-9915-4D0E-AFD9-AA9BA57DA153}" destId="{EE0E674B-6E53-4416-BDC5-EBD58F770A26}" srcOrd="3" destOrd="0" presId="urn:microsoft.com/office/officeart/2005/8/layout/hierarchy2"/>
    <dgm:cxn modelId="{66D176CE-93FF-47F1-A898-2C6A50948E4D}" type="presParOf" srcId="{EE0E674B-6E53-4416-BDC5-EBD58F770A26}" destId="{1485DABC-9E35-4F1A-8183-9E9B1A6A0147}" srcOrd="0" destOrd="0" presId="urn:microsoft.com/office/officeart/2005/8/layout/hierarchy2"/>
    <dgm:cxn modelId="{9F5DE3E8-2B6F-4AFE-894D-26E53F0ECFC7}" type="presParOf" srcId="{EE0E674B-6E53-4416-BDC5-EBD58F770A26}" destId="{719787B9-194D-4B52-88A3-43EAE729A359}" srcOrd="1" destOrd="0" presId="urn:microsoft.com/office/officeart/2005/8/layout/hierarchy2"/>
    <dgm:cxn modelId="{54A76F5B-FBA1-4890-B742-E98062CA2DFB}" type="presParOf" srcId="{719787B9-194D-4B52-88A3-43EAE729A359}" destId="{D7A300A1-69D8-441C-963E-59A322535D33}" srcOrd="0" destOrd="0" presId="urn:microsoft.com/office/officeart/2005/8/layout/hierarchy2"/>
    <dgm:cxn modelId="{87575571-12D9-448E-A66B-061DC0713E87}" type="presParOf" srcId="{D7A300A1-69D8-441C-963E-59A322535D33}" destId="{5B4857EE-5A09-4BD8-80FF-D02147329132}" srcOrd="0" destOrd="0" presId="urn:microsoft.com/office/officeart/2005/8/layout/hierarchy2"/>
    <dgm:cxn modelId="{0078504B-3D82-4B60-A831-84C91804FC37}" type="presParOf" srcId="{719787B9-194D-4B52-88A3-43EAE729A359}" destId="{51EA16BA-9748-4060-B6B6-3BD8FFBEAF16}" srcOrd="1" destOrd="0" presId="urn:microsoft.com/office/officeart/2005/8/layout/hierarchy2"/>
    <dgm:cxn modelId="{03CA4E2D-E572-4865-8430-741ADAC3392D}" type="presParOf" srcId="{51EA16BA-9748-4060-B6B6-3BD8FFBEAF16}" destId="{EF632C99-89F1-4C11-A1FB-6EE68337B6A8}" srcOrd="0" destOrd="0" presId="urn:microsoft.com/office/officeart/2005/8/layout/hierarchy2"/>
    <dgm:cxn modelId="{559BA3E0-5841-40E9-9C7F-0F79CCB2A681}" type="presParOf" srcId="{51EA16BA-9748-4060-B6B6-3BD8FFBEAF16}" destId="{25DF0895-4CFA-4016-AF4B-884F13AFCBC4}" srcOrd="1" destOrd="0" presId="urn:microsoft.com/office/officeart/2005/8/layout/hierarchy2"/>
    <dgm:cxn modelId="{7CC6D726-1B34-46C4-BE83-C0597975F435}" type="presParOf" srcId="{B46D089E-9915-4D0E-AFD9-AA9BA57DA153}" destId="{F7D198EF-2460-4140-A7D4-726F365E08D2}" srcOrd="4" destOrd="0" presId="urn:microsoft.com/office/officeart/2005/8/layout/hierarchy2"/>
    <dgm:cxn modelId="{8BE5E4A9-B133-4D36-969A-24C1D4B38F00}" type="presParOf" srcId="{F7D198EF-2460-4140-A7D4-726F365E08D2}" destId="{B5059CF8-CE51-4B91-B8E7-62A55166FD0C}" srcOrd="0" destOrd="0" presId="urn:microsoft.com/office/officeart/2005/8/layout/hierarchy2"/>
    <dgm:cxn modelId="{452FE40E-5C43-4DC6-A5BF-EE895C1EFD2F}" type="presParOf" srcId="{B46D089E-9915-4D0E-AFD9-AA9BA57DA153}" destId="{B27A1FBC-2250-42FF-8A27-21DF0B13B516}" srcOrd="5" destOrd="0" presId="urn:microsoft.com/office/officeart/2005/8/layout/hierarchy2"/>
    <dgm:cxn modelId="{91535C83-F7BF-4A0C-ADB4-FF65F0381E82}" type="presParOf" srcId="{B27A1FBC-2250-42FF-8A27-21DF0B13B516}" destId="{C61552A6-CBB6-4186-B90F-1B0FD4D030A2}" srcOrd="0" destOrd="0" presId="urn:microsoft.com/office/officeart/2005/8/layout/hierarchy2"/>
    <dgm:cxn modelId="{1D3986C3-BFF7-482F-9D99-08C1074066D5}" type="presParOf" srcId="{B27A1FBC-2250-42FF-8A27-21DF0B13B516}" destId="{A45A1BF5-71A5-43B8-BC3C-DB637B5B3A63}" srcOrd="1" destOrd="0" presId="urn:microsoft.com/office/officeart/2005/8/layout/hierarchy2"/>
    <dgm:cxn modelId="{00E5622C-5097-451E-9899-8D9C2437B0CD}" type="presParOf" srcId="{A45A1BF5-71A5-43B8-BC3C-DB637B5B3A63}" destId="{68DB7A2F-0E90-43D4-A053-CD6777FD3303}" srcOrd="0" destOrd="0" presId="urn:microsoft.com/office/officeart/2005/8/layout/hierarchy2"/>
    <dgm:cxn modelId="{3EE3E276-B016-4844-8526-68BA70374E00}" type="presParOf" srcId="{68DB7A2F-0E90-43D4-A053-CD6777FD3303}" destId="{98003783-6265-4168-ADF1-E2793AA0C580}" srcOrd="0" destOrd="0" presId="urn:microsoft.com/office/officeart/2005/8/layout/hierarchy2"/>
    <dgm:cxn modelId="{C787F179-87D6-4E92-860F-3FB31D84468F}" type="presParOf" srcId="{A45A1BF5-71A5-43B8-BC3C-DB637B5B3A63}" destId="{29381BA0-0638-4CA5-8C83-B2F61CA9D062}" srcOrd="1" destOrd="0" presId="urn:microsoft.com/office/officeart/2005/8/layout/hierarchy2"/>
    <dgm:cxn modelId="{DF7BBB0E-806E-4942-A12B-C234C668090A}" type="presParOf" srcId="{29381BA0-0638-4CA5-8C83-B2F61CA9D062}" destId="{0CFCCA78-CE29-47B8-BBE2-3C0FF5584A8A}" srcOrd="0" destOrd="0" presId="urn:microsoft.com/office/officeart/2005/8/layout/hierarchy2"/>
    <dgm:cxn modelId="{528EFBAB-6E8C-4B26-B3A6-1957DF785A1B}" type="presParOf" srcId="{29381BA0-0638-4CA5-8C83-B2F61CA9D062}" destId="{358318EB-5E45-4887-ACC2-4ABAC92FB854}" srcOrd="1" destOrd="0" presId="urn:microsoft.com/office/officeart/2005/8/layout/hierarchy2"/>
    <dgm:cxn modelId="{68FC48BD-C945-4EDC-AE11-A73F8BF3E5B0}" type="presParOf" srcId="{B46D089E-9915-4D0E-AFD9-AA9BA57DA153}" destId="{F08C0658-E521-4410-8FD2-DEE41B98C63C}" srcOrd="6" destOrd="0" presId="urn:microsoft.com/office/officeart/2005/8/layout/hierarchy2"/>
    <dgm:cxn modelId="{293A4ADF-3E0C-4B02-85C1-E1AD13B51929}" type="presParOf" srcId="{F08C0658-E521-4410-8FD2-DEE41B98C63C}" destId="{AF436854-5A6D-4D28-82D4-0341684DD3D7}" srcOrd="0" destOrd="0" presId="urn:microsoft.com/office/officeart/2005/8/layout/hierarchy2"/>
    <dgm:cxn modelId="{6F1CBB57-33D1-4983-9D12-C6918CE7CA2C}" type="presParOf" srcId="{B46D089E-9915-4D0E-AFD9-AA9BA57DA153}" destId="{F5079DF5-6C50-432A-AB21-97D4B374C2E8}" srcOrd="7" destOrd="0" presId="urn:microsoft.com/office/officeart/2005/8/layout/hierarchy2"/>
    <dgm:cxn modelId="{AD426DC9-424F-4A15-9AC9-E955056A3C9D}" type="presParOf" srcId="{F5079DF5-6C50-432A-AB21-97D4B374C2E8}" destId="{CADA5909-F14F-4394-A85F-4085021DC427}" srcOrd="0" destOrd="0" presId="urn:microsoft.com/office/officeart/2005/8/layout/hierarchy2"/>
    <dgm:cxn modelId="{A1B7DF99-EC96-4BA7-803C-55C424D4589F}" type="presParOf" srcId="{F5079DF5-6C50-432A-AB21-97D4B374C2E8}" destId="{7896177E-C7E4-47FC-ABAA-41D2F668A63D}" srcOrd="1" destOrd="0" presId="urn:microsoft.com/office/officeart/2005/8/layout/hierarchy2"/>
    <dgm:cxn modelId="{7D53033B-7889-4509-BB4B-CAE811BC3744}" type="presParOf" srcId="{7896177E-C7E4-47FC-ABAA-41D2F668A63D}" destId="{C9E50CE6-893C-494F-AC0B-004D2B7AC64E}" srcOrd="0" destOrd="0" presId="urn:microsoft.com/office/officeart/2005/8/layout/hierarchy2"/>
    <dgm:cxn modelId="{69125CDC-1DEE-4688-B120-BF465F881193}" type="presParOf" srcId="{C9E50CE6-893C-494F-AC0B-004D2B7AC64E}" destId="{590EE71F-237A-4D02-8337-F083CEEBDD10}" srcOrd="0" destOrd="0" presId="urn:microsoft.com/office/officeart/2005/8/layout/hierarchy2"/>
    <dgm:cxn modelId="{DDE32327-B6C4-42D3-8915-1256D5B45642}" type="presParOf" srcId="{7896177E-C7E4-47FC-ABAA-41D2F668A63D}" destId="{AC26CB5B-19D5-47AE-848F-B5A356A41744}" srcOrd="1" destOrd="0" presId="urn:microsoft.com/office/officeart/2005/8/layout/hierarchy2"/>
    <dgm:cxn modelId="{6E827EE3-1CE8-477C-A172-2B6E743BD1C6}" type="presParOf" srcId="{AC26CB5B-19D5-47AE-848F-B5A356A41744}" destId="{08D4BE84-6A98-4A37-BFED-08F0AA93AAF3}" srcOrd="0" destOrd="0" presId="urn:microsoft.com/office/officeart/2005/8/layout/hierarchy2"/>
    <dgm:cxn modelId="{759DBB31-35C6-466A-B343-32394AB9E93A}" type="presParOf" srcId="{AC26CB5B-19D5-47AE-848F-B5A356A41744}" destId="{8628C375-0FD8-4D91-B058-B262C2D6C5E4}" srcOrd="1" destOrd="0" presId="urn:microsoft.com/office/officeart/2005/8/layout/hierarchy2"/>
    <dgm:cxn modelId="{30FEC7CA-BD7F-4EE6-B328-F161690724AB}" type="presParOf" srcId="{B46D089E-9915-4D0E-AFD9-AA9BA57DA153}" destId="{21361BEC-0754-4D86-96CE-C36F079BA89C}" srcOrd="8" destOrd="0" presId="urn:microsoft.com/office/officeart/2005/8/layout/hierarchy2"/>
    <dgm:cxn modelId="{978AF678-A259-4375-A6E7-365AA1E384BE}" type="presParOf" srcId="{21361BEC-0754-4D86-96CE-C36F079BA89C}" destId="{B4A67FA0-930F-4684-88E0-512CC7101F5A}" srcOrd="0" destOrd="0" presId="urn:microsoft.com/office/officeart/2005/8/layout/hierarchy2"/>
    <dgm:cxn modelId="{51845808-C054-4B98-856B-04824FDEC3DF}" type="presParOf" srcId="{B46D089E-9915-4D0E-AFD9-AA9BA57DA153}" destId="{ABBEE65C-6123-40D6-8C5E-8B7C24B3D334}" srcOrd="9" destOrd="0" presId="urn:microsoft.com/office/officeart/2005/8/layout/hierarchy2"/>
    <dgm:cxn modelId="{3722706A-9053-4BC6-9AF8-D98368274FCE}" type="presParOf" srcId="{ABBEE65C-6123-40D6-8C5E-8B7C24B3D334}" destId="{FFF18167-456F-498C-9216-020EEA6DB5AB}" srcOrd="0" destOrd="0" presId="urn:microsoft.com/office/officeart/2005/8/layout/hierarchy2"/>
    <dgm:cxn modelId="{80EA78CE-D67C-458F-96EE-60791399A459}" type="presParOf" srcId="{ABBEE65C-6123-40D6-8C5E-8B7C24B3D334}" destId="{5F85F9F3-A48C-49C3-A422-746AEAF54199}" srcOrd="1" destOrd="0" presId="urn:microsoft.com/office/officeart/2005/8/layout/hierarchy2"/>
    <dgm:cxn modelId="{D8FB00B4-AB2B-4475-B08C-5EC923B91D6A}" type="presParOf" srcId="{5F85F9F3-A48C-49C3-A422-746AEAF54199}" destId="{613DEC53-A25E-4670-A6D1-FF04B0EB93A5}" srcOrd="0" destOrd="0" presId="urn:microsoft.com/office/officeart/2005/8/layout/hierarchy2"/>
    <dgm:cxn modelId="{20420D71-E9B9-4F34-A04E-5A102EED44B0}" type="presParOf" srcId="{613DEC53-A25E-4670-A6D1-FF04B0EB93A5}" destId="{5892F2F2-D2E0-439C-9737-FEC5A54F3565}" srcOrd="0" destOrd="0" presId="urn:microsoft.com/office/officeart/2005/8/layout/hierarchy2"/>
    <dgm:cxn modelId="{37426D4A-E867-423E-9B21-51B9ACAC3BB8}" type="presParOf" srcId="{5F85F9F3-A48C-49C3-A422-746AEAF54199}" destId="{87CEB95D-35A2-4F1A-9998-4549DD663B5B}" srcOrd="1" destOrd="0" presId="urn:microsoft.com/office/officeart/2005/8/layout/hierarchy2"/>
    <dgm:cxn modelId="{27737BD6-BF82-4D8B-90A1-05CDDAEFF6C9}" type="presParOf" srcId="{87CEB95D-35A2-4F1A-9998-4549DD663B5B}" destId="{854DC9CC-8E46-4511-98F0-6D61009259F0}" srcOrd="0" destOrd="0" presId="urn:microsoft.com/office/officeart/2005/8/layout/hierarchy2"/>
    <dgm:cxn modelId="{2958DDAC-D63B-4E1C-8EA2-314E1A16C7E4}" type="presParOf" srcId="{87CEB95D-35A2-4F1A-9998-4549DD663B5B}" destId="{4DA70008-F44C-4692-9A23-BBB0FC7E007D}" srcOrd="1" destOrd="0" presId="urn:microsoft.com/office/officeart/2005/8/layout/hierarchy2"/>
  </dgm:cxnLst>
  <dgm:bg/>
  <dgm:whole/>
  <dgm:extLst>
    <a:ext uri="http://schemas.microsoft.com/office/drawing/2008/diagram">
      <dsp:dataModelExt xmlns:dsp="http://schemas.microsoft.com/office/drawing/2008/diagram" xmlns="" relId="rId15"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BB46DEE2-6053-4B74-B861-E9116878CC9C}" type="doc">
      <dgm:prSet loTypeId="urn:microsoft.com/office/officeart/2005/8/layout/vList6" loCatId="list" qsTypeId="urn:microsoft.com/office/officeart/2005/8/quickstyle/simple1" qsCatId="simple" csTypeId="urn:microsoft.com/office/officeart/2005/8/colors/accent1_2" csCatId="accent1" phldr="1"/>
      <dgm:spPr/>
      <dgm:t>
        <a:bodyPr/>
        <a:lstStyle/>
        <a:p>
          <a:endParaRPr lang="es-ES"/>
        </a:p>
      </dgm:t>
    </dgm:pt>
    <dgm:pt modelId="{AE955FB4-9A30-407C-AAA4-A14BBFF1E5B7}">
      <dgm:prSet phldrT="[Texto]" custT="1"/>
      <dgm:spPr/>
      <dgm:t>
        <a:bodyPr/>
        <a:lstStyle/>
        <a:p>
          <a:r>
            <a:rPr lang="es-ES" sz="1100"/>
            <a:t>Tribunal Supremo</a:t>
          </a:r>
        </a:p>
      </dgm:t>
    </dgm:pt>
    <dgm:pt modelId="{2CD68F73-54DB-4A59-86AC-76F83C85EDC5}" type="parTrans" cxnId="{108D363A-D073-4A1E-9C9A-82653D898A93}">
      <dgm:prSet/>
      <dgm:spPr/>
      <dgm:t>
        <a:bodyPr/>
        <a:lstStyle/>
        <a:p>
          <a:endParaRPr lang="es-ES"/>
        </a:p>
      </dgm:t>
    </dgm:pt>
    <dgm:pt modelId="{FD1DB11F-0375-4B7B-B8B8-FC14D61C9C70}" type="sibTrans" cxnId="{108D363A-D073-4A1E-9C9A-82653D898A93}">
      <dgm:prSet/>
      <dgm:spPr/>
      <dgm:t>
        <a:bodyPr/>
        <a:lstStyle/>
        <a:p>
          <a:endParaRPr lang="es-ES"/>
        </a:p>
      </dgm:t>
    </dgm:pt>
    <dgm:pt modelId="{BBDF7361-0115-4B17-80D2-11FDAE4D5931}">
      <dgm:prSet phldrT="[Texto]" custT="1"/>
      <dgm:spPr/>
      <dgm:t>
        <a:bodyPr/>
        <a:lstStyle/>
        <a:p>
          <a:r>
            <a:rPr lang="es-ES" sz="1100"/>
            <a:t>Juzgado de primera instancia e Instrucciones </a:t>
          </a:r>
        </a:p>
      </dgm:t>
    </dgm:pt>
    <dgm:pt modelId="{04A18ECE-8EED-4E5C-B0B7-34A85979A361}" type="parTrans" cxnId="{431C4396-EC7A-4C97-879D-42A62E5FA33E}">
      <dgm:prSet/>
      <dgm:spPr/>
      <dgm:t>
        <a:bodyPr/>
        <a:lstStyle/>
        <a:p>
          <a:endParaRPr lang="es-ES"/>
        </a:p>
      </dgm:t>
    </dgm:pt>
    <dgm:pt modelId="{4A0D4953-6A72-4510-BE48-9F71D7D3E1D8}" type="sibTrans" cxnId="{431C4396-EC7A-4C97-879D-42A62E5FA33E}">
      <dgm:prSet/>
      <dgm:spPr/>
      <dgm:t>
        <a:bodyPr/>
        <a:lstStyle/>
        <a:p>
          <a:endParaRPr lang="es-ES"/>
        </a:p>
      </dgm:t>
    </dgm:pt>
    <dgm:pt modelId="{5ECE78C7-2ECF-413E-83FC-28BEEF59EF88}">
      <dgm:prSet phldrT="[Texto]" custT="1"/>
      <dgm:spPr/>
      <dgm:t>
        <a:bodyPr/>
        <a:lstStyle/>
        <a:p>
          <a:r>
            <a:rPr lang="es-ES" sz="1100"/>
            <a:t>Juzgado de Paz.</a:t>
          </a:r>
        </a:p>
      </dgm:t>
    </dgm:pt>
    <dgm:pt modelId="{6342F2C1-8876-4CB1-9121-7BB29D8DFB12}" type="parTrans" cxnId="{48100DB6-EF30-4FB8-8729-9FBB2455CEDB}">
      <dgm:prSet/>
      <dgm:spPr/>
      <dgm:t>
        <a:bodyPr/>
        <a:lstStyle/>
        <a:p>
          <a:endParaRPr lang="es-ES"/>
        </a:p>
      </dgm:t>
    </dgm:pt>
    <dgm:pt modelId="{689E7FD9-306D-42E1-81D7-FCF6BFB41D8E}" type="sibTrans" cxnId="{48100DB6-EF30-4FB8-8729-9FBB2455CEDB}">
      <dgm:prSet/>
      <dgm:spPr/>
      <dgm:t>
        <a:bodyPr/>
        <a:lstStyle/>
        <a:p>
          <a:endParaRPr lang="es-ES"/>
        </a:p>
      </dgm:t>
    </dgm:pt>
    <dgm:pt modelId="{A8A2465E-DA4A-4742-AD3F-9706B83F663F}">
      <dgm:prSet phldrT="[Texto]" custT="1"/>
      <dgm:spPr/>
      <dgm:t>
        <a:bodyPr/>
        <a:lstStyle/>
        <a:p>
          <a:r>
            <a:rPr lang="es-ES" sz="1100"/>
            <a:t>Juzgado de lo contencioso adminitrativo de lo social, de vigilancia penitenciara.</a:t>
          </a:r>
        </a:p>
      </dgm:t>
    </dgm:pt>
    <dgm:pt modelId="{9B6A2006-B616-4AD9-AC59-D9007801095C}" type="parTrans" cxnId="{A8F39631-2012-479F-B611-78B1D56BA8F4}">
      <dgm:prSet/>
      <dgm:spPr/>
      <dgm:t>
        <a:bodyPr/>
        <a:lstStyle/>
        <a:p>
          <a:endParaRPr lang="es-ES"/>
        </a:p>
      </dgm:t>
    </dgm:pt>
    <dgm:pt modelId="{1902F9CA-2D6F-4587-9A01-3ACF17928DF6}" type="sibTrans" cxnId="{A8F39631-2012-479F-B611-78B1D56BA8F4}">
      <dgm:prSet/>
      <dgm:spPr/>
      <dgm:t>
        <a:bodyPr/>
        <a:lstStyle/>
        <a:p>
          <a:endParaRPr lang="es-ES"/>
        </a:p>
      </dgm:t>
    </dgm:pt>
    <dgm:pt modelId="{25C46AEC-2FD0-4966-8261-A48C382D6543}">
      <dgm:prSet phldrT="[Texto]" custT="1"/>
      <dgm:spPr/>
      <dgm:t>
        <a:bodyPr/>
        <a:lstStyle/>
        <a:p>
          <a:r>
            <a:rPr lang="es-ES" sz="1100"/>
            <a:t>Audiencia Nacional</a:t>
          </a:r>
        </a:p>
      </dgm:t>
    </dgm:pt>
    <dgm:pt modelId="{556FDD68-DCC7-4C54-9B39-A14D6E5163BA}" type="parTrans" cxnId="{781460A2-7BB2-4D92-9BBE-D72CD5A1CD9C}">
      <dgm:prSet/>
      <dgm:spPr/>
      <dgm:t>
        <a:bodyPr/>
        <a:lstStyle/>
        <a:p>
          <a:endParaRPr lang="es-ES"/>
        </a:p>
      </dgm:t>
    </dgm:pt>
    <dgm:pt modelId="{F2C900F4-B8D6-454A-B836-12414DDC9BE1}" type="sibTrans" cxnId="{781460A2-7BB2-4D92-9BBE-D72CD5A1CD9C}">
      <dgm:prSet/>
      <dgm:spPr/>
      <dgm:t>
        <a:bodyPr/>
        <a:lstStyle/>
        <a:p>
          <a:endParaRPr lang="es-ES"/>
        </a:p>
      </dgm:t>
    </dgm:pt>
    <dgm:pt modelId="{B431A396-A62E-41A0-A7C0-F9BE125F0DD7}">
      <dgm:prSet phldrT="[Texto]" custT="1"/>
      <dgm:spPr/>
      <dgm:t>
        <a:bodyPr/>
        <a:lstStyle/>
        <a:p>
          <a:r>
            <a:rPr lang="es-ES" sz="1100"/>
            <a:t>Tribunal Superior de justicia de las comunidades autonomas.</a:t>
          </a:r>
        </a:p>
      </dgm:t>
    </dgm:pt>
    <dgm:pt modelId="{E4AE206E-6B0D-4B56-BE8D-C404AA9165F1}" type="parTrans" cxnId="{C177261F-603A-4C1C-839D-D4D61209EF17}">
      <dgm:prSet/>
      <dgm:spPr/>
      <dgm:t>
        <a:bodyPr/>
        <a:lstStyle/>
        <a:p>
          <a:endParaRPr lang="es-ES"/>
        </a:p>
      </dgm:t>
    </dgm:pt>
    <dgm:pt modelId="{A47249D0-A08D-4527-BE21-B5BDD31A1175}" type="sibTrans" cxnId="{C177261F-603A-4C1C-839D-D4D61209EF17}">
      <dgm:prSet/>
      <dgm:spPr/>
      <dgm:t>
        <a:bodyPr/>
        <a:lstStyle/>
        <a:p>
          <a:endParaRPr lang="es-ES"/>
        </a:p>
      </dgm:t>
    </dgm:pt>
    <dgm:pt modelId="{7E210A92-DEF8-47A2-8EB8-B9E3045A4D4E}">
      <dgm:prSet phldrT="[Texto]" custT="1"/>
      <dgm:spPr/>
      <dgm:t>
        <a:bodyPr/>
        <a:lstStyle/>
        <a:p>
          <a:r>
            <a:rPr lang="es-ES" sz="1100"/>
            <a:t>Audiencia Provinciales</a:t>
          </a:r>
        </a:p>
      </dgm:t>
    </dgm:pt>
    <dgm:pt modelId="{89A41BC0-2CD6-47CB-B01B-2AFE09E58420}" type="parTrans" cxnId="{5B7A900E-59AB-42A0-8045-300AE165B78F}">
      <dgm:prSet/>
      <dgm:spPr/>
      <dgm:t>
        <a:bodyPr/>
        <a:lstStyle/>
        <a:p>
          <a:endParaRPr lang="es-ES"/>
        </a:p>
      </dgm:t>
    </dgm:pt>
    <dgm:pt modelId="{6368F82F-18F7-4B50-AE89-ACE065820224}" type="sibTrans" cxnId="{5B7A900E-59AB-42A0-8045-300AE165B78F}">
      <dgm:prSet/>
      <dgm:spPr/>
      <dgm:t>
        <a:bodyPr/>
        <a:lstStyle/>
        <a:p>
          <a:endParaRPr lang="es-ES"/>
        </a:p>
      </dgm:t>
    </dgm:pt>
    <dgm:pt modelId="{072FF581-B205-4E29-B4DB-BC1A40ED0E64}">
      <dgm:prSet custT="1"/>
      <dgm:spPr/>
      <dgm:t>
        <a:bodyPr/>
        <a:lstStyle/>
        <a:p>
          <a:r>
            <a:rPr lang="es-ES" sz="1000"/>
            <a:t>Es el organo Juridicional superior en todos los ordenes , salvo en materias contitucional. Esta integrado por las siguientes salas: Civil, penal, contencioso-administrativo, de lo social, de lo militar.</a:t>
          </a:r>
        </a:p>
      </dgm:t>
    </dgm:pt>
    <dgm:pt modelId="{96460DAE-07A7-4680-9502-459BBBE58A78}" type="parTrans" cxnId="{309A7555-88D9-4D1B-9A54-6D47FC1614F6}">
      <dgm:prSet/>
      <dgm:spPr/>
      <dgm:t>
        <a:bodyPr/>
        <a:lstStyle/>
        <a:p>
          <a:endParaRPr lang="es-ES"/>
        </a:p>
      </dgm:t>
    </dgm:pt>
    <dgm:pt modelId="{06B63234-BE3C-4467-9DB1-0BC81138DFF9}" type="sibTrans" cxnId="{309A7555-88D9-4D1B-9A54-6D47FC1614F6}">
      <dgm:prSet/>
      <dgm:spPr/>
      <dgm:t>
        <a:bodyPr/>
        <a:lstStyle/>
        <a:p>
          <a:endParaRPr lang="es-ES"/>
        </a:p>
      </dgm:t>
    </dgm:pt>
    <dgm:pt modelId="{6BFF4A71-87DA-441E-B0DF-5D2ABC3A149F}">
      <dgm:prSet custT="1"/>
      <dgm:spPr/>
      <dgm:t>
        <a:bodyPr/>
        <a:lstStyle/>
        <a:p>
          <a:r>
            <a:rPr lang="es-ES" sz="1000"/>
            <a:t>Tiene su sede en madrid y juridiccion en toda españa. Esta integrado por la sala de lo pena, contensioso adminitrativo y Social y varios juzgados centrales .</a:t>
          </a:r>
        </a:p>
      </dgm:t>
    </dgm:pt>
    <dgm:pt modelId="{4DF85716-0ACD-46C3-980C-31AA71DDED74}" type="parTrans" cxnId="{9DF5F4E7-7971-4A88-8C15-DBACC0DCB070}">
      <dgm:prSet/>
      <dgm:spPr/>
      <dgm:t>
        <a:bodyPr/>
        <a:lstStyle/>
        <a:p>
          <a:endParaRPr lang="es-ES"/>
        </a:p>
      </dgm:t>
    </dgm:pt>
    <dgm:pt modelId="{AE2DEB1D-E10A-4ACA-BD50-8FB97A9BE7A8}" type="sibTrans" cxnId="{9DF5F4E7-7971-4A88-8C15-DBACC0DCB070}">
      <dgm:prSet/>
      <dgm:spPr/>
      <dgm:t>
        <a:bodyPr/>
        <a:lstStyle/>
        <a:p>
          <a:endParaRPr lang="es-ES"/>
        </a:p>
      </dgm:t>
    </dgm:pt>
    <dgm:pt modelId="{4C276AF1-619A-45E7-8A2E-4C7900343F0F}">
      <dgm:prSet custT="1"/>
      <dgm:spPr/>
      <dgm:t>
        <a:bodyPr/>
        <a:lstStyle/>
        <a:p>
          <a:r>
            <a:rPr lang="es-ES" sz="1000"/>
            <a:t>Son el maximo organo juridiccional de las comunidades autónomas con juridiccion en el territorio de esta.</a:t>
          </a:r>
        </a:p>
      </dgm:t>
    </dgm:pt>
    <dgm:pt modelId="{ECF33CF1-7F4E-4030-8FB2-88CB560FA930}" type="parTrans" cxnId="{8B5D712D-A357-449B-B2E0-8ADF76361D75}">
      <dgm:prSet/>
      <dgm:spPr/>
      <dgm:t>
        <a:bodyPr/>
        <a:lstStyle/>
        <a:p>
          <a:endParaRPr lang="es-ES"/>
        </a:p>
      </dgm:t>
    </dgm:pt>
    <dgm:pt modelId="{EFA7C1AB-E33B-4660-A5F5-A2C37578C1CB}" type="sibTrans" cxnId="{8B5D712D-A357-449B-B2E0-8ADF76361D75}">
      <dgm:prSet/>
      <dgm:spPr/>
      <dgm:t>
        <a:bodyPr/>
        <a:lstStyle/>
        <a:p>
          <a:endParaRPr lang="es-ES"/>
        </a:p>
      </dgm:t>
    </dgm:pt>
    <dgm:pt modelId="{E275F500-B615-4FFC-ACF8-F6FEF8EF17F0}">
      <dgm:prSet custT="1"/>
      <dgm:spPr/>
      <dgm:t>
        <a:bodyPr/>
        <a:lstStyle/>
        <a:p>
          <a:r>
            <a:rPr lang="es-ES" sz="1000"/>
            <a:t>Tiene su sede en la capital de cada provincia y lo compone la sala de lo  civl y de lo penal.</a:t>
          </a:r>
        </a:p>
      </dgm:t>
    </dgm:pt>
    <dgm:pt modelId="{6B7F17AE-6394-471A-8D78-D3364B84A58B}" type="parTrans" cxnId="{C4971EF2-5FBD-4FB9-A4A7-0ABFE7599E9D}">
      <dgm:prSet/>
      <dgm:spPr/>
      <dgm:t>
        <a:bodyPr/>
        <a:lstStyle/>
        <a:p>
          <a:endParaRPr lang="es-ES"/>
        </a:p>
      </dgm:t>
    </dgm:pt>
    <dgm:pt modelId="{0EE70993-EACA-4A71-9B74-1A96E369AB29}" type="sibTrans" cxnId="{C4971EF2-5FBD-4FB9-A4A7-0ABFE7599E9D}">
      <dgm:prSet/>
      <dgm:spPr/>
      <dgm:t>
        <a:bodyPr/>
        <a:lstStyle/>
        <a:p>
          <a:endParaRPr lang="es-ES"/>
        </a:p>
      </dgm:t>
    </dgm:pt>
    <dgm:pt modelId="{347C0D11-C3CA-4B96-BEB0-20F22F7026C3}">
      <dgm:prSet custT="1"/>
      <dgm:spPr/>
      <dgm:t>
        <a:bodyPr/>
        <a:lstStyle/>
        <a:p>
          <a:endParaRPr lang="es-ES" sz="1000"/>
        </a:p>
      </dgm:t>
    </dgm:pt>
    <dgm:pt modelId="{8AA5CB6E-247C-4C94-A9C6-D980EDD8CAF5}" type="parTrans" cxnId="{324BBE4F-12E8-4529-BCCD-6F9F5260798A}">
      <dgm:prSet/>
      <dgm:spPr/>
      <dgm:t>
        <a:bodyPr/>
        <a:lstStyle/>
        <a:p>
          <a:endParaRPr lang="es-ES"/>
        </a:p>
      </dgm:t>
    </dgm:pt>
    <dgm:pt modelId="{566BA41E-BC04-43D2-8831-77342AE1B31F}" type="sibTrans" cxnId="{324BBE4F-12E8-4529-BCCD-6F9F5260798A}">
      <dgm:prSet/>
      <dgm:spPr/>
      <dgm:t>
        <a:bodyPr/>
        <a:lstStyle/>
        <a:p>
          <a:endParaRPr lang="es-ES"/>
        </a:p>
      </dgm:t>
    </dgm:pt>
    <dgm:pt modelId="{CC076278-A7D5-4245-A0C2-D4FBB118EFAE}">
      <dgm:prSet custT="1"/>
      <dgm:spPr/>
      <dgm:t>
        <a:bodyPr/>
        <a:lstStyle/>
        <a:p>
          <a:r>
            <a:rPr lang="es-ES" sz="1000"/>
            <a:t>Ejercen  su actividad en una comarca cuya cabecera es el partido judicial.</a:t>
          </a:r>
        </a:p>
      </dgm:t>
    </dgm:pt>
    <dgm:pt modelId="{A73C92B0-E3A1-41AB-8AAE-19B36A8B9931}" type="parTrans" cxnId="{23195741-7917-460F-9CC1-C6CC3EDC0733}">
      <dgm:prSet/>
      <dgm:spPr/>
      <dgm:t>
        <a:bodyPr/>
        <a:lstStyle/>
        <a:p>
          <a:endParaRPr lang="es-ES"/>
        </a:p>
      </dgm:t>
    </dgm:pt>
    <dgm:pt modelId="{3113ABE0-A207-4477-9712-FFF39F6E4AF1}" type="sibTrans" cxnId="{23195741-7917-460F-9CC1-C6CC3EDC0733}">
      <dgm:prSet/>
      <dgm:spPr/>
      <dgm:t>
        <a:bodyPr/>
        <a:lstStyle/>
        <a:p>
          <a:endParaRPr lang="es-ES"/>
        </a:p>
      </dgm:t>
    </dgm:pt>
    <dgm:pt modelId="{5EE486D7-2552-451D-97C6-BA975E86359B}">
      <dgm:prSet custT="1"/>
      <dgm:spPr/>
      <dgm:t>
        <a:bodyPr/>
        <a:lstStyle/>
        <a:p>
          <a:r>
            <a:rPr lang="es-ES" sz="1000"/>
            <a:t>Existe en cada municipio donde exista juzgado de primera instancia e instrucciones los jueces no son profesionales y son elegido por el pleno del municipio por un periodo de 4 años.</a:t>
          </a:r>
        </a:p>
      </dgm:t>
    </dgm:pt>
    <dgm:pt modelId="{6ECE0D71-EC47-4405-BC06-CA85EC84BB26}" type="parTrans" cxnId="{2DEE0A00-ADF2-4F19-A2FD-6A715EF11035}">
      <dgm:prSet/>
      <dgm:spPr/>
      <dgm:t>
        <a:bodyPr/>
        <a:lstStyle/>
        <a:p>
          <a:endParaRPr lang="es-ES"/>
        </a:p>
      </dgm:t>
    </dgm:pt>
    <dgm:pt modelId="{FBBF41DF-7B9C-4904-B7E1-69A4E30FB948}" type="sibTrans" cxnId="{2DEE0A00-ADF2-4F19-A2FD-6A715EF11035}">
      <dgm:prSet/>
      <dgm:spPr/>
      <dgm:t>
        <a:bodyPr/>
        <a:lstStyle/>
        <a:p>
          <a:endParaRPr lang="es-ES"/>
        </a:p>
      </dgm:t>
    </dgm:pt>
    <dgm:pt modelId="{7FD6B580-7D89-45C0-A2C1-26DC5F2BD3AA}" type="pres">
      <dgm:prSet presAssocID="{BB46DEE2-6053-4B74-B861-E9116878CC9C}" presName="Name0" presStyleCnt="0">
        <dgm:presLayoutVars>
          <dgm:dir/>
          <dgm:animLvl val="lvl"/>
          <dgm:resizeHandles/>
        </dgm:presLayoutVars>
      </dgm:prSet>
      <dgm:spPr/>
      <dgm:t>
        <a:bodyPr/>
        <a:lstStyle/>
        <a:p>
          <a:endParaRPr lang="es-ES"/>
        </a:p>
      </dgm:t>
    </dgm:pt>
    <dgm:pt modelId="{48B7D606-8822-4B7B-8695-CBEC631B64AA}" type="pres">
      <dgm:prSet presAssocID="{AE955FB4-9A30-407C-AAA4-A14BBFF1E5B7}" presName="linNode" presStyleCnt="0"/>
      <dgm:spPr/>
    </dgm:pt>
    <dgm:pt modelId="{AEBA1EEA-7136-47C4-9049-C664D95B0056}" type="pres">
      <dgm:prSet presAssocID="{AE955FB4-9A30-407C-AAA4-A14BBFF1E5B7}" presName="parentShp" presStyleLbl="node1" presStyleIdx="0" presStyleCnt="7" custScaleX="98736" custScaleY="125978">
        <dgm:presLayoutVars>
          <dgm:bulletEnabled val="1"/>
        </dgm:presLayoutVars>
      </dgm:prSet>
      <dgm:spPr/>
      <dgm:t>
        <a:bodyPr/>
        <a:lstStyle/>
        <a:p>
          <a:endParaRPr lang="es-ES"/>
        </a:p>
      </dgm:t>
    </dgm:pt>
    <dgm:pt modelId="{E4DE6E75-7711-4383-80D8-D3D784F27325}" type="pres">
      <dgm:prSet presAssocID="{AE955FB4-9A30-407C-AAA4-A14BBFF1E5B7}" presName="childShp" presStyleLbl="bgAccFollowNode1" presStyleIdx="0" presStyleCnt="7" custScaleY="150344">
        <dgm:presLayoutVars>
          <dgm:bulletEnabled val="1"/>
        </dgm:presLayoutVars>
      </dgm:prSet>
      <dgm:spPr/>
      <dgm:t>
        <a:bodyPr/>
        <a:lstStyle/>
        <a:p>
          <a:endParaRPr lang="es-ES"/>
        </a:p>
      </dgm:t>
    </dgm:pt>
    <dgm:pt modelId="{1DC11B0D-23AB-4418-9B7B-73FF394BCE11}" type="pres">
      <dgm:prSet presAssocID="{FD1DB11F-0375-4B7B-B8B8-FC14D61C9C70}" presName="spacing" presStyleCnt="0"/>
      <dgm:spPr/>
    </dgm:pt>
    <dgm:pt modelId="{8DE071AA-9562-4247-9FCD-C4307F2CED2D}" type="pres">
      <dgm:prSet presAssocID="{25C46AEC-2FD0-4966-8261-A48C382D6543}" presName="linNode" presStyleCnt="0"/>
      <dgm:spPr/>
    </dgm:pt>
    <dgm:pt modelId="{1F367077-02C6-4C9F-89C6-4A7B23AE3990}" type="pres">
      <dgm:prSet presAssocID="{25C46AEC-2FD0-4966-8261-A48C382D6543}" presName="parentShp" presStyleLbl="node1" presStyleIdx="1" presStyleCnt="7" custScaleX="98736" custScaleY="130341">
        <dgm:presLayoutVars>
          <dgm:bulletEnabled val="1"/>
        </dgm:presLayoutVars>
      </dgm:prSet>
      <dgm:spPr/>
      <dgm:t>
        <a:bodyPr/>
        <a:lstStyle/>
        <a:p>
          <a:endParaRPr lang="es-ES"/>
        </a:p>
      </dgm:t>
    </dgm:pt>
    <dgm:pt modelId="{F2E7E66F-45FF-48D9-8BE4-43F8325FD8A0}" type="pres">
      <dgm:prSet presAssocID="{25C46AEC-2FD0-4966-8261-A48C382D6543}" presName="childShp" presStyleLbl="bgAccFollowNode1" presStyleIdx="1" presStyleCnt="7" custScaleY="137169">
        <dgm:presLayoutVars>
          <dgm:bulletEnabled val="1"/>
        </dgm:presLayoutVars>
      </dgm:prSet>
      <dgm:spPr/>
      <dgm:t>
        <a:bodyPr/>
        <a:lstStyle/>
        <a:p>
          <a:endParaRPr lang="es-ES"/>
        </a:p>
      </dgm:t>
    </dgm:pt>
    <dgm:pt modelId="{465AB4C3-8795-4146-A098-4762A832F4F1}" type="pres">
      <dgm:prSet presAssocID="{F2C900F4-B8D6-454A-B836-12414DDC9BE1}" presName="spacing" presStyleCnt="0"/>
      <dgm:spPr/>
    </dgm:pt>
    <dgm:pt modelId="{A8E4641C-ABA2-4F82-B882-914D58D49FE1}" type="pres">
      <dgm:prSet presAssocID="{B431A396-A62E-41A0-A7C0-F9BE125F0DD7}" presName="linNode" presStyleCnt="0"/>
      <dgm:spPr/>
    </dgm:pt>
    <dgm:pt modelId="{E436EC41-29A2-49E5-845A-6335ECA4511A}" type="pres">
      <dgm:prSet presAssocID="{B431A396-A62E-41A0-A7C0-F9BE125F0DD7}" presName="parentShp" presStyleLbl="node1" presStyleIdx="2" presStyleCnt="7" custScaleY="125270">
        <dgm:presLayoutVars>
          <dgm:bulletEnabled val="1"/>
        </dgm:presLayoutVars>
      </dgm:prSet>
      <dgm:spPr/>
      <dgm:t>
        <a:bodyPr/>
        <a:lstStyle/>
        <a:p>
          <a:endParaRPr lang="es-ES"/>
        </a:p>
      </dgm:t>
    </dgm:pt>
    <dgm:pt modelId="{3B3A38C3-4EEA-4C6E-B33F-98BB9263FA5D}" type="pres">
      <dgm:prSet presAssocID="{B431A396-A62E-41A0-A7C0-F9BE125F0DD7}" presName="childShp" presStyleLbl="bgAccFollowNode1" presStyleIdx="2" presStyleCnt="7" custScaleX="99798" custScaleY="125479">
        <dgm:presLayoutVars>
          <dgm:bulletEnabled val="1"/>
        </dgm:presLayoutVars>
      </dgm:prSet>
      <dgm:spPr/>
      <dgm:t>
        <a:bodyPr/>
        <a:lstStyle/>
        <a:p>
          <a:endParaRPr lang="es-ES"/>
        </a:p>
      </dgm:t>
    </dgm:pt>
    <dgm:pt modelId="{F854C8DB-4B2B-4581-A863-1D4400E51667}" type="pres">
      <dgm:prSet presAssocID="{A47249D0-A08D-4527-BE21-B5BDD31A1175}" presName="spacing" presStyleCnt="0"/>
      <dgm:spPr/>
    </dgm:pt>
    <dgm:pt modelId="{32B93E46-9E53-436D-ACCA-BB59E6DD0212}" type="pres">
      <dgm:prSet presAssocID="{7E210A92-DEF8-47A2-8EB8-B9E3045A4D4E}" presName="linNode" presStyleCnt="0"/>
      <dgm:spPr/>
    </dgm:pt>
    <dgm:pt modelId="{21904AE6-0695-4DF8-A40C-317CC5AAE3F4}" type="pres">
      <dgm:prSet presAssocID="{7E210A92-DEF8-47A2-8EB8-B9E3045A4D4E}" presName="parentShp" presStyleLbl="node1" presStyleIdx="3" presStyleCnt="7">
        <dgm:presLayoutVars>
          <dgm:bulletEnabled val="1"/>
        </dgm:presLayoutVars>
      </dgm:prSet>
      <dgm:spPr/>
      <dgm:t>
        <a:bodyPr/>
        <a:lstStyle/>
        <a:p>
          <a:endParaRPr lang="es-ES"/>
        </a:p>
      </dgm:t>
    </dgm:pt>
    <dgm:pt modelId="{B901C9CA-CCE4-455F-933A-9A8CDA1C8382}" type="pres">
      <dgm:prSet presAssocID="{7E210A92-DEF8-47A2-8EB8-B9E3045A4D4E}" presName="childShp" presStyleLbl="bgAccFollowNode1" presStyleIdx="3" presStyleCnt="7">
        <dgm:presLayoutVars>
          <dgm:bulletEnabled val="1"/>
        </dgm:presLayoutVars>
      </dgm:prSet>
      <dgm:spPr/>
      <dgm:t>
        <a:bodyPr/>
        <a:lstStyle/>
        <a:p>
          <a:endParaRPr lang="es-ES"/>
        </a:p>
      </dgm:t>
    </dgm:pt>
    <dgm:pt modelId="{F9FA0BD7-BB6D-4E1B-A80E-CD69398E1A4D}" type="pres">
      <dgm:prSet presAssocID="{6368F82F-18F7-4B50-AE89-ACE065820224}" presName="spacing" presStyleCnt="0"/>
      <dgm:spPr/>
    </dgm:pt>
    <dgm:pt modelId="{2D4BC911-DCAF-40C6-8A61-CC4F8DDCFEBF}" type="pres">
      <dgm:prSet presAssocID="{A8A2465E-DA4A-4742-AD3F-9706B83F663F}" presName="linNode" presStyleCnt="0"/>
      <dgm:spPr/>
    </dgm:pt>
    <dgm:pt modelId="{DA1EBED3-00E5-416C-89CC-39736FCC573F}" type="pres">
      <dgm:prSet presAssocID="{A8A2465E-DA4A-4742-AD3F-9706B83F663F}" presName="parentShp" presStyleLbl="node1" presStyleIdx="4" presStyleCnt="7">
        <dgm:presLayoutVars>
          <dgm:bulletEnabled val="1"/>
        </dgm:presLayoutVars>
      </dgm:prSet>
      <dgm:spPr/>
      <dgm:t>
        <a:bodyPr/>
        <a:lstStyle/>
        <a:p>
          <a:endParaRPr lang="es-ES"/>
        </a:p>
      </dgm:t>
    </dgm:pt>
    <dgm:pt modelId="{C65A9253-0249-4CE9-9CA4-70AB5E148E0E}" type="pres">
      <dgm:prSet presAssocID="{A8A2465E-DA4A-4742-AD3F-9706B83F663F}" presName="childShp" presStyleLbl="bgAccFollowNode1" presStyleIdx="4" presStyleCnt="7">
        <dgm:presLayoutVars>
          <dgm:bulletEnabled val="1"/>
        </dgm:presLayoutVars>
      </dgm:prSet>
      <dgm:spPr/>
      <dgm:t>
        <a:bodyPr/>
        <a:lstStyle/>
        <a:p>
          <a:endParaRPr lang="es-ES"/>
        </a:p>
      </dgm:t>
    </dgm:pt>
    <dgm:pt modelId="{2ABA6594-4021-4733-BBE2-3F639AA9ACB3}" type="pres">
      <dgm:prSet presAssocID="{1902F9CA-2D6F-4587-9A01-3ACF17928DF6}" presName="spacing" presStyleCnt="0"/>
      <dgm:spPr/>
    </dgm:pt>
    <dgm:pt modelId="{9814D9C1-D2DB-4546-84D2-3F66416A8ACD}" type="pres">
      <dgm:prSet presAssocID="{BBDF7361-0115-4B17-80D2-11FDAE4D5931}" presName="linNode" presStyleCnt="0"/>
      <dgm:spPr/>
    </dgm:pt>
    <dgm:pt modelId="{5B633549-BD31-487D-869B-D5992125B67B}" type="pres">
      <dgm:prSet presAssocID="{BBDF7361-0115-4B17-80D2-11FDAE4D5931}" presName="parentShp" presStyleLbl="node1" presStyleIdx="5" presStyleCnt="7">
        <dgm:presLayoutVars>
          <dgm:bulletEnabled val="1"/>
        </dgm:presLayoutVars>
      </dgm:prSet>
      <dgm:spPr/>
      <dgm:t>
        <a:bodyPr/>
        <a:lstStyle/>
        <a:p>
          <a:endParaRPr lang="es-ES"/>
        </a:p>
      </dgm:t>
    </dgm:pt>
    <dgm:pt modelId="{20E66C5E-5374-43FB-BE25-BD5432CF195D}" type="pres">
      <dgm:prSet presAssocID="{BBDF7361-0115-4B17-80D2-11FDAE4D5931}" presName="childShp" presStyleLbl="bgAccFollowNode1" presStyleIdx="5" presStyleCnt="7">
        <dgm:presLayoutVars>
          <dgm:bulletEnabled val="1"/>
        </dgm:presLayoutVars>
      </dgm:prSet>
      <dgm:spPr/>
      <dgm:t>
        <a:bodyPr/>
        <a:lstStyle/>
        <a:p>
          <a:endParaRPr lang="es-ES"/>
        </a:p>
      </dgm:t>
    </dgm:pt>
    <dgm:pt modelId="{6A0A483F-C9FB-4270-9623-E5DC31D05FF9}" type="pres">
      <dgm:prSet presAssocID="{4A0D4953-6A72-4510-BE48-9F71D7D3E1D8}" presName="spacing" presStyleCnt="0"/>
      <dgm:spPr/>
    </dgm:pt>
    <dgm:pt modelId="{101A7DC3-0513-49DA-B60C-40FFEF489A93}" type="pres">
      <dgm:prSet presAssocID="{5ECE78C7-2ECF-413E-83FC-28BEEF59EF88}" presName="linNode" presStyleCnt="0"/>
      <dgm:spPr/>
    </dgm:pt>
    <dgm:pt modelId="{9A945C87-229C-46C3-A1F2-12B62776D7F7}" type="pres">
      <dgm:prSet presAssocID="{5ECE78C7-2ECF-413E-83FC-28BEEF59EF88}" presName="parentShp" presStyleLbl="node1" presStyleIdx="6" presStyleCnt="7" custScaleY="148474">
        <dgm:presLayoutVars>
          <dgm:bulletEnabled val="1"/>
        </dgm:presLayoutVars>
      </dgm:prSet>
      <dgm:spPr/>
      <dgm:t>
        <a:bodyPr/>
        <a:lstStyle/>
        <a:p>
          <a:endParaRPr lang="es-ES"/>
        </a:p>
      </dgm:t>
    </dgm:pt>
    <dgm:pt modelId="{0A7D9227-DE31-4C68-A700-457A9DEC30DA}" type="pres">
      <dgm:prSet presAssocID="{5ECE78C7-2ECF-413E-83FC-28BEEF59EF88}" presName="childShp" presStyleLbl="bgAccFollowNode1" presStyleIdx="6" presStyleCnt="7" custScaleY="158140" custLinFactY="178" custLinFactNeighborX="4552" custLinFactNeighborY="100000">
        <dgm:presLayoutVars>
          <dgm:bulletEnabled val="1"/>
        </dgm:presLayoutVars>
      </dgm:prSet>
      <dgm:spPr/>
      <dgm:t>
        <a:bodyPr/>
        <a:lstStyle/>
        <a:p>
          <a:endParaRPr lang="es-ES"/>
        </a:p>
      </dgm:t>
    </dgm:pt>
  </dgm:ptLst>
  <dgm:cxnLst>
    <dgm:cxn modelId="{8B5D712D-A357-449B-B2E0-8ADF76361D75}" srcId="{B431A396-A62E-41A0-A7C0-F9BE125F0DD7}" destId="{4C276AF1-619A-45E7-8A2E-4C7900343F0F}" srcOrd="0" destOrd="0" parTransId="{ECF33CF1-7F4E-4030-8FB2-88CB560FA930}" sibTransId="{EFA7C1AB-E33B-4660-A5F5-A2C37578C1CB}"/>
    <dgm:cxn modelId="{2D9E6111-F8A3-4125-B133-B75E077A4842}" type="presOf" srcId="{25C46AEC-2FD0-4966-8261-A48C382D6543}" destId="{1F367077-02C6-4C9F-89C6-4A7B23AE3990}" srcOrd="0" destOrd="0" presId="urn:microsoft.com/office/officeart/2005/8/layout/vList6"/>
    <dgm:cxn modelId="{781460A2-7BB2-4D92-9BBE-D72CD5A1CD9C}" srcId="{BB46DEE2-6053-4B74-B861-E9116878CC9C}" destId="{25C46AEC-2FD0-4966-8261-A48C382D6543}" srcOrd="1" destOrd="0" parTransId="{556FDD68-DCC7-4C54-9B39-A14D6E5163BA}" sibTransId="{F2C900F4-B8D6-454A-B836-12414DDC9BE1}"/>
    <dgm:cxn modelId="{5B7A900E-59AB-42A0-8045-300AE165B78F}" srcId="{BB46DEE2-6053-4B74-B861-E9116878CC9C}" destId="{7E210A92-DEF8-47A2-8EB8-B9E3045A4D4E}" srcOrd="3" destOrd="0" parTransId="{89A41BC0-2CD6-47CB-B01B-2AFE09E58420}" sibTransId="{6368F82F-18F7-4B50-AE89-ACE065820224}"/>
    <dgm:cxn modelId="{1E3846B1-FEC6-4B2D-A86A-5A5390E01AE5}" type="presOf" srcId="{B431A396-A62E-41A0-A7C0-F9BE125F0DD7}" destId="{E436EC41-29A2-49E5-845A-6335ECA4511A}" srcOrd="0" destOrd="0" presId="urn:microsoft.com/office/officeart/2005/8/layout/vList6"/>
    <dgm:cxn modelId="{08FD89A3-2ED9-48D3-B455-F35F9A430F7B}" type="presOf" srcId="{CC076278-A7D5-4245-A0C2-D4FBB118EFAE}" destId="{20E66C5E-5374-43FB-BE25-BD5432CF195D}" srcOrd="0" destOrd="0" presId="urn:microsoft.com/office/officeart/2005/8/layout/vList6"/>
    <dgm:cxn modelId="{C4971EF2-5FBD-4FB9-A4A7-0ABFE7599E9D}" srcId="{7E210A92-DEF8-47A2-8EB8-B9E3045A4D4E}" destId="{E275F500-B615-4FFC-ACF8-F6FEF8EF17F0}" srcOrd="0" destOrd="0" parTransId="{6B7F17AE-6394-471A-8D78-D3364B84A58B}" sibTransId="{0EE70993-EACA-4A71-9B74-1A96E369AB29}"/>
    <dgm:cxn modelId="{430A7DC6-D628-4D99-9926-AD47E871864D}" type="presOf" srcId="{5EE486D7-2552-451D-97C6-BA975E86359B}" destId="{0A7D9227-DE31-4C68-A700-457A9DEC30DA}" srcOrd="0" destOrd="0" presId="urn:microsoft.com/office/officeart/2005/8/layout/vList6"/>
    <dgm:cxn modelId="{5F76B899-0C2E-46B3-8793-0EA6B3CA1F37}" type="presOf" srcId="{BB46DEE2-6053-4B74-B861-E9116878CC9C}" destId="{7FD6B580-7D89-45C0-A2C1-26DC5F2BD3AA}" srcOrd="0" destOrd="0" presId="urn:microsoft.com/office/officeart/2005/8/layout/vList6"/>
    <dgm:cxn modelId="{564544D2-B01C-4A6C-9F9D-931D67C0AE20}" type="presOf" srcId="{E275F500-B615-4FFC-ACF8-F6FEF8EF17F0}" destId="{B901C9CA-CCE4-455F-933A-9A8CDA1C8382}" srcOrd="0" destOrd="0" presId="urn:microsoft.com/office/officeart/2005/8/layout/vList6"/>
    <dgm:cxn modelId="{570674E3-E8CF-4320-A81B-06B6380785C3}" type="presOf" srcId="{5ECE78C7-2ECF-413E-83FC-28BEEF59EF88}" destId="{9A945C87-229C-46C3-A1F2-12B62776D7F7}" srcOrd="0" destOrd="0" presId="urn:microsoft.com/office/officeart/2005/8/layout/vList6"/>
    <dgm:cxn modelId="{6641E6C4-A946-4454-965F-794936010D5E}" type="presOf" srcId="{AE955FB4-9A30-407C-AAA4-A14BBFF1E5B7}" destId="{AEBA1EEA-7136-47C4-9049-C664D95B0056}" srcOrd="0" destOrd="0" presId="urn:microsoft.com/office/officeart/2005/8/layout/vList6"/>
    <dgm:cxn modelId="{51DF53CA-E5F9-4150-B482-60393A582B40}" type="presOf" srcId="{4C276AF1-619A-45E7-8A2E-4C7900343F0F}" destId="{3B3A38C3-4EEA-4C6E-B33F-98BB9263FA5D}" srcOrd="0" destOrd="0" presId="urn:microsoft.com/office/officeart/2005/8/layout/vList6"/>
    <dgm:cxn modelId="{3772135D-899C-4CEA-A813-5C841DB2EF07}" type="presOf" srcId="{6BFF4A71-87DA-441E-B0DF-5D2ABC3A149F}" destId="{F2E7E66F-45FF-48D9-8BE4-43F8325FD8A0}" srcOrd="0" destOrd="0" presId="urn:microsoft.com/office/officeart/2005/8/layout/vList6"/>
    <dgm:cxn modelId="{2DEE0A00-ADF2-4F19-A2FD-6A715EF11035}" srcId="{5ECE78C7-2ECF-413E-83FC-28BEEF59EF88}" destId="{5EE486D7-2552-451D-97C6-BA975E86359B}" srcOrd="0" destOrd="0" parTransId="{6ECE0D71-EC47-4405-BC06-CA85EC84BB26}" sibTransId="{FBBF41DF-7B9C-4904-B7E1-69A4E30FB948}"/>
    <dgm:cxn modelId="{309A7555-88D9-4D1B-9A54-6D47FC1614F6}" srcId="{AE955FB4-9A30-407C-AAA4-A14BBFF1E5B7}" destId="{072FF581-B205-4E29-B4DB-BC1A40ED0E64}" srcOrd="0" destOrd="0" parTransId="{96460DAE-07A7-4680-9502-459BBBE58A78}" sibTransId="{06B63234-BE3C-4467-9DB1-0BC81138DFF9}"/>
    <dgm:cxn modelId="{C177261F-603A-4C1C-839D-D4D61209EF17}" srcId="{BB46DEE2-6053-4B74-B861-E9116878CC9C}" destId="{B431A396-A62E-41A0-A7C0-F9BE125F0DD7}" srcOrd="2" destOrd="0" parTransId="{E4AE206E-6B0D-4B56-BE8D-C404AA9165F1}" sibTransId="{A47249D0-A08D-4527-BE21-B5BDD31A1175}"/>
    <dgm:cxn modelId="{48100DB6-EF30-4FB8-8729-9FBB2455CEDB}" srcId="{BB46DEE2-6053-4B74-B861-E9116878CC9C}" destId="{5ECE78C7-2ECF-413E-83FC-28BEEF59EF88}" srcOrd="6" destOrd="0" parTransId="{6342F2C1-8876-4CB1-9121-7BB29D8DFB12}" sibTransId="{689E7FD9-306D-42E1-81D7-FCF6BFB41D8E}"/>
    <dgm:cxn modelId="{108D363A-D073-4A1E-9C9A-82653D898A93}" srcId="{BB46DEE2-6053-4B74-B861-E9116878CC9C}" destId="{AE955FB4-9A30-407C-AAA4-A14BBFF1E5B7}" srcOrd="0" destOrd="0" parTransId="{2CD68F73-54DB-4A59-86AC-76F83C85EDC5}" sibTransId="{FD1DB11F-0375-4B7B-B8B8-FC14D61C9C70}"/>
    <dgm:cxn modelId="{C3E58168-1950-47F2-876B-04F53E4C9634}" type="presOf" srcId="{BBDF7361-0115-4B17-80D2-11FDAE4D5931}" destId="{5B633549-BD31-487D-869B-D5992125B67B}" srcOrd="0" destOrd="0" presId="urn:microsoft.com/office/officeart/2005/8/layout/vList6"/>
    <dgm:cxn modelId="{9DF5F4E7-7971-4A88-8C15-DBACC0DCB070}" srcId="{25C46AEC-2FD0-4966-8261-A48C382D6543}" destId="{6BFF4A71-87DA-441E-B0DF-5D2ABC3A149F}" srcOrd="0" destOrd="0" parTransId="{4DF85716-0ACD-46C3-980C-31AA71DDED74}" sibTransId="{AE2DEB1D-E10A-4ACA-BD50-8FB97A9BE7A8}"/>
    <dgm:cxn modelId="{A8F39631-2012-479F-B611-78B1D56BA8F4}" srcId="{BB46DEE2-6053-4B74-B861-E9116878CC9C}" destId="{A8A2465E-DA4A-4742-AD3F-9706B83F663F}" srcOrd="4" destOrd="0" parTransId="{9B6A2006-B616-4AD9-AC59-D9007801095C}" sibTransId="{1902F9CA-2D6F-4587-9A01-3ACF17928DF6}"/>
    <dgm:cxn modelId="{431C4396-EC7A-4C97-879D-42A62E5FA33E}" srcId="{BB46DEE2-6053-4B74-B861-E9116878CC9C}" destId="{BBDF7361-0115-4B17-80D2-11FDAE4D5931}" srcOrd="5" destOrd="0" parTransId="{04A18ECE-8EED-4E5C-B0B7-34A85979A361}" sibTransId="{4A0D4953-6A72-4510-BE48-9F71D7D3E1D8}"/>
    <dgm:cxn modelId="{23195741-7917-460F-9CC1-C6CC3EDC0733}" srcId="{BBDF7361-0115-4B17-80D2-11FDAE4D5931}" destId="{CC076278-A7D5-4245-A0C2-D4FBB118EFAE}" srcOrd="0" destOrd="0" parTransId="{A73C92B0-E3A1-41AB-8AAE-19B36A8B9931}" sibTransId="{3113ABE0-A207-4477-9712-FFF39F6E4AF1}"/>
    <dgm:cxn modelId="{D30601D8-92A2-462B-ADA7-ACD4A4E27E37}" type="presOf" srcId="{7E210A92-DEF8-47A2-8EB8-B9E3045A4D4E}" destId="{21904AE6-0695-4DF8-A40C-317CC5AAE3F4}" srcOrd="0" destOrd="0" presId="urn:microsoft.com/office/officeart/2005/8/layout/vList6"/>
    <dgm:cxn modelId="{3AEA404E-A7B2-4598-A7F1-BB13C43593F6}" type="presOf" srcId="{072FF581-B205-4E29-B4DB-BC1A40ED0E64}" destId="{E4DE6E75-7711-4383-80D8-D3D784F27325}" srcOrd="0" destOrd="0" presId="urn:microsoft.com/office/officeart/2005/8/layout/vList6"/>
    <dgm:cxn modelId="{324BBE4F-12E8-4529-BCCD-6F9F5260798A}" srcId="{A8A2465E-DA4A-4742-AD3F-9706B83F663F}" destId="{347C0D11-C3CA-4B96-BEB0-20F22F7026C3}" srcOrd="0" destOrd="0" parTransId="{8AA5CB6E-247C-4C94-A9C6-D980EDD8CAF5}" sibTransId="{566BA41E-BC04-43D2-8831-77342AE1B31F}"/>
    <dgm:cxn modelId="{8763EF9B-7626-4540-953F-46ED3F1C1C19}" type="presOf" srcId="{347C0D11-C3CA-4B96-BEB0-20F22F7026C3}" destId="{C65A9253-0249-4CE9-9CA4-70AB5E148E0E}" srcOrd="0" destOrd="0" presId="urn:microsoft.com/office/officeart/2005/8/layout/vList6"/>
    <dgm:cxn modelId="{AA8D959E-0B99-4F5D-B86E-494461091CEB}" type="presOf" srcId="{A8A2465E-DA4A-4742-AD3F-9706B83F663F}" destId="{DA1EBED3-00E5-416C-89CC-39736FCC573F}" srcOrd="0" destOrd="0" presId="urn:microsoft.com/office/officeart/2005/8/layout/vList6"/>
    <dgm:cxn modelId="{F91937EE-FC57-4BB2-99A6-FABF8F9BFBD1}" type="presParOf" srcId="{7FD6B580-7D89-45C0-A2C1-26DC5F2BD3AA}" destId="{48B7D606-8822-4B7B-8695-CBEC631B64AA}" srcOrd="0" destOrd="0" presId="urn:microsoft.com/office/officeart/2005/8/layout/vList6"/>
    <dgm:cxn modelId="{BE78A7C2-F541-4F02-BF56-28C07984E072}" type="presParOf" srcId="{48B7D606-8822-4B7B-8695-CBEC631B64AA}" destId="{AEBA1EEA-7136-47C4-9049-C664D95B0056}" srcOrd="0" destOrd="0" presId="urn:microsoft.com/office/officeart/2005/8/layout/vList6"/>
    <dgm:cxn modelId="{9C914879-294E-45E2-BDAE-DE0D838338D2}" type="presParOf" srcId="{48B7D606-8822-4B7B-8695-CBEC631B64AA}" destId="{E4DE6E75-7711-4383-80D8-D3D784F27325}" srcOrd="1" destOrd="0" presId="urn:microsoft.com/office/officeart/2005/8/layout/vList6"/>
    <dgm:cxn modelId="{BED4D5A8-2392-4360-8344-325A4238B160}" type="presParOf" srcId="{7FD6B580-7D89-45C0-A2C1-26DC5F2BD3AA}" destId="{1DC11B0D-23AB-4418-9B7B-73FF394BCE11}" srcOrd="1" destOrd="0" presId="urn:microsoft.com/office/officeart/2005/8/layout/vList6"/>
    <dgm:cxn modelId="{1EC66B35-3BED-49D8-B8FD-8C881180A9C5}" type="presParOf" srcId="{7FD6B580-7D89-45C0-A2C1-26DC5F2BD3AA}" destId="{8DE071AA-9562-4247-9FCD-C4307F2CED2D}" srcOrd="2" destOrd="0" presId="urn:microsoft.com/office/officeart/2005/8/layout/vList6"/>
    <dgm:cxn modelId="{764D5568-C160-43A4-90A9-E356D6C5E058}" type="presParOf" srcId="{8DE071AA-9562-4247-9FCD-C4307F2CED2D}" destId="{1F367077-02C6-4C9F-89C6-4A7B23AE3990}" srcOrd="0" destOrd="0" presId="urn:microsoft.com/office/officeart/2005/8/layout/vList6"/>
    <dgm:cxn modelId="{D3667916-5039-4325-AEF8-EB798F5C33BE}" type="presParOf" srcId="{8DE071AA-9562-4247-9FCD-C4307F2CED2D}" destId="{F2E7E66F-45FF-48D9-8BE4-43F8325FD8A0}" srcOrd="1" destOrd="0" presId="urn:microsoft.com/office/officeart/2005/8/layout/vList6"/>
    <dgm:cxn modelId="{01CA5198-9F64-40B6-ADEC-95DA3DF440AB}" type="presParOf" srcId="{7FD6B580-7D89-45C0-A2C1-26DC5F2BD3AA}" destId="{465AB4C3-8795-4146-A098-4762A832F4F1}" srcOrd="3" destOrd="0" presId="urn:microsoft.com/office/officeart/2005/8/layout/vList6"/>
    <dgm:cxn modelId="{AA370273-9DBB-478B-80FA-A551DCF32CE8}" type="presParOf" srcId="{7FD6B580-7D89-45C0-A2C1-26DC5F2BD3AA}" destId="{A8E4641C-ABA2-4F82-B882-914D58D49FE1}" srcOrd="4" destOrd="0" presId="urn:microsoft.com/office/officeart/2005/8/layout/vList6"/>
    <dgm:cxn modelId="{39BBB92A-292F-406E-8CCE-DF984CFEAC7C}" type="presParOf" srcId="{A8E4641C-ABA2-4F82-B882-914D58D49FE1}" destId="{E436EC41-29A2-49E5-845A-6335ECA4511A}" srcOrd="0" destOrd="0" presId="urn:microsoft.com/office/officeart/2005/8/layout/vList6"/>
    <dgm:cxn modelId="{63130860-C1DC-408A-91B7-E42D7E874E7D}" type="presParOf" srcId="{A8E4641C-ABA2-4F82-B882-914D58D49FE1}" destId="{3B3A38C3-4EEA-4C6E-B33F-98BB9263FA5D}" srcOrd="1" destOrd="0" presId="urn:microsoft.com/office/officeart/2005/8/layout/vList6"/>
    <dgm:cxn modelId="{C32BE36B-0312-4B24-9F81-222D2534D1C6}" type="presParOf" srcId="{7FD6B580-7D89-45C0-A2C1-26DC5F2BD3AA}" destId="{F854C8DB-4B2B-4581-A863-1D4400E51667}" srcOrd="5" destOrd="0" presId="urn:microsoft.com/office/officeart/2005/8/layout/vList6"/>
    <dgm:cxn modelId="{EDC70275-CD1B-442E-8D1D-3CEFDA9D6CDA}" type="presParOf" srcId="{7FD6B580-7D89-45C0-A2C1-26DC5F2BD3AA}" destId="{32B93E46-9E53-436D-ACCA-BB59E6DD0212}" srcOrd="6" destOrd="0" presId="urn:microsoft.com/office/officeart/2005/8/layout/vList6"/>
    <dgm:cxn modelId="{068005B6-6B01-4E71-9C6F-8433519E66BF}" type="presParOf" srcId="{32B93E46-9E53-436D-ACCA-BB59E6DD0212}" destId="{21904AE6-0695-4DF8-A40C-317CC5AAE3F4}" srcOrd="0" destOrd="0" presId="urn:microsoft.com/office/officeart/2005/8/layout/vList6"/>
    <dgm:cxn modelId="{90CE0533-BB8D-4F49-884D-73460DBB0275}" type="presParOf" srcId="{32B93E46-9E53-436D-ACCA-BB59E6DD0212}" destId="{B901C9CA-CCE4-455F-933A-9A8CDA1C8382}" srcOrd="1" destOrd="0" presId="urn:microsoft.com/office/officeart/2005/8/layout/vList6"/>
    <dgm:cxn modelId="{53017C2B-8A98-486D-8E33-3891064B2643}" type="presParOf" srcId="{7FD6B580-7D89-45C0-A2C1-26DC5F2BD3AA}" destId="{F9FA0BD7-BB6D-4E1B-A80E-CD69398E1A4D}" srcOrd="7" destOrd="0" presId="urn:microsoft.com/office/officeart/2005/8/layout/vList6"/>
    <dgm:cxn modelId="{CD331F49-AB9B-4F4F-8E9F-2D56F4D838B8}" type="presParOf" srcId="{7FD6B580-7D89-45C0-A2C1-26DC5F2BD3AA}" destId="{2D4BC911-DCAF-40C6-8A61-CC4F8DDCFEBF}" srcOrd="8" destOrd="0" presId="urn:microsoft.com/office/officeart/2005/8/layout/vList6"/>
    <dgm:cxn modelId="{0B418987-3187-432E-81B7-42AE058CB9AD}" type="presParOf" srcId="{2D4BC911-DCAF-40C6-8A61-CC4F8DDCFEBF}" destId="{DA1EBED3-00E5-416C-89CC-39736FCC573F}" srcOrd="0" destOrd="0" presId="urn:microsoft.com/office/officeart/2005/8/layout/vList6"/>
    <dgm:cxn modelId="{FE628AF4-41FA-4EC5-8130-0D2E9E6F1DCD}" type="presParOf" srcId="{2D4BC911-DCAF-40C6-8A61-CC4F8DDCFEBF}" destId="{C65A9253-0249-4CE9-9CA4-70AB5E148E0E}" srcOrd="1" destOrd="0" presId="urn:microsoft.com/office/officeart/2005/8/layout/vList6"/>
    <dgm:cxn modelId="{0EB90CC8-7EE1-44B3-9948-A68D42029C1E}" type="presParOf" srcId="{7FD6B580-7D89-45C0-A2C1-26DC5F2BD3AA}" destId="{2ABA6594-4021-4733-BBE2-3F639AA9ACB3}" srcOrd="9" destOrd="0" presId="urn:microsoft.com/office/officeart/2005/8/layout/vList6"/>
    <dgm:cxn modelId="{B284C15A-FABD-417D-80C5-F9357A6675DB}" type="presParOf" srcId="{7FD6B580-7D89-45C0-A2C1-26DC5F2BD3AA}" destId="{9814D9C1-D2DB-4546-84D2-3F66416A8ACD}" srcOrd="10" destOrd="0" presId="urn:microsoft.com/office/officeart/2005/8/layout/vList6"/>
    <dgm:cxn modelId="{1C010C96-2C22-4688-9B17-A183FBA63CC8}" type="presParOf" srcId="{9814D9C1-D2DB-4546-84D2-3F66416A8ACD}" destId="{5B633549-BD31-487D-869B-D5992125B67B}" srcOrd="0" destOrd="0" presId="urn:microsoft.com/office/officeart/2005/8/layout/vList6"/>
    <dgm:cxn modelId="{D8D6A3C0-62FE-423D-923B-D09802781DF0}" type="presParOf" srcId="{9814D9C1-D2DB-4546-84D2-3F66416A8ACD}" destId="{20E66C5E-5374-43FB-BE25-BD5432CF195D}" srcOrd="1" destOrd="0" presId="urn:microsoft.com/office/officeart/2005/8/layout/vList6"/>
    <dgm:cxn modelId="{829498A1-2B56-4AFB-AAA2-C860419A425D}" type="presParOf" srcId="{7FD6B580-7D89-45C0-A2C1-26DC5F2BD3AA}" destId="{6A0A483F-C9FB-4270-9623-E5DC31D05FF9}" srcOrd="11" destOrd="0" presId="urn:microsoft.com/office/officeart/2005/8/layout/vList6"/>
    <dgm:cxn modelId="{B725478A-F0F7-4E4B-978D-462A9438661F}" type="presParOf" srcId="{7FD6B580-7D89-45C0-A2C1-26DC5F2BD3AA}" destId="{101A7DC3-0513-49DA-B60C-40FFEF489A93}" srcOrd="12" destOrd="0" presId="urn:microsoft.com/office/officeart/2005/8/layout/vList6"/>
    <dgm:cxn modelId="{1C7C61C4-014F-43E2-9578-2B70C3BA6AA9}" type="presParOf" srcId="{101A7DC3-0513-49DA-B60C-40FFEF489A93}" destId="{9A945C87-229C-46C3-A1F2-12B62776D7F7}" srcOrd="0" destOrd="0" presId="urn:microsoft.com/office/officeart/2005/8/layout/vList6"/>
    <dgm:cxn modelId="{2483E827-E362-4808-BD0E-D0273D3BE3CC}" type="presParOf" srcId="{101A7DC3-0513-49DA-B60C-40FFEF489A93}" destId="{0A7D9227-DE31-4C68-A700-457A9DEC30DA}" srcOrd="1" destOrd="0" presId="urn:microsoft.com/office/officeart/2005/8/layout/vList6"/>
  </dgm:cxnLst>
  <dgm:bg/>
  <dgm:whole/>
  <dgm:extLst>
    <a:ext uri="http://schemas.microsoft.com/office/drawing/2008/diagram">
      <dsp:dataModelExt xmlns:dsp="http://schemas.microsoft.com/office/drawing/2008/diagram" xmlns="" relId="rId20"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D1251A1A-40AB-4843-83F0-30790CEB0BF3}" type="doc">
      <dgm:prSet loTypeId="urn:microsoft.com/office/officeart/2005/8/layout/radial2" loCatId="relationship" qsTypeId="urn:microsoft.com/office/officeart/2005/8/quickstyle/simple1" qsCatId="simple" csTypeId="urn:microsoft.com/office/officeart/2005/8/colors/accent1_2" csCatId="accent1" phldr="1"/>
      <dgm:spPr/>
      <dgm:t>
        <a:bodyPr/>
        <a:lstStyle/>
        <a:p>
          <a:endParaRPr lang="es-ES"/>
        </a:p>
      </dgm:t>
    </dgm:pt>
    <dgm:pt modelId="{5AA90593-0B03-40AB-B482-55A2F4E31FCA}">
      <dgm:prSet phldrT="[Texto]"/>
      <dgm:spPr/>
      <dgm:t>
        <a:bodyPr/>
        <a:lstStyle/>
        <a:p>
          <a:r>
            <a:rPr lang="es-ES"/>
            <a:t>Municipios </a:t>
          </a:r>
        </a:p>
      </dgm:t>
    </dgm:pt>
    <dgm:pt modelId="{079A4D38-4AA3-457F-973E-9F26402BF990}" type="parTrans" cxnId="{19186758-6092-43A6-986A-A6FB8C954A2A}">
      <dgm:prSet/>
      <dgm:spPr/>
      <dgm:t>
        <a:bodyPr/>
        <a:lstStyle/>
        <a:p>
          <a:endParaRPr lang="es-ES"/>
        </a:p>
      </dgm:t>
    </dgm:pt>
    <dgm:pt modelId="{C59F3E33-EDF7-43C3-9B95-FD2CE2D46C0D}" type="sibTrans" cxnId="{19186758-6092-43A6-986A-A6FB8C954A2A}">
      <dgm:prSet/>
      <dgm:spPr/>
      <dgm:t>
        <a:bodyPr/>
        <a:lstStyle/>
        <a:p>
          <a:endParaRPr lang="es-ES"/>
        </a:p>
      </dgm:t>
    </dgm:pt>
    <dgm:pt modelId="{2400C1F0-34CE-49FA-A031-2EB9AE65EC7E}">
      <dgm:prSet phldrT="[Texto]"/>
      <dgm:spPr/>
      <dgm:t>
        <a:bodyPr/>
        <a:lstStyle/>
        <a:p>
          <a:r>
            <a:rPr lang="es-ES" sz="2800"/>
            <a:t>Ayuntamiento</a:t>
          </a:r>
        </a:p>
      </dgm:t>
    </dgm:pt>
    <dgm:pt modelId="{8B2CC10E-B184-48A1-A844-87DB455D8507}" type="parTrans" cxnId="{3BE9BFD1-5CCF-402C-BB2E-466F65745FE2}">
      <dgm:prSet/>
      <dgm:spPr/>
      <dgm:t>
        <a:bodyPr/>
        <a:lstStyle/>
        <a:p>
          <a:endParaRPr lang="es-ES"/>
        </a:p>
      </dgm:t>
    </dgm:pt>
    <dgm:pt modelId="{A85143A7-B725-4A3C-BA3B-247A1CD00EBA}" type="sibTrans" cxnId="{3BE9BFD1-5CCF-402C-BB2E-466F65745FE2}">
      <dgm:prSet/>
      <dgm:spPr/>
      <dgm:t>
        <a:bodyPr/>
        <a:lstStyle/>
        <a:p>
          <a:endParaRPr lang="es-ES"/>
        </a:p>
      </dgm:t>
    </dgm:pt>
    <dgm:pt modelId="{EAB8092E-A0CC-4364-9128-011486A92D18}">
      <dgm:prSet phldrT="[Texto]"/>
      <dgm:spPr/>
      <dgm:t>
        <a:bodyPr/>
        <a:lstStyle/>
        <a:p>
          <a:r>
            <a:rPr lang="es-ES"/>
            <a:t>Provincias</a:t>
          </a:r>
        </a:p>
      </dgm:t>
    </dgm:pt>
    <dgm:pt modelId="{27A229D5-B8BA-410D-AFF4-4D8A936AED44}" type="parTrans" cxnId="{07CE4166-99B3-4B1D-AFDD-225228A2DFC6}">
      <dgm:prSet/>
      <dgm:spPr/>
      <dgm:t>
        <a:bodyPr/>
        <a:lstStyle/>
        <a:p>
          <a:endParaRPr lang="es-ES"/>
        </a:p>
      </dgm:t>
    </dgm:pt>
    <dgm:pt modelId="{B481E7F1-00D4-4C79-8608-D83F30829A27}" type="sibTrans" cxnId="{07CE4166-99B3-4B1D-AFDD-225228A2DFC6}">
      <dgm:prSet/>
      <dgm:spPr/>
      <dgm:t>
        <a:bodyPr/>
        <a:lstStyle/>
        <a:p>
          <a:endParaRPr lang="es-ES"/>
        </a:p>
      </dgm:t>
    </dgm:pt>
    <dgm:pt modelId="{B4C1872B-2F42-41A2-BFED-9FDEF718F764}">
      <dgm:prSet phldrT="[Texto]"/>
      <dgm:spPr/>
      <dgm:t>
        <a:bodyPr/>
        <a:lstStyle/>
        <a:p>
          <a:r>
            <a:rPr lang="es-ES"/>
            <a:t>Diputaciones     (cabildo)</a:t>
          </a:r>
        </a:p>
      </dgm:t>
    </dgm:pt>
    <dgm:pt modelId="{E80220EA-1C31-449B-A1D9-4D228CD9096E}" type="parTrans" cxnId="{BA888099-F45C-4448-9EC3-0B8B53462963}">
      <dgm:prSet/>
      <dgm:spPr/>
      <dgm:t>
        <a:bodyPr/>
        <a:lstStyle/>
        <a:p>
          <a:endParaRPr lang="es-ES"/>
        </a:p>
      </dgm:t>
    </dgm:pt>
    <dgm:pt modelId="{75E8DC56-A0CE-4D79-8267-5FF3A8AFFE95}" type="sibTrans" cxnId="{BA888099-F45C-4448-9EC3-0B8B53462963}">
      <dgm:prSet/>
      <dgm:spPr/>
      <dgm:t>
        <a:bodyPr/>
        <a:lstStyle/>
        <a:p>
          <a:endParaRPr lang="es-ES"/>
        </a:p>
      </dgm:t>
    </dgm:pt>
    <dgm:pt modelId="{9A4CB614-BAEA-4935-BCF3-14C3394D6F98}">
      <dgm:prSet phldrT="[Texto]"/>
      <dgm:spPr/>
      <dgm:t>
        <a:bodyPr/>
        <a:lstStyle/>
        <a:p>
          <a:r>
            <a:rPr lang="es-ES"/>
            <a:t>Comunicades autonomas</a:t>
          </a:r>
        </a:p>
      </dgm:t>
    </dgm:pt>
    <dgm:pt modelId="{02E33040-F4D3-4765-B39E-ADCBFA433410}" type="parTrans" cxnId="{322165F3-5EB6-4629-BFFC-27650F46BA78}">
      <dgm:prSet/>
      <dgm:spPr/>
      <dgm:t>
        <a:bodyPr/>
        <a:lstStyle/>
        <a:p>
          <a:endParaRPr lang="es-ES"/>
        </a:p>
      </dgm:t>
    </dgm:pt>
    <dgm:pt modelId="{446FD641-E896-41EB-9A01-935D8BF88653}" type="sibTrans" cxnId="{322165F3-5EB6-4629-BFFC-27650F46BA78}">
      <dgm:prSet/>
      <dgm:spPr/>
      <dgm:t>
        <a:bodyPr/>
        <a:lstStyle/>
        <a:p>
          <a:endParaRPr lang="es-ES"/>
        </a:p>
      </dgm:t>
    </dgm:pt>
    <dgm:pt modelId="{B6A86A9C-3B20-42FB-9CA0-54A91598AC35}">
      <dgm:prSet phldrT="[Texto]" custT="1"/>
      <dgm:spPr/>
      <dgm:t>
        <a:bodyPr/>
        <a:lstStyle/>
        <a:p>
          <a:r>
            <a:rPr lang="es-ES" sz="1100"/>
            <a:t>Asambrela legislativa</a:t>
          </a:r>
        </a:p>
      </dgm:t>
    </dgm:pt>
    <dgm:pt modelId="{51A5EE4D-E2F3-4BF0-9575-192BB123D7E7}" type="parTrans" cxnId="{E625198F-815E-4DC5-9AFF-98F6F3F03C16}">
      <dgm:prSet/>
      <dgm:spPr/>
      <dgm:t>
        <a:bodyPr/>
        <a:lstStyle/>
        <a:p>
          <a:endParaRPr lang="es-ES"/>
        </a:p>
      </dgm:t>
    </dgm:pt>
    <dgm:pt modelId="{1D234787-447B-4885-84B1-1E740BC91AFF}" type="sibTrans" cxnId="{E625198F-815E-4DC5-9AFF-98F6F3F03C16}">
      <dgm:prSet/>
      <dgm:spPr/>
      <dgm:t>
        <a:bodyPr/>
        <a:lstStyle/>
        <a:p>
          <a:endParaRPr lang="es-ES"/>
        </a:p>
      </dgm:t>
    </dgm:pt>
    <dgm:pt modelId="{EAE78BA5-3E6C-431D-ABBE-D9FCB514692A}">
      <dgm:prSet phldrT="[Texto]" custT="1"/>
      <dgm:spPr/>
      <dgm:t>
        <a:bodyPr/>
        <a:lstStyle/>
        <a:p>
          <a:r>
            <a:rPr lang="es-ES" sz="1100"/>
            <a:t>Tribunal Supremo de Justicia</a:t>
          </a:r>
        </a:p>
      </dgm:t>
    </dgm:pt>
    <dgm:pt modelId="{32173ACD-5BAF-43B1-9AA3-F8F07B128F64}" type="parTrans" cxnId="{70908F5D-BFCD-4A34-8FBF-966BB30F3DA4}">
      <dgm:prSet/>
      <dgm:spPr/>
      <dgm:t>
        <a:bodyPr/>
        <a:lstStyle/>
        <a:p>
          <a:endParaRPr lang="es-ES"/>
        </a:p>
      </dgm:t>
    </dgm:pt>
    <dgm:pt modelId="{5EDCE3DE-AAC9-43E3-BE8E-C3FDDA778AA6}" type="sibTrans" cxnId="{70908F5D-BFCD-4A34-8FBF-966BB30F3DA4}">
      <dgm:prSet/>
      <dgm:spPr/>
      <dgm:t>
        <a:bodyPr/>
        <a:lstStyle/>
        <a:p>
          <a:endParaRPr lang="es-ES"/>
        </a:p>
      </dgm:t>
    </dgm:pt>
    <dgm:pt modelId="{4AC0183A-595B-4F6F-A64B-EDC486286515}">
      <dgm:prSet phldrT="[Texto]" custT="1"/>
      <dgm:spPr/>
      <dgm:t>
        <a:bodyPr/>
        <a:lstStyle/>
        <a:p>
          <a:r>
            <a:rPr lang="es-ES" sz="1100"/>
            <a:t>Consejo de Gobierno</a:t>
          </a:r>
        </a:p>
      </dgm:t>
    </dgm:pt>
    <dgm:pt modelId="{CB952357-AE5E-481A-9DB0-68CE51363F08}" type="parTrans" cxnId="{23A8F39F-C324-47A6-9170-A2E88D548067}">
      <dgm:prSet/>
      <dgm:spPr/>
      <dgm:t>
        <a:bodyPr/>
        <a:lstStyle/>
        <a:p>
          <a:endParaRPr lang="es-ES"/>
        </a:p>
      </dgm:t>
    </dgm:pt>
    <dgm:pt modelId="{85F16B2C-11C5-47A5-AE65-5F3140AC369A}" type="sibTrans" cxnId="{23A8F39F-C324-47A6-9170-A2E88D548067}">
      <dgm:prSet/>
      <dgm:spPr/>
      <dgm:t>
        <a:bodyPr/>
        <a:lstStyle/>
        <a:p>
          <a:endParaRPr lang="es-ES"/>
        </a:p>
      </dgm:t>
    </dgm:pt>
    <dgm:pt modelId="{CA4D7B3C-DCE7-4A27-B243-E2CE25B1655E}" type="pres">
      <dgm:prSet presAssocID="{D1251A1A-40AB-4843-83F0-30790CEB0BF3}" presName="composite" presStyleCnt="0">
        <dgm:presLayoutVars>
          <dgm:chMax val="5"/>
          <dgm:dir/>
          <dgm:animLvl val="ctr"/>
          <dgm:resizeHandles val="exact"/>
        </dgm:presLayoutVars>
      </dgm:prSet>
      <dgm:spPr/>
      <dgm:t>
        <a:bodyPr/>
        <a:lstStyle/>
        <a:p>
          <a:endParaRPr lang="es-ES"/>
        </a:p>
      </dgm:t>
    </dgm:pt>
    <dgm:pt modelId="{71B62F74-93A2-4783-B746-19EFAA4DEB27}" type="pres">
      <dgm:prSet presAssocID="{D1251A1A-40AB-4843-83F0-30790CEB0BF3}" presName="cycle" presStyleCnt="0"/>
      <dgm:spPr/>
    </dgm:pt>
    <dgm:pt modelId="{CAE2FA46-03E6-4AAF-9BF8-5BECC714F425}" type="pres">
      <dgm:prSet presAssocID="{D1251A1A-40AB-4843-83F0-30790CEB0BF3}" presName="centerShape" presStyleCnt="0"/>
      <dgm:spPr/>
    </dgm:pt>
    <dgm:pt modelId="{1A5405BE-CEDC-49C8-BC77-43C4A0A779E8}" type="pres">
      <dgm:prSet presAssocID="{D1251A1A-40AB-4843-83F0-30790CEB0BF3}" presName="connSite" presStyleLbl="node1" presStyleIdx="0" presStyleCnt="4"/>
      <dgm:spPr/>
    </dgm:pt>
    <dgm:pt modelId="{5AAEAF3E-52B8-4313-A7F7-E9F987C81EF1}" type="pres">
      <dgm:prSet presAssocID="{D1251A1A-40AB-4843-83F0-30790CEB0BF3}" presName="visible" presStyleLbl="node1" presStyleIdx="0" presStyleCnt="4"/>
      <dgm:spPr>
        <a:solidFill>
          <a:schemeClr val="accent1">
            <a:hueOff val="0"/>
            <a:satOff val="0"/>
            <a:lumOff val="0"/>
          </a:schemeClr>
        </a:solidFill>
      </dgm:spPr>
      <dgm:t>
        <a:bodyPr/>
        <a:lstStyle/>
        <a:p>
          <a:endParaRPr lang="es-ES"/>
        </a:p>
      </dgm:t>
    </dgm:pt>
    <dgm:pt modelId="{C8FAB010-E0A7-4021-B1A6-7807843CE238}" type="pres">
      <dgm:prSet presAssocID="{079A4D38-4AA3-457F-973E-9F26402BF990}" presName="Name25" presStyleLbl="parChTrans1D1" presStyleIdx="0" presStyleCnt="3"/>
      <dgm:spPr/>
      <dgm:t>
        <a:bodyPr/>
        <a:lstStyle/>
        <a:p>
          <a:endParaRPr lang="es-ES"/>
        </a:p>
      </dgm:t>
    </dgm:pt>
    <dgm:pt modelId="{E408811B-131C-4D7B-9541-29F8A3E92AE0}" type="pres">
      <dgm:prSet presAssocID="{5AA90593-0B03-40AB-B482-55A2F4E31FCA}" presName="node" presStyleCnt="0"/>
      <dgm:spPr/>
    </dgm:pt>
    <dgm:pt modelId="{F8F22A47-CB76-47FF-BA9D-7E54019705D6}" type="pres">
      <dgm:prSet presAssocID="{5AA90593-0B03-40AB-B482-55A2F4E31FCA}" presName="parentNode" presStyleLbl="node1" presStyleIdx="1" presStyleCnt="4">
        <dgm:presLayoutVars>
          <dgm:chMax val="1"/>
          <dgm:bulletEnabled val="1"/>
        </dgm:presLayoutVars>
      </dgm:prSet>
      <dgm:spPr/>
      <dgm:t>
        <a:bodyPr/>
        <a:lstStyle/>
        <a:p>
          <a:endParaRPr lang="es-ES"/>
        </a:p>
      </dgm:t>
    </dgm:pt>
    <dgm:pt modelId="{DDB49960-3DA9-4F4D-BF86-EFD1CD61D55E}" type="pres">
      <dgm:prSet presAssocID="{5AA90593-0B03-40AB-B482-55A2F4E31FCA}" presName="childNode" presStyleLbl="revTx" presStyleIdx="0" presStyleCnt="3">
        <dgm:presLayoutVars>
          <dgm:bulletEnabled val="1"/>
        </dgm:presLayoutVars>
      </dgm:prSet>
      <dgm:spPr/>
      <dgm:t>
        <a:bodyPr/>
        <a:lstStyle/>
        <a:p>
          <a:endParaRPr lang="es-ES"/>
        </a:p>
      </dgm:t>
    </dgm:pt>
    <dgm:pt modelId="{7CA92E44-943A-4EA1-ABC5-BA0AA9946479}" type="pres">
      <dgm:prSet presAssocID="{27A229D5-B8BA-410D-AFF4-4D8A936AED44}" presName="Name25" presStyleLbl="parChTrans1D1" presStyleIdx="1" presStyleCnt="3"/>
      <dgm:spPr/>
      <dgm:t>
        <a:bodyPr/>
        <a:lstStyle/>
        <a:p>
          <a:endParaRPr lang="es-ES"/>
        </a:p>
      </dgm:t>
    </dgm:pt>
    <dgm:pt modelId="{2E5FFC73-F022-4B1A-AE1B-906E151C0DD3}" type="pres">
      <dgm:prSet presAssocID="{EAB8092E-A0CC-4364-9128-011486A92D18}" presName="node" presStyleCnt="0"/>
      <dgm:spPr/>
    </dgm:pt>
    <dgm:pt modelId="{68A0736A-6D8B-4632-B5FB-11FE82184669}" type="pres">
      <dgm:prSet presAssocID="{EAB8092E-A0CC-4364-9128-011486A92D18}" presName="parentNode" presStyleLbl="node1" presStyleIdx="2" presStyleCnt="4">
        <dgm:presLayoutVars>
          <dgm:chMax val="1"/>
          <dgm:bulletEnabled val="1"/>
        </dgm:presLayoutVars>
      </dgm:prSet>
      <dgm:spPr/>
      <dgm:t>
        <a:bodyPr/>
        <a:lstStyle/>
        <a:p>
          <a:endParaRPr lang="es-ES"/>
        </a:p>
      </dgm:t>
    </dgm:pt>
    <dgm:pt modelId="{532D02D2-FFF1-4415-9EBD-A2CEC99EFE5E}" type="pres">
      <dgm:prSet presAssocID="{EAB8092E-A0CC-4364-9128-011486A92D18}" presName="childNode" presStyleLbl="revTx" presStyleIdx="1" presStyleCnt="3">
        <dgm:presLayoutVars>
          <dgm:bulletEnabled val="1"/>
        </dgm:presLayoutVars>
      </dgm:prSet>
      <dgm:spPr/>
      <dgm:t>
        <a:bodyPr/>
        <a:lstStyle/>
        <a:p>
          <a:endParaRPr lang="es-ES"/>
        </a:p>
      </dgm:t>
    </dgm:pt>
    <dgm:pt modelId="{2358D6D5-224A-469F-A68B-12593E2FEBD5}" type="pres">
      <dgm:prSet presAssocID="{02E33040-F4D3-4765-B39E-ADCBFA433410}" presName="Name25" presStyleLbl="parChTrans1D1" presStyleIdx="2" presStyleCnt="3"/>
      <dgm:spPr/>
      <dgm:t>
        <a:bodyPr/>
        <a:lstStyle/>
        <a:p>
          <a:endParaRPr lang="es-ES"/>
        </a:p>
      </dgm:t>
    </dgm:pt>
    <dgm:pt modelId="{BFD134D3-D016-4190-B61D-B054D06D5B56}" type="pres">
      <dgm:prSet presAssocID="{9A4CB614-BAEA-4935-BCF3-14C3394D6F98}" presName="node" presStyleCnt="0"/>
      <dgm:spPr/>
    </dgm:pt>
    <dgm:pt modelId="{C28766F2-8B4C-41A1-92A0-73913CEE1DF3}" type="pres">
      <dgm:prSet presAssocID="{9A4CB614-BAEA-4935-BCF3-14C3394D6F98}" presName="parentNode" presStyleLbl="node1" presStyleIdx="3" presStyleCnt="4">
        <dgm:presLayoutVars>
          <dgm:chMax val="1"/>
          <dgm:bulletEnabled val="1"/>
        </dgm:presLayoutVars>
      </dgm:prSet>
      <dgm:spPr/>
      <dgm:t>
        <a:bodyPr/>
        <a:lstStyle/>
        <a:p>
          <a:endParaRPr lang="es-ES"/>
        </a:p>
      </dgm:t>
    </dgm:pt>
    <dgm:pt modelId="{9780BE29-DE5F-44E8-9870-13321902EDF5}" type="pres">
      <dgm:prSet presAssocID="{9A4CB614-BAEA-4935-BCF3-14C3394D6F98}" presName="childNode" presStyleLbl="revTx" presStyleIdx="2" presStyleCnt="3">
        <dgm:presLayoutVars>
          <dgm:bulletEnabled val="1"/>
        </dgm:presLayoutVars>
      </dgm:prSet>
      <dgm:spPr/>
      <dgm:t>
        <a:bodyPr/>
        <a:lstStyle/>
        <a:p>
          <a:endParaRPr lang="es-ES"/>
        </a:p>
      </dgm:t>
    </dgm:pt>
  </dgm:ptLst>
  <dgm:cxnLst>
    <dgm:cxn modelId="{3BE9BFD1-5CCF-402C-BB2E-466F65745FE2}" srcId="{5AA90593-0B03-40AB-B482-55A2F4E31FCA}" destId="{2400C1F0-34CE-49FA-A031-2EB9AE65EC7E}" srcOrd="0" destOrd="0" parTransId="{8B2CC10E-B184-48A1-A844-87DB455D8507}" sibTransId="{A85143A7-B725-4A3C-BA3B-247A1CD00EBA}"/>
    <dgm:cxn modelId="{70908F5D-BFCD-4A34-8FBF-966BB30F3DA4}" srcId="{9A4CB614-BAEA-4935-BCF3-14C3394D6F98}" destId="{EAE78BA5-3E6C-431D-ABBE-D9FCB514692A}" srcOrd="2" destOrd="0" parTransId="{32173ACD-5BAF-43B1-9AA3-F8F07B128F64}" sibTransId="{5EDCE3DE-AAC9-43E3-BE8E-C3FDDA778AA6}"/>
    <dgm:cxn modelId="{BA888099-F45C-4448-9EC3-0B8B53462963}" srcId="{EAB8092E-A0CC-4364-9128-011486A92D18}" destId="{B4C1872B-2F42-41A2-BFED-9FDEF718F764}" srcOrd="0" destOrd="0" parTransId="{E80220EA-1C31-449B-A1D9-4D228CD9096E}" sibTransId="{75E8DC56-A0CE-4D79-8267-5FF3A8AFFE95}"/>
    <dgm:cxn modelId="{A690E7A3-338F-462A-84B8-7854AB8090D7}" type="presOf" srcId="{2400C1F0-34CE-49FA-A031-2EB9AE65EC7E}" destId="{DDB49960-3DA9-4F4D-BF86-EFD1CD61D55E}" srcOrd="0" destOrd="0" presId="urn:microsoft.com/office/officeart/2005/8/layout/radial2"/>
    <dgm:cxn modelId="{F96F81CD-22D9-4D33-AB98-8A6A1DE883EF}" type="presOf" srcId="{EAB8092E-A0CC-4364-9128-011486A92D18}" destId="{68A0736A-6D8B-4632-B5FB-11FE82184669}" srcOrd="0" destOrd="0" presId="urn:microsoft.com/office/officeart/2005/8/layout/radial2"/>
    <dgm:cxn modelId="{E3371CF0-FFBC-450D-B880-EF43C90090CF}" type="presOf" srcId="{5AA90593-0B03-40AB-B482-55A2F4E31FCA}" destId="{F8F22A47-CB76-47FF-BA9D-7E54019705D6}" srcOrd="0" destOrd="0" presId="urn:microsoft.com/office/officeart/2005/8/layout/radial2"/>
    <dgm:cxn modelId="{BD22B49D-BA78-4B6E-A687-180D5C76F494}" type="presOf" srcId="{EAE78BA5-3E6C-431D-ABBE-D9FCB514692A}" destId="{9780BE29-DE5F-44E8-9870-13321902EDF5}" srcOrd="0" destOrd="2" presId="urn:microsoft.com/office/officeart/2005/8/layout/radial2"/>
    <dgm:cxn modelId="{683EB2D5-E6D4-41AE-B8A6-ED6622AF6E02}" type="presOf" srcId="{02E33040-F4D3-4765-B39E-ADCBFA433410}" destId="{2358D6D5-224A-469F-A68B-12593E2FEBD5}" srcOrd="0" destOrd="0" presId="urn:microsoft.com/office/officeart/2005/8/layout/radial2"/>
    <dgm:cxn modelId="{5C7F7ACE-7D06-4AAC-B2F1-2AF5522E91C2}" type="presOf" srcId="{D1251A1A-40AB-4843-83F0-30790CEB0BF3}" destId="{CA4D7B3C-DCE7-4A27-B243-E2CE25B1655E}" srcOrd="0" destOrd="0" presId="urn:microsoft.com/office/officeart/2005/8/layout/radial2"/>
    <dgm:cxn modelId="{07CE4166-99B3-4B1D-AFDD-225228A2DFC6}" srcId="{D1251A1A-40AB-4843-83F0-30790CEB0BF3}" destId="{EAB8092E-A0CC-4364-9128-011486A92D18}" srcOrd="1" destOrd="0" parTransId="{27A229D5-B8BA-410D-AFF4-4D8A936AED44}" sibTransId="{B481E7F1-00D4-4C79-8608-D83F30829A27}"/>
    <dgm:cxn modelId="{19186758-6092-43A6-986A-A6FB8C954A2A}" srcId="{D1251A1A-40AB-4843-83F0-30790CEB0BF3}" destId="{5AA90593-0B03-40AB-B482-55A2F4E31FCA}" srcOrd="0" destOrd="0" parTransId="{079A4D38-4AA3-457F-973E-9F26402BF990}" sibTransId="{C59F3E33-EDF7-43C3-9B95-FD2CE2D46C0D}"/>
    <dgm:cxn modelId="{23A8F39F-C324-47A6-9170-A2E88D548067}" srcId="{9A4CB614-BAEA-4935-BCF3-14C3394D6F98}" destId="{4AC0183A-595B-4F6F-A64B-EDC486286515}" srcOrd="1" destOrd="0" parTransId="{CB952357-AE5E-481A-9DB0-68CE51363F08}" sibTransId="{85F16B2C-11C5-47A5-AE65-5F3140AC369A}"/>
    <dgm:cxn modelId="{322165F3-5EB6-4629-BFFC-27650F46BA78}" srcId="{D1251A1A-40AB-4843-83F0-30790CEB0BF3}" destId="{9A4CB614-BAEA-4935-BCF3-14C3394D6F98}" srcOrd="2" destOrd="0" parTransId="{02E33040-F4D3-4765-B39E-ADCBFA433410}" sibTransId="{446FD641-E896-41EB-9A01-935D8BF88653}"/>
    <dgm:cxn modelId="{E625198F-815E-4DC5-9AFF-98F6F3F03C16}" srcId="{9A4CB614-BAEA-4935-BCF3-14C3394D6F98}" destId="{B6A86A9C-3B20-42FB-9CA0-54A91598AC35}" srcOrd="0" destOrd="0" parTransId="{51A5EE4D-E2F3-4BF0-9575-192BB123D7E7}" sibTransId="{1D234787-447B-4885-84B1-1E740BC91AFF}"/>
    <dgm:cxn modelId="{455E1A7E-9CD2-4953-B7E0-4CD0408E0B07}" type="presOf" srcId="{079A4D38-4AA3-457F-973E-9F26402BF990}" destId="{C8FAB010-E0A7-4021-B1A6-7807843CE238}" srcOrd="0" destOrd="0" presId="urn:microsoft.com/office/officeart/2005/8/layout/radial2"/>
    <dgm:cxn modelId="{A533E17E-891C-4F93-8888-9666C8D3DDB4}" type="presOf" srcId="{4AC0183A-595B-4F6F-A64B-EDC486286515}" destId="{9780BE29-DE5F-44E8-9870-13321902EDF5}" srcOrd="0" destOrd="1" presId="urn:microsoft.com/office/officeart/2005/8/layout/radial2"/>
    <dgm:cxn modelId="{24359B6B-A0A6-4D47-ABEE-166BBA928F0F}" type="presOf" srcId="{B6A86A9C-3B20-42FB-9CA0-54A91598AC35}" destId="{9780BE29-DE5F-44E8-9870-13321902EDF5}" srcOrd="0" destOrd="0" presId="urn:microsoft.com/office/officeart/2005/8/layout/radial2"/>
    <dgm:cxn modelId="{EB077048-BD8A-480E-AD11-149BAE842271}" type="presOf" srcId="{27A229D5-B8BA-410D-AFF4-4D8A936AED44}" destId="{7CA92E44-943A-4EA1-ABC5-BA0AA9946479}" srcOrd="0" destOrd="0" presId="urn:microsoft.com/office/officeart/2005/8/layout/radial2"/>
    <dgm:cxn modelId="{4E7EE74B-1053-4E56-9901-31E7AD65CAAF}" type="presOf" srcId="{B4C1872B-2F42-41A2-BFED-9FDEF718F764}" destId="{532D02D2-FFF1-4415-9EBD-A2CEC99EFE5E}" srcOrd="0" destOrd="0" presId="urn:microsoft.com/office/officeart/2005/8/layout/radial2"/>
    <dgm:cxn modelId="{D0546A2A-A99A-452F-832E-10E5B061C0E3}" type="presOf" srcId="{9A4CB614-BAEA-4935-BCF3-14C3394D6F98}" destId="{C28766F2-8B4C-41A1-92A0-73913CEE1DF3}" srcOrd="0" destOrd="0" presId="urn:microsoft.com/office/officeart/2005/8/layout/radial2"/>
    <dgm:cxn modelId="{E4324EC0-A014-471C-924F-4B3AD64132B3}" type="presParOf" srcId="{CA4D7B3C-DCE7-4A27-B243-E2CE25B1655E}" destId="{71B62F74-93A2-4783-B746-19EFAA4DEB27}" srcOrd="0" destOrd="0" presId="urn:microsoft.com/office/officeart/2005/8/layout/radial2"/>
    <dgm:cxn modelId="{BA6FEE85-05C4-4A65-8890-2F5CD7EF42E8}" type="presParOf" srcId="{71B62F74-93A2-4783-B746-19EFAA4DEB27}" destId="{CAE2FA46-03E6-4AAF-9BF8-5BECC714F425}" srcOrd="0" destOrd="0" presId="urn:microsoft.com/office/officeart/2005/8/layout/radial2"/>
    <dgm:cxn modelId="{4E8FEAA1-02B5-4965-90C7-8640D81F5F74}" type="presParOf" srcId="{CAE2FA46-03E6-4AAF-9BF8-5BECC714F425}" destId="{1A5405BE-CEDC-49C8-BC77-43C4A0A779E8}" srcOrd="0" destOrd="0" presId="urn:microsoft.com/office/officeart/2005/8/layout/radial2"/>
    <dgm:cxn modelId="{19A5E2A8-9371-458C-8EF9-B7565B6C11E0}" type="presParOf" srcId="{CAE2FA46-03E6-4AAF-9BF8-5BECC714F425}" destId="{5AAEAF3E-52B8-4313-A7F7-E9F987C81EF1}" srcOrd="1" destOrd="0" presId="urn:microsoft.com/office/officeart/2005/8/layout/radial2"/>
    <dgm:cxn modelId="{0102FFF9-1803-4F72-AE59-32F317513C1B}" type="presParOf" srcId="{71B62F74-93A2-4783-B746-19EFAA4DEB27}" destId="{C8FAB010-E0A7-4021-B1A6-7807843CE238}" srcOrd="1" destOrd="0" presId="urn:microsoft.com/office/officeart/2005/8/layout/radial2"/>
    <dgm:cxn modelId="{D52595A5-726B-4481-998D-78896A725563}" type="presParOf" srcId="{71B62F74-93A2-4783-B746-19EFAA4DEB27}" destId="{E408811B-131C-4D7B-9541-29F8A3E92AE0}" srcOrd="2" destOrd="0" presId="urn:microsoft.com/office/officeart/2005/8/layout/radial2"/>
    <dgm:cxn modelId="{8BD187B7-5A68-48EB-8FED-F64D475ECF4F}" type="presParOf" srcId="{E408811B-131C-4D7B-9541-29F8A3E92AE0}" destId="{F8F22A47-CB76-47FF-BA9D-7E54019705D6}" srcOrd="0" destOrd="0" presId="urn:microsoft.com/office/officeart/2005/8/layout/radial2"/>
    <dgm:cxn modelId="{07AD611D-084A-46B5-BA50-E14CF0D4A6BA}" type="presParOf" srcId="{E408811B-131C-4D7B-9541-29F8A3E92AE0}" destId="{DDB49960-3DA9-4F4D-BF86-EFD1CD61D55E}" srcOrd="1" destOrd="0" presId="urn:microsoft.com/office/officeart/2005/8/layout/radial2"/>
    <dgm:cxn modelId="{020B41FB-ABD9-4CEC-84E6-CB8BB6AFF934}" type="presParOf" srcId="{71B62F74-93A2-4783-B746-19EFAA4DEB27}" destId="{7CA92E44-943A-4EA1-ABC5-BA0AA9946479}" srcOrd="3" destOrd="0" presId="urn:microsoft.com/office/officeart/2005/8/layout/radial2"/>
    <dgm:cxn modelId="{13EFB383-04DB-46A1-8CFC-DD6ACED28270}" type="presParOf" srcId="{71B62F74-93A2-4783-B746-19EFAA4DEB27}" destId="{2E5FFC73-F022-4B1A-AE1B-906E151C0DD3}" srcOrd="4" destOrd="0" presId="urn:microsoft.com/office/officeart/2005/8/layout/radial2"/>
    <dgm:cxn modelId="{BFD69465-FDFA-4DDA-AD53-C6AF4139398D}" type="presParOf" srcId="{2E5FFC73-F022-4B1A-AE1B-906E151C0DD3}" destId="{68A0736A-6D8B-4632-B5FB-11FE82184669}" srcOrd="0" destOrd="0" presId="urn:microsoft.com/office/officeart/2005/8/layout/radial2"/>
    <dgm:cxn modelId="{DE8E5010-C822-4BAA-B822-5A50F4472C47}" type="presParOf" srcId="{2E5FFC73-F022-4B1A-AE1B-906E151C0DD3}" destId="{532D02D2-FFF1-4415-9EBD-A2CEC99EFE5E}" srcOrd="1" destOrd="0" presId="urn:microsoft.com/office/officeart/2005/8/layout/radial2"/>
    <dgm:cxn modelId="{D76C12D5-8ED4-4CE4-A7E2-49CC34F560A9}" type="presParOf" srcId="{71B62F74-93A2-4783-B746-19EFAA4DEB27}" destId="{2358D6D5-224A-469F-A68B-12593E2FEBD5}" srcOrd="5" destOrd="0" presId="urn:microsoft.com/office/officeart/2005/8/layout/radial2"/>
    <dgm:cxn modelId="{92014578-C4E4-4A70-A88A-70A5CCA84EBB}" type="presParOf" srcId="{71B62F74-93A2-4783-B746-19EFAA4DEB27}" destId="{BFD134D3-D016-4190-B61D-B054D06D5B56}" srcOrd="6" destOrd="0" presId="urn:microsoft.com/office/officeart/2005/8/layout/radial2"/>
    <dgm:cxn modelId="{E40D38CA-9DAA-4FA8-92B6-310D28E9ADB6}" type="presParOf" srcId="{BFD134D3-D016-4190-B61D-B054D06D5B56}" destId="{C28766F2-8B4C-41A1-92A0-73913CEE1DF3}" srcOrd="0" destOrd="0" presId="urn:microsoft.com/office/officeart/2005/8/layout/radial2"/>
    <dgm:cxn modelId="{70E57430-90DE-4543-81CD-E12BED79D8A6}" type="presParOf" srcId="{BFD134D3-D016-4190-B61D-B054D06D5B56}" destId="{9780BE29-DE5F-44E8-9870-13321902EDF5}" srcOrd="1" destOrd="0" presId="urn:microsoft.com/office/officeart/2005/8/layout/radial2"/>
  </dgm:cxnLst>
  <dgm:bg/>
  <dgm:whole/>
  <dgm:extLst>
    <a:ext uri="http://schemas.microsoft.com/office/drawing/2008/diagram">
      <dsp:dataModelExt xmlns:dsp="http://schemas.microsoft.com/office/drawing/2008/diagram" xmlns="" relId="rId25"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E4C54859-9529-47E3-B225-ADD987A0C0A2}"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s-ES"/>
        </a:p>
      </dgm:t>
    </dgm:pt>
    <dgm:pt modelId="{0BA694CD-5FFB-44EB-855F-8F3C2403EC5E}">
      <dgm:prSet phldrT="[Texto]"/>
      <dgm:spPr/>
      <dgm:t>
        <a:bodyPr/>
        <a:lstStyle/>
        <a:p>
          <a:r>
            <a:rPr lang="es-ES"/>
            <a:t>Administracion Publica Española.</a:t>
          </a:r>
        </a:p>
      </dgm:t>
    </dgm:pt>
    <dgm:pt modelId="{CF753331-160A-40C2-B129-D60CD7A0C085}" type="parTrans" cxnId="{32774F6B-5A9E-42BA-AFC6-C7AEB30B0CBF}">
      <dgm:prSet/>
      <dgm:spPr/>
      <dgm:t>
        <a:bodyPr/>
        <a:lstStyle/>
        <a:p>
          <a:endParaRPr lang="es-ES"/>
        </a:p>
      </dgm:t>
    </dgm:pt>
    <dgm:pt modelId="{FE485DDC-A723-43A9-80FD-A92FAEE60C0C}" type="sibTrans" cxnId="{32774F6B-5A9E-42BA-AFC6-C7AEB30B0CBF}">
      <dgm:prSet/>
      <dgm:spPr/>
      <dgm:t>
        <a:bodyPr/>
        <a:lstStyle/>
        <a:p>
          <a:endParaRPr lang="es-ES"/>
        </a:p>
      </dgm:t>
    </dgm:pt>
    <dgm:pt modelId="{AE0FA5F8-D293-4219-9454-5C70E2DCB5AD}">
      <dgm:prSet phldrT="[Texto]"/>
      <dgm:spPr/>
      <dgm:t>
        <a:bodyPr/>
        <a:lstStyle/>
        <a:p>
          <a:r>
            <a:rPr lang="es-ES"/>
            <a:t>Administracion General del Estado </a:t>
          </a:r>
        </a:p>
      </dgm:t>
    </dgm:pt>
    <dgm:pt modelId="{0308C130-14BD-4FAB-8C90-C8E58C85CFDC}" type="parTrans" cxnId="{E9F2A2E1-6ED5-4321-B663-BE7EAB517842}">
      <dgm:prSet/>
      <dgm:spPr/>
      <dgm:t>
        <a:bodyPr/>
        <a:lstStyle/>
        <a:p>
          <a:endParaRPr lang="es-ES"/>
        </a:p>
      </dgm:t>
    </dgm:pt>
    <dgm:pt modelId="{B1047D77-3F30-4D0C-BC7B-FEFD5BE3A455}" type="sibTrans" cxnId="{E9F2A2E1-6ED5-4321-B663-BE7EAB517842}">
      <dgm:prSet/>
      <dgm:spPr/>
      <dgm:t>
        <a:bodyPr/>
        <a:lstStyle/>
        <a:p>
          <a:endParaRPr lang="es-ES"/>
        </a:p>
      </dgm:t>
    </dgm:pt>
    <dgm:pt modelId="{80EAFD83-B1CD-40F2-A599-C3B78B299C69}">
      <dgm:prSet phldrT="[Texto]"/>
      <dgm:spPr/>
      <dgm:t>
        <a:bodyPr/>
        <a:lstStyle/>
        <a:p>
          <a:r>
            <a:rPr lang="es-ES"/>
            <a:t>Periferica</a:t>
          </a:r>
        </a:p>
      </dgm:t>
    </dgm:pt>
    <dgm:pt modelId="{A4A387B9-CE46-45C9-9B28-128D184A68E1}" type="parTrans" cxnId="{1061E7E6-496A-435A-9640-2DA978603F19}">
      <dgm:prSet/>
      <dgm:spPr/>
      <dgm:t>
        <a:bodyPr/>
        <a:lstStyle/>
        <a:p>
          <a:endParaRPr lang="es-ES"/>
        </a:p>
      </dgm:t>
    </dgm:pt>
    <dgm:pt modelId="{D1C62DEE-8B33-4A40-94FA-0D65DAAEC270}" type="sibTrans" cxnId="{1061E7E6-496A-435A-9640-2DA978603F19}">
      <dgm:prSet/>
      <dgm:spPr/>
      <dgm:t>
        <a:bodyPr/>
        <a:lstStyle/>
        <a:p>
          <a:endParaRPr lang="es-ES"/>
        </a:p>
      </dgm:t>
    </dgm:pt>
    <dgm:pt modelId="{6D8E1AF2-C814-4F94-810E-199903B10A3C}">
      <dgm:prSet phldrT="[Texto]"/>
      <dgm:spPr/>
      <dgm:t>
        <a:bodyPr/>
        <a:lstStyle/>
        <a:p>
          <a:r>
            <a:rPr lang="es-ES"/>
            <a:t>Exterior</a:t>
          </a:r>
        </a:p>
      </dgm:t>
    </dgm:pt>
    <dgm:pt modelId="{DEA053B8-78B9-4B56-9597-C7CF6F8D8907}" type="parTrans" cxnId="{03C5CC99-BE64-4680-9FB8-00A5D9379725}">
      <dgm:prSet/>
      <dgm:spPr/>
      <dgm:t>
        <a:bodyPr/>
        <a:lstStyle/>
        <a:p>
          <a:endParaRPr lang="es-ES"/>
        </a:p>
      </dgm:t>
    </dgm:pt>
    <dgm:pt modelId="{831C4254-CC55-4633-966F-54469D914861}" type="sibTrans" cxnId="{03C5CC99-BE64-4680-9FB8-00A5D9379725}">
      <dgm:prSet/>
      <dgm:spPr/>
      <dgm:t>
        <a:bodyPr/>
        <a:lstStyle/>
        <a:p>
          <a:endParaRPr lang="es-ES"/>
        </a:p>
      </dgm:t>
    </dgm:pt>
    <dgm:pt modelId="{45BE654E-9CD0-4FDF-BA87-993087CFC10D}">
      <dgm:prSet phldrT="[Texto]"/>
      <dgm:spPr/>
      <dgm:t>
        <a:bodyPr/>
        <a:lstStyle/>
        <a:p>
          <a:r>
            <a:rPr lang="es-ES"/>
            <a:t>Administracion Central</a:t>
          </a:r>
        </a:p>
      </dgm:t>
    </dgm:pt>
    <dgm:pt modelId="{F86FBFBF-2AA7-4941-A4BA-757EEC217C47}" type="parTrans" cxnId="{524E20C4-0B7D-4B3E-9318-8C8FF98096C0}">
      <dgm:prSet/>
      <dgm:spPr/>
      <dgm:t>
        <a:bodyPr/>
        <a:lstStyle/>
        <a:p>
          <a:endParaRPr lang="es-ES"/>
        </a:p>
      </dgm:t>
    </dgm:pt>
    <dgm:pt modelId="{ABDD46A1-BFD6-4E7C-95B3-DE1B13CAC8DB}" type="sibTrans" cxnId="{524E20C4-0B7D-4B3E-9318-8C8FF98096C0}">
      <dgm:prSet/>
      <dgm:spPr/>
      <dgm:t>
        <a:bodyPr/>
        <a:lstStyle/>
        <a:p>
          <a:endParaRPr lang="es-ES"/>
        </a:p>
      </dgm:t>
    </dgm:pt>
    <dgm:pt modelId="{85C15343-FD28-4E02-807C-F16187473E9B}">
      <dgm:prSet phldrT="[Texto]"/>
      <dgm:spPr/>
      <dgm:t>
        <a:bodyPr/>
        <a:lstStyle/>
        <a:p>
          <a:r>
            <a:rPr lang="es-ES"/>
            <a:t>Central</a:t>
          </a:r>
        </a:p>
      </dgm:t>
    </dgm:pt>
    <dgm:pt modelId="{3E0C4859-780E-4EF4-AAE3-C56BF1C837A2}" type="sibTrans" cxnId="{03B143D9-FF1F-4A59-B556-22A96A3A03EB}">
      <dgm:prSet/>
      <dgm:spPr/>
      <dgm:t>
        <a:bodyPr/>
        <a:lstStyle/>
        <a:p>
          <a:endParaRPr lang="es-ES"/>
        </a:p>
      </dgm:t>
    </dgm:pt>
    <dgm:pt modelId="{986B19A9-D27E-495B-9F44-AB27A51D1290}" type="parTrans" cxnId="{03B143D9-FF1F-4A59-B556-22A96A3A03EB}">
      <dgm:prSet/>
      <dgm:spPr/>
      <dgm:t>
        <a:bodyPr/>
        <a:lstStyle/>
        <a:p>
          <a:endParaRPr lang="es-ES"/>
        </a:p>
      </dgm:t>
    </dgm:pt>
    <dgm:pt modelId="{2FFF0828-7DC3-45A2-8248-D7C581A725BE}">
      <dgm:prSet phldrT="[Texto]"/>
      <dgm:spPr/>
      <dgm:t>
        <a:bodyPr/>
        <a:lstStyle/>
        <a:p>
          <a:r>
            <a:rPr lang="es-ES"/>
            <a:t>Organismos Publicos</a:t>
          </a:r>
        </a:p>
      </dgm:t>
    </dgm:pt>
    <dgm:pt modelId="{787FC82C-75E8-4FFF-914B-E1BCEB11313C}" type="parTrans" cxnId="{EE0F8725-1C61-4272-9D1C-4FEB92CD0A32}">
      <dgm:prSet/>
      <dgm:spPr/>
      <dgm:t>
        <a:bodyPr/>
        <a:lstStyle/>
        <a:p>
          <a:endParaRPr lang="es-ES"/>
        </a:p>
      </dgm:t>
    </dgm:pt>
    <dgm:pt modelId="{A415CFA3-DCE9-4347-833A-F75FFB888F8E}" type="sibTrans" cxnId="{EE0F8725-1C61-4272-9D1C-4FEB92CD0A32}">
      <dgm:prSet/>
      <dgm:spPr/>
      <dgm:t>
        <a:bodyPr/>
        <a:lstStyle/>
        <a:p>
          <a:endParaRPr lang="es-ES"/>
        </a:p>
      </dgm:t>
    </dgm:pt>
    <dgm:pt modelId="{B01E0DD4-7114-4224-8FCE-5A0F2060D978}">
      <dgm:prSet phldrT="[Texto]"/>
      <dgm:spPr/>
      <dgm:t>
        <a:bodyPr/>
        <a:lstStyle/>
        <a:p>
          <a:r>
            <a:rPr lang="es-ES"/>
            <a:t>Adminitracion Local</a:t>
          </a:r>
        </a:p>
      </dgm:t>
    </dgm:pt>
    <dgm:pt modelId="{22207FCC-F5FB-4C10-8EC8-2B8F4D149127}" type="parTrans" cxnId="{6BCAB986-97B4-449E-B24D-085136BA8959}">
      <dgm:prSet/>
      <dgm:spPr/>
      <dgm:t>
        <a:bodyPr/>
        <a:lstStyle/>
        <a:p>
          <a:endParaRPr lang="es-ES"/>
        </a:p>
      </dgm:t>
    </dgm:pt>
    <dgm:pt modelId="{E4D60D59-C35C-4CE6-A3E9-58FD4DD1AFFE}" type="sibTrans" cxnId="{6BCAB986-97B4-449E-B24D-085136BA8959}">
      <dgm:prSet/>
      <dgm:spPr/>
      <dgm:t>
        <a:bodyPr/>
        <a:lstStyle/>
        <a:p>
          <a:endParaRPr lang="es-ES"/>
        </a:p>
      </dgm:t>
    </dgm:pt>
    <dgm:pt modelId="{81B49910-CEE0-4D51-B243-3835114C29CE}">
      <dgm:prSet phldrT="[Texto]"/>
      <dgm:spPr/>
      <dgm:t>
        <a:bodyPr/>
        <a:lstStyle/>
        <a:p>
          <a:r>
            <a:rPr lang="es-ES"/>
            <a:t>Provincias </a:t>
          </a:r>
        </a:p>
      </dgm:t>
    </dgm:pt>
    <dgm:pt modelId="{1B28A9BF-4C4E-4883-BDA7-92ABBBEA5BD9}" type="parTrans" cxnId="{0A920375-B5DA-4652-BBE0-77C532B4DC9C}">
      <dgm:prSet/>
      <dgm:spPr/>
      <dgm:t>
        <a:bodyPr/>
        <a:lstStyle/>
        <a:p>
          <a:endParaRPr lang="es-ES"/>
        </a:p>
      </dgm:t>
    </dgm:pt>
    <dgm:pt modelId="{806742A6-76E2-4FAE-AFAA-D486D896F012}" type="sibTrans" cxnId="{0A920375-B5DA-4652-BBE0-77C532B4DC9C}">
      <dgm:prSet/>
      <dgm:spPr/>
      <dgm:t>
        <a:bodyPr/>
        <a:lstStyle/>
        <a:p>
          <a:endParaRPr lang="es-ES"/>
        </a:p>
      </dgm:t>
    </dgm:pt>
    <dgm:pt modelId="{989A5BC2-1807-472C-B213-2BFAA56D29B6}">
      <dgm:prSet phldrT="[Texto]"/>
      <dgm:spPr/>
      <dgm:t>
        <a:bodyPr/>
        <a:lstStyle/>
        <a:p>
          <a:r>
            <a:rPr lang="es-ES"/>
            <a:t>Municipios</a:t>
          </a:r>
        </a:p>
      </dgm:t>
    </dgm:pt>
    <dgm:pt modelId="{3C8E87FB-6FE6-438B-9733-062A99A6931B}" type="parTrans" cxnId="{17812FA5-7572-4A01-BD38-C1FCFBF3270D}">
      <dgm:prSet/>
      <dgm:spPr/>
      <dgm:t>
        <a:bodyPr/>
        <a:lstStyle/>
        <a:p>
          <a:endParaRPr lang="es-ES"/>
        </a:p>
      </dgm:t>
    </dgm:pt>
    <dgm:pt modelId="{2F0F3107-5B30-432E-BFCE-3B491F3FDCD0}" type="sibTrans" cxnId="{17812FA5-7572-4A01-BD38-C1FCFBF3270D}">
      <dgm:prSet/>
      <dgm:spPr/>
      <dgm:t>
        <a:bodyPr/>
        <a:lstStyle/>
        <a:p>
          <a:endParaRPr lang="es-ES"/>
        </a:p>
      </dgm:t>
    </dgm:pt>
    <dgm:pt modelId="{CE961A17-A025-461F-98B0-CA708F791B6B}" type="pres">
      <dgm:prSet presAssocID="{E4C54859-9529-47E3-B225-ADD987A0C0A2}" presName="hierChild1" presStyleCnt="0">
        <dgm:presLayoutVars>
          <dgm:chPref val="1"/>
          <dgm:dir/>
          <dgm:animOne val="branch"/>
          <dgm:animLvl val="lvl"/>
          <dgm:resizeHandles/>
        </dgm:presLayoutVars>
      </dgm:prSet>
      <dgm:spPr/>
      <dgm:t>
        <a:bodyPr/>
        <a:lstStyle/>
        <a:p>
          <a:endParaRPr lang="es-ES"/>
        </a:p>
      </dgm:t>
    </dgm:pt>
    <dgm:pt modelId="{36889A51-067D-4C5A-9558-3527076A2274}" type="pres">
      <dgm:prSet presAssocID="{0BA694CD-5FFB-44EB-855F-8F3C2403EC5E}" presName="hierRoot1" presStyleCnt="0"/>
      <dgm:spPr/>
    </dgm:pt>
    <dgm:pt modelId="{6140B1BA-2A48-485E-A570-98CE1FF4A138}" type="pres">
      <dgm:prSet presAssocID="{0BA694CD-5FFB-44EB-855F-8F3C2403EC5E}" presName="composite" presStyleCnt="0"/>
      <dgm:spPr/>
    </dgm:pt>
    <dgm:pt modelId="{8BAF124C-74B6-46C7-93A9-28362182BC39}" type="pres">
      <dgm:prSet presAssocID="{0BA694CD-5FFB-44EB-855F-8F3C2403EC5E}" presName="background" presStyleLbl="node0" presStyleIdx="0" presStyleCnt="1"/>
      <dgm:spPr/>
    </dgm:pt>
    <dgm:pt modelId="{0B77B6E7-C986-4260-A7B4-EC945923AAD1}" type="pres">
      <dgm:prSet presAssocID="{0BA694CD-5FFB-44EB-855F-8F3C2403EC5E}" presName="text" presStyleLbl="fgAcc0" presStyleIdx="0" presStyleCnt="1">
        <dgm:presLayoutVars>
          <dgm:chPref val="3"/>
        </dgm:presLayoutVars>
      </dgm:prSet>
      <dgm:spPr/>
      <dgm:t>
        <a:bodyPr/>
        <a:lstStyle/>
        <a:p>
          <a:endParaRPr lang="es-ES"/>
        </a:p>
      </dgm:t>
    </dgm:pt>
    <dgm:pt modelId="{3689DA50-1809-4546-8C9F-E5CF1A7FFEE6}" type="pres">
      <dgm:prSet presAssocID="{0BA694CD-5FFB-44EB-855F-8F3C2403EC5E}" presName="hierChild2" presStyleCnt="0"/>
      <dgm:spPr/>
    </dgm:pt>
    <dgm:pt modelId="{9E4CE172-210A-4F41-847A-78356F29AA8C}" type="pres">
      <dgm:prSet presAssocID="{0308C130-14BD-4FAB-8C90-C8E58C85CFDC}" presName="Name10" presStyleLbl="parChTrans1D2" presStyleIdx="0" presStyleCnt="3"/>
      <dgm:spPr/>
      <dgm:t>
        <a:bodyPr/>
        <a:lstStyle/>
        <a:p>
          <a:endParaRPr lang="es-ES"/>
        </a:p>
      </dgm:t>
    </dgm:pt>
    <dgm:pt modelId="{05D2BAC9-C1DF-4857-9FE2-BFC463AF423E}" type="pres">
      <dgm:prSet presAssocID="{AE0FA5F8-D293-4219-9454-5C70E2DCB5AD}" presName="hierRoot2" presStyleCnt="0"/>
      <dgm:spPr/>
    </dgm:pt>
    <dgm:pt modelId="{794CE8BB-4AD4-4557-9BDA-8AA4D83B8730}" type="pres">
      <dgm:prSet presAssocID="{AE0FA5F8-D293-4219-9454-5C70E2DCB5AD}" presName="composite2" presStyleCnt="0"/>
      <dgm:spPr/>
    </dgm:pt>
    <dgm:pt modelId="{26EF278F-B569-4D0C-9B77-D4B6BFB37E5E}" type="pres">
      <dgm:prSet presAssocID="{AE0FA5F8-D293-4219-9454-5C70E2DCB5AD}" presName="background2" presStyleLbl="node2" presStyleIdx="0" presStyleCnt="3"/>
      <dgm:spPr/>
    </dgm:pt>
    <dgm:pt modelId="{5CAFDC71-A757-455A-AE09-ADC082410EEF}" type="pres">
      <dgm:prSet presAssocID="{AE0FA5F8-D293-4219-9454-5C70E2DCB5AD}" presName="text2" presStyleLbl="fgAcc2" presStyleIdx="0" presStyleCnt="3">
        <dgm:presLayoutVars>
          <dgm:chPref val="3"/>
        </dgm:presLayoutVars>
      </dgm:prSet>
      <dgm:spPr/>
      <dgm:t>
        <a:bodyPr/>
        <a:lstStyle/>
        <a:p>
          <a:endParaRPr lang="es-ES"/>
        </a:p>
      </dgm:t>
    </dgm:pt>
    <dgm:pt modelId="{4FC34C8F-FBF7-4AFC-BCB9-2C7BC8036947}" type="pres">
      <dgm:prSet presAssocID="{AE0FA5F8-D293-4219-9454-5C70E2DCB5AD}" presName="hierChild3" presStyleCnt="0"/>
      <dgm:spPr/>
    </dgm:pt>
    <dgm:pt modelId="{E8B3D382-3E9D-4AA6-93F6-A7084BA2AF07}" type="pres">
      <dgm:prSet presAssocID="{986B19A9-D27E-495B-9F44-AB27A51D1290}" presName="Name17" presStyleLbl="parChTrans1D3" presStyleIdx="0" presStyleCnt="6"/>
      <dgm:spPr/>
      <dgm:t>
        <a:bodyPr/>
        <a:lstStyle/>
        <a:p>
          <a:endParaRPr lang="es-ES"/>
        </a:p>
      </dgm:t>
    </dgm:pt>
    <dgm:pt modelId="{B327C774-B680-454A-B925-188F3738F7B0}" type="pres">
      <dgm:prSet presAssocID="{85C15343-FD28-4E02-807C-F16187473E9B}" presName="hierRoot3" presStyleCnt="0"/>
      <dgm:spPr/>
    </dgm:pt>
    <dgm:pt modelId="{AF214F51-8C3F-451D-B5FA-5073BCAB7F93}" type="pres">
      <dgm:prSet presAssocID="{85C15343-FD28-4E02-807C-F16187473E9B}" presName="composite3" presStyleCnt="0"/>
      <dgm:spPr/>
    </dgm:pt>
    <dgm:pt modelId="{EF09B8DA-266F-4195-B288-6E95B32E772F}" type="pres">
      <dgm:prSet presAssocID="{85C15343-FD28-4E02-807C-F16187473E9B}" presName="background3" presStyleLbl="node3" presStyleIdx="0" presStyleCnt="6"/>
      <dgm:spPr/>
    </dgm:pt>
    <dgm:pt modelId="{C69CCADE-DF0B-45F9-B392-6BB7AD391E86}" type="pres">
      <dgm:prSet presAssocID="{85C15343-FD28-4E02-807C-F16187473E9B}" presName="text3" presStyleLbl="fgAcc3" presStyleIdx="0" presStyleCnt="6">
        <dgm:presLayoutVars>
          <dgm:chPref val="3"/>
        </dgm:presLayoutVars>
      </dgm:prSet>
      <dgm:spPr/>
      <dgm:t>
        <a:bodyPr/>
        <a:lstStyle/>
        <a:p>
          <a:endParaRPr lang="es-ES"/>
        </a:p>
      </dgm:t>
    </dgm:pt>
    <dgm:pt modelId="{A2589237-71A3-4A34-849D-FF6081C83F28}" type="pres">
      <dgm:prSet presAssocID="{85C15343-FD28-4E02-807C-F16187473E9B}" presName="hierChild4" presStyleCnt="0"/>
      <dgm:spPr/>
    </dgm:pt>
    <dgm:pt modelId="{B992864B-FAAF-4F22-9483-09F7A53E8647}" type="pres">
      <dgm:prSet presAssocID="{A4A387B9-CE46-45C9-9B28-128D184A68E1}" presName="Name17" presStyleLbl="parChTrans1D3" presStyleIdx="1" presStyleCnt="6"/>
      <dgm:spPr/>
      <dgm:t>
        <a:bodyPr/>
        <a:lstStyle/>
        <a:p>
          <a:endParaRPr lang="es-ES"/>
        </a:p>
      </dgm:t>
    </dgm:pt>
    <dgm:pt modelId="{23259D3D-F668-4C65-A4E6-5EC625AD4061}" type="pres">
      <dgm:prSet presAssocID="{80EAFD83-B1CD-40F2-A599-C3B78B299C69}" presName="hierRoot3" presStyleCnt="0"/>
      <dgm:spPr/>
    </dgm:pt>
    <dgm:pt modelId="{82DF3578-3C93-4144-B0A0-25291C52FEE4}" type="pres">
      <dgm:prSet presAssocID="{80EAFD83-B1CD-40F2-A599-C3B78B299C69}" presName="composite3" presStyleCnt="0"/>
      <dgm:spPr/>
    </dgm:pt>
    <dgm:pt modelId="{697A6E50-E754-4F87-8D66-4DD887240427}" type="pres">
      <dgm:prSet presAssocID="{80EAFD83-B1CD-40F2-A599-C3B78B299C69}" presName="background3" presStyleLbl="node3" presStyleIdx="1" presStyleCnt="6"/>
      <dgm:spPr/>
    </dgm:pt>
    <dgm:pt modelId="{BEB5B5CE-6342-466F-927B-F8819400228A}" type="pres">
      <dgm:prSet presAssocID="{80EAFD83-B1CD-40F2-A599-C3B78B299C69}" presName="text3" presStyleLbl="fgAcc3" presStyleIdx="1" presStyleCnt="6">
        <dgm:presLayoutVars>
          <dgm:chPref val="3"/>
        </dgm:presLayoutVars>
      </dgm:prSet>
      <dgm:spPr/>
      <dgm:t>
        <a:bodyPr/>
        <a:lstStyle/>
        <a:p>
          <a:endParaRPr lang="es-ES"/>
        </a:p>
      </dgm:t>
    </dgm:pt>
    <dgm:pt modelId="{2C8BAA76-F6F1-4E83-AACA-1A20D88FB78E}" type="pres">
      <dgm:prSet presAssocID="{80EAFD83-B1CD-40F2-A599-C3B78B299C69}" presName="hierChild4" presStyleCnt="0"/>
      <dgm:spPr/>
    </dgm:pt>
    <dgm:pt modelId="{77F8F0D1-6656-49C1-8E1A-16AEF56DEE18}" type="pres">
      <dgm:prSet presAssocID="{DEA053B8-78B9-4B56-9597-C7CF6F8D8907}" presName="Name17" presStyleLbl="parChTrans1D3" presStyleIdx="2" presStyleCnt="6"/>
      <dgm:spPr/>
      <dgm:t>
        <a:bodyPr/>
        <a:lstStyle/>
        <a:p>
          <a:endParaRPr lang="es-ES"/>
        </a:p>
      </dgm:t>
    </dgm:pt>
    <dgm:pt modelId="{68BC117B-2F55-4554-9C09-6F1A82D8A220}" type="pres">
      <dgm:prSet presAssocID="{6D8E1AF2-C814-4F94-810E-199903B10A3C}" presName="hierRoot3" presStyleCnt="0"/>
      <dgm:spPr/>
    </dgm:pt>
    <dgm:pt modelId="{BDD13638-C54A-4D9C-AE79-340B88B1AF6B}" type="pres">
      <dgm:prSet presAssocID="{6D8E1AF2-C814-4F94-810E-199903B10A3C}" presName="composite3" presStyleCnt="0"/>
      <dgm:spPr/>
    </dgm:pt>
    <dgm:pt modelId="{E2ED244A-69C6-4173-A62C-8B68DF15AB38}" type="pres">
      <dgm:prSet presAssocID="{6D8E1AF2-C814-4F94-810E-199903B10A3C}" presName="background3" presStyleLbl="node3" presStyleIdx="2" presStyleCnt="6"/>
      <dgm:spPr/>
    </dgm:pt>
    <dgm:pt modelId="{52F947D9-1E25-4001-A562-B791EB8D13C9}" type="pres">
      <dgm:prSet presAssocID="{6D8E1AF2-C814-4F94-810E-199903B10A3C}" presName="text3" presStyleLbl="fgAcc3" presStyleIdx="2" presStyleCnt="6">
        <dgm:presLayoutVars>
          <dgm:chPref val="3"/>
        </dgm:presLayoutVars>
      </dgm:prSet>
      <dgm:spPr/>
      <dgm:t>
        <a:bodyPr/>
        <a:lstStyle/>
        <a:p>
          <a:endParaRPr lang="es-ES"/>
        </a:p>
      </dgm:t>
    </dgm:pt>
    <dgm:pt modelId="{940C39EB-CE69-4F4C-897D-D7594AC0B14E}" type="pres">
      <dgm:prSet presAssocID="{6D8E1AF2-C814-4F94-810E-199903B10A3C}" presName="hierChild4" presStyleCnt="0"/>
      <dgm:spPr/>
    </dgm:pt>
    <dgm:pt modelId="{E94D4440-478E-4BAB-B63A-9FFCDE86682F}" type="pres">
      <dgm:prSet presAssocID="{787FC82C-75E8-4FFF-914B-E1BCEB11313C}" presName="Name17" presStyleLbl="parChTrans1D3" presStyleIdx="3" presStyleCnt="6"/>
      <dgm:spPr/>
      <dgm:t>
        <a:bodyPr/>
        <a:lstStyle/>
        <a:p>
          <a:endParaRPr lang="es-ES"/>
        </a:p>
      </dgm:t>
    </dgm:pt>
    <dgm:pt modelId="{E949CC6C-84AF-4D0D-B274-AC19400F1DE9}" type="pres">
      <dgm:prSet presAssocID="{2FFF0828-7DC3-45A2-8248-D7C581A725BE}" presName="hierRoot3" presStyleCnt="0"/>
      <dgm:spPr/>
    </dgm:pt>
    <dgm:pt modelId="{00774A09-B6B9-4603-A5EC-F92D60D62C94}" type="pres">
      <dgm:prSet presAssocID="{2FFF0828-7DC3-45A2-8248-D7C581A725BE}" presName="composite3" presStyleCnt="0"/>
      <dgm:spPr/>
    </dgm:pt>
    <dgm:pt modelId="{10C2B227-60B7-4058-A45B-2FC65AC6A2A3}" type="pres">
      <dgm:prSet presAssocID="{2FFF0828-7DC3-45A2-8248-D7C581A725BE}" presName="background3" presStyleLbl="node3" presStyleIdx="3" presStyleCnt="6"/>
      <dgm:spPr/>
    </dgm:pt>
    <dgm:pt modelId="{A3A4014C-91EB-480B-9EEF-1DF9324E7A11}" type="pres">
      <dgm:prSet presAssocID="{2FFF0828-7DC3-45A2-8248-D7C581A725BE}" presName="text3" presStyleLbl="fgAcc3" presStyleIdx="3" presStyleCnt="6">
        <dgm:presLayoutVars>
          <dgm:chPref val="3"/>
        </dgm:presLayoutVars>
      </dgm:prSet>
      <dgm:spPr/>
      <dgm:t>
        <a:bodyPr/>
        <a:lstStyle/>
        <a:p>
          <a:endParaRPr lang="es-ES"/>
        </a:p>
      </dgm:t>
    </dgm:pt>
    <dgm:pt modelId="{5D581F86-E5F9-4A9A-B610-CDF32FC89B92}" type="pres">
      <dgm:prSet presAssocID="{2FFF0828-7DC3-45A2-8248-D7C581A725BE}" presName="hierChild4" presStyleCnt="0"/>
      <dgm:spPr/>
    </dgm:pt>
    <dgm:pt modelId="{042AE52C-4881-44EA-B535-8DD44BE671CB}" type="pres">
      <dgm:prSet presAssocID="{F86FBFBF-2AA7-4941-A4BA-757EEC217C47}" presName="Name10" presStyleLbl="parChTrans1D2" presStyleIdx="1" presStyleCnt="3"/>
      <dgm:spPr/>
      <dgm:t>
        <a:bodyPr/>
        <a:lstStyle/>
        <a:p>
          <a:endParaRPr lang="es-ES"/>
        </a:p>
      </dgm:t>
    </dgm:pt>
    <dgm:pt modelId="{7C05C2E6-7968-4757-9D76-A3AE07FADB5C}" type="pres">
      <dgm:prSet presAssocID="{45BE654E-9CD0-4FDF-BA87-993087CFC10D}" presName="hierRoot2" presStyleCnt="0"/>
      <dgm:spPr/>
    </dgm:pt>
    <dgm:pt modelId="{8654AA3B-447D-4E3D-A338-1BEAC708D18F}" type="pres">
      <dgm:prSet presAssocID="{45BE654E-9CD0-4FDF-BA87-993087CFC10D}" presName="composite2" presStyleCnt="0"/>
      <dgm:spPr/>
    </dgm:pt>
    <dgm:pt modelId="{14A85110-C538-4C09-9D8E-8DC5362B2A3B}" type="pres">
      <dgm:prSet presAssocID="{45BE654E-9CD0-4FDF-BA87-993087CFC10D}" presName="background2" presStyleLbl="node2" presStyleIdx="1" presStyleCnt="3"/>
      <dgm:spPr/>
    </dgm:pt>
    <dgm:pt modelId="{49CE04C3-C0E8-4FF7-9248-F52B3C433D16}" type="pres">
      <dgm:prSet presAssocID="{45BE654E-9CD0-4FDF-BA87-993087CFC10D}" presName="text2" presStyleLbl="fgAcc2" presStyleIdx="1" presStyleCnt="3">
        <dgm:presLayoutVars>
          <dgm:chPref val="3"/>
        </dgm:presLayoutVars>
      </dgm:prSet>
      <dgm:spPr/>
      <dgm:t>
        <a:bodyPr/>
        <a:lstStyle/>
        <a:p>
          <a:endParaRPr lang="es-ES"/>
        </a:p>
      </dgm:t>
    </dgm:pt>
    <dgm:pt modelId="{3AEC896A-96E9-4D3D-AF83-DD30FD2B6E8C}" type="pres">
      <dgm:prSet presAssocID="{45BE654E-9CD0-4FDF-BA87-993087CFC10D}" presName="hierChild3" presStyleCnt="0"/>
      <dgm:spPr/>
    </dgm:pt>
    <dgm:pt modelId="{1E486DD3-3723-47CB-BF3B-DA3F14B4C32E}" type="pres">
      <dgm:prSet presAssocID="{22207FCC-F5FB-4C10-8EC8-2B8F4D149127}" presName="Name10" presStyleLbl="parChTrans1D2" presStyleIdx="2" presStyleCnt="3"/>
      <dgm:spPr/>
      <dgm:t>
        <a:bodyPr/>
        <a:lstStyle/>
        <a:p>
          <a:endParaRPr lang="es-ES"/>
        </a:p>
      </dgm:t>
    </dgm:pt>
    <dgm:pt modelId="{ABF94140-183F-4054-B4A5-440F95B4274D}" type="pres">
      <dgm:prSet presAssocID="{B01E0DD4-7114-4224-8FCE-5A0F2060D978}" presName="hierRoot2" presStyleCnt="0"/>
      <dgm:spPr/>
    </dgm:pt>
    <dgm:pt modelId="{AC712412-70C0-4CFD-977C-5669A02E094D}" type="pres">
      <dgm:prSet presAssocID="{B01E0DD4-7114-4224-8FCE-5A0F2060D978}" presName="composite2" presStyleCnt="0"/>
      <dgm:spPr/>
    </dgm:pt>
    <dgm:pt modelId="{19AEA5C8-F286-41BB-92D0-539A839129FC}" type="pres">
      <dgm:prSet presAssocID="{B01E0DD4-7114-4224-8FCE-5A0F2060D978}" presName="background2" presStyleLbl="node2" presStyleIdx="2" presStyleCnt="3"/>
      <dgm:spPr/>
    </dgm:pt>
    <dgm:pt modelId="{EFD05CD1-CF6E-4095-923B-B891A9BA7554}" type="pres">
      <dgm:prSet presAssocID="{B01E0DD4-7114-4224-8FCE-5A0F2060D978}" presName="text2" presStyleLbl="fgAcc2" presStyleIdx="2" presStyleCnt="3">
        <dgm:presLayoutVars>
          <dgm:chPref val="3"/>
        </dgm:presLayoutVars>
      </dgm:prSet>
      <dgm:spPr/>
      <dgm:t>
        <a:bodyPr/>
        <a:lstStyle/>
        <a:p>
          <a:endParaRPr lang="es-ES"/>
        </a:p>
      </dgm:t>
    </dgm:pt>
    <dgm:pt modelId="{BF95BECF-4BDE-46D1-B002-7BC595113D55}" type="pres">
      <dgm:prSet presAssocID="{B01E0DD4-7114-4224-8FCE-5A0F2060D978}" presName="hierChild3" presStyleCnt="0"/>
      <dgm:spPr/>
    </dgm:pt>
    <dgm:pt modelId="{00B17227-67D7-4854-8EC4-C09BC88534FE}" type="pres">
      <dgm:prSet presAssocID="{1B28A9BF-4C4E-4883-BDA7-92ABBBEA5BD9}" presName="Name17" presStyleLbl="parChTrans1D3" presStyleIdx="4" presStyleCnt="6"/>
      <dgm:spPr/>
      <dgm:t>
        <a:bodyPr/>
        <a:lstStyle/>
        <a:p>
          <a:endParaRPr lang="es-ES"/>
        </a:p>
      </dgm:t>
    </dgm:pt>
    <dgm:pt modelId="{5C11E4FF-FD44-40E1-93E5-FA4F3C993A84}" type="pres">
      <dgm:prSet presAssocID="{81B49910-CEE0-4D51-B243-3835114C29CE}" presName="hierRoot3" presStyleCnt="0"/>
      <dgm:spPr/>
    </dgm:pt>
    <dgm:pt modelId="{311955D0-D7C4-41AE-A52F-B1D24529FAE2}" type="pres">
      <dgm:prSet presAssocID="{81B49910-CEE0-4D51-B243-3835114C29CE}" presName="composite3" presStyleCnt="0"/>
      <dgm:spPr/>
    </dgm:pt>
    <dgm:pt modelId="{CDEFFB0E-FDA3-47E4-B320-1738AE05A244}" type="pres">
      <dgm:prSet presAssocID="{81B49910-CEE0-4D51-B243-3835114C29CE}" presName="background3" presStyleLbl="node3" presStyleIdx="4" presStyleCnt="6"/>
      <dgm:spPr/>
    </dgm:pt>
    <dgm:pt modelId="{6B1E9169-F66E-4846-8C38-A89F01AEADDC}" type="pres">
      <dgm:prSet presAssocID="{81B49910-CEE0-4D51-B243-3835114C29CE}" presName="text3" presStyleLbl="fgAcc3" presStyleIdx="4" presStyleCnt="6">
        <dgm:presLayoutVars>
          <dgm:chPref val="3"/>
        </dgm:presLayoutVars>
      </dgm:prSet>
      <dgm:spPr/>
      <dgm:t>
        <a:bodyPr/>
        <a:lstStyle/>
        <a:p>
          <a:endParaRPr lang="es-ES"/>
        </a:p>
      </dgm:t>
    </dgm:pt>
    <dgm:pt modelId="{2613136E-A82B-48BB-AB46-44E1E02518EF}" type="pres">
      <dgm:prSet presAssocID="{81B49910-CEE0-4D51-B243-3835114C29CE}" presName="hierChild4" presStyleCnt="0"/>
      <dgm:spPr/>
    </dgm:pt>
    <dgm:pt modelId="{0263F6CF-DB0C-4C3E-AEFD-30D10A28BF94}" type="pres">
      <dgm:prSet presAssocID="{3C8E87FB-6FE6-438B-9733-062A99A6931B}" presName="Name17" presStyleLbl="parChTrans1D3" presStyleIdx="5" presStyleCnt="6"/>
      <dgm:spPr/>
      <dgm:t>
        <a:bodyPr/>
        <a:lstStyle/>
        <a:p>
          <a:endParaRPr lang="es-ES"/>
        </a:p>
      </dgm:t>
    </dgm:pt>
    <dgm:pt modelId="{6DA0A910-AA1D-4AB7-9961-0F0EFC68FC05}" type="pres">
      <dgm:prSet presAssocID="{989A5BC2-1807-472C-B213-2BFAA56D29B6}" presName="hierRoot3" presStyleCnt="0"/>
      <dgm:spPr/>
    </dgm:pt>
    <dgm:pt modelId="{D18F7647-CA12-46E3-AF41-78B40502FC96}" type="pres">
      <dgm:prSet presAssocID="{989A5BC2-1807-472C-B213-2BFAA56D29B6}" presName="composite3" presStyleCnt="0"/>
      <dgm:spPr/>
    </dgm:pt>
    <dgm:pt modelId="{8A0D7F7D-3496-4B16-A8BD-1B4991963F4D}" type="pres">
      <dgm:prSet presAssocID="{989A5BC2-1807-472C-B213-2BFAA56D29B6}" presName="background3" presStyleLbl="node3" presStyleIdx="5" presStyleCnt="6"/>
      <dgm:spPr/>
    </dgm:pt>
    <dgm:pt modelId="{A7F61AC2-9541-4BA1-9755-1F5852C6C034}" type="pres">
      <dgm:prSet presAssocID="{989A5BC2-1807-472C-B213-2BFAA56D29B6}" presName="text3" presStyleLbl="fgAcc3" presStyleIdx="5" presStyleCnt="6">
        <dgm:presLayoutVars>
          <dgm:chPref val="3"/>
        </dgm:presLayoutVars>
      </dgm:prSet>
      <dgm:spPr/>
      <dgm:t>
        <a:bodyPr/>
        <a:lstStyle/>
        <a:p>
          <a:endParaRPr lang="es-ES"/>
        </a:p>
      </dgm:t>
    </dgm:pt>
    <dgm:pt modelId="{6FD7640B-1A88-4A26-8442-F1693758B2F5}" type="pres">
      <dgm:prSet presAssocID="{989A5BC2-1807-472C-B213-2BFAA56D29B6}" presName="hierChild4" presStyleCnt="0"/>
      <dgm:spPr/>
    </dgm:pt>
  </dgm:ptLst>
  <dgm:cxnLst>
    <dgm:cxn modelId="{2AC55293-97B2-425A-8FDE-1388A626D249}" type="presOf" srcId="{1B28A9BF-4C4E-4883-BDA7-92ABBBEA5BD9}" destId="{00B17227-67D7-4854-8EC4-C09BC88534FE}" srcOrd="0" destOrd="0" presId="urn:microsoft.com/office/officeart/2005/8/layout/hierarchy1"/>
    <dgm:cxn modelId="{CEC82942-380F-4199-A681-9E21FFF79700}" type="presOf" srcId="{80EAFD83-B1CD-40F2-A599-C3B78B299C69}" destId="{BEB5B5CE-6342-466F-927B-F8819400228A}" srcOrd="0" destOrd="0" presId="urn:microsoft.com/office/officeart/2005/8/layout/hierarchy1"/>
    <dgm:cxn modelId="{0E097040-43C4-4477-B7A2-1C18DE4FB3AC}" type="presOf" srcId="{45BE654E-9CD0-4FDF-BA87-993087CFC10D}" destId="{49CE04C3-C0E8-4FF7-9248-F52B3C433D16}" srcOrd="0" destOrd="0" presId="urn:microsoft.com/office/officeart/2005/8/layout/hierarchy1"/>
    <dgm:cxn modelId="{524E20C4-0B7D-4B3E-9318-8C8FF98096C0}" srcId="{0BA694CD-5FFB-44EB-855F-8F3C2403EC5E}" destId="{45BE654E-9CD0-4FDF-BA87-993087CFC10D}" srcOrd="1" destOrd="0" parTransId="{F86FBFBF-2AA7-4941-A4BA-757EEC217C47}" sibTransId="{ABDD46A1-BFD6-4E7C-95B3-DE1B13CAC8DB}"/>
    <dgm:cxn modelId="{B4F062A8-90FE-4A2A-9719-76FBD4754AE7}" type="presOf" srcId="{2FFF0828-7DC3-45A2-8248-D7C581A725BE}" destId="{A3A4014C-91EB-480B-9EEF-1DF9324E7A11}" srcOrd="0" destOrd="0" presId="urn:microsoft.com/office/officeart/2005/8/layout/hierarchy1"/>
    <dgm:cxn modelId="{1061E7E6-496A-435A-9640-2DA978603F19}" srcId="{AE0FA5F8-D293-4219-9454-5C70E2DCB5AD}" destId="{80EAFD83-B1CD-40F2-A599-C3B78B299C69}" srcOrd="1" destOrd="0" parTransId="{A4A387B9-CE46-45C9-9B28-128D184A68E1}" sibTransId="{D1C62DEE-8B33-4A40-94FA-0D65DAAEC270}"/>
    <dgm:cxn modelId="{E2138B6B-CBDE-4704-A2DD-3519A9A6F6E2}" type="presOf" srcId="{0308C130-14BD-4FAB-8C90-C8E58C85CFDC}" destId="{9E4CE172-210A-4F41-847A-78356F29AA8C}" srcOrd="0" destOrd="0" presId="urn:microsoft.com/office/officeart/2005/8/layout/hierarchy1"/>
    <dgm:cxn modelId="{E165386F-8EFB-48F9-9383-0615EFD0B515}" type="presOf" srcId="{AE0FA5F8-D293-4219-9454-5C70E2DCB5AD}" destId="{5CAFDC71-A757-455A-AE09-ADC082410EEF}" srcOrd="0" destOrd="0" presId="urn:microsoft.com/office/officeart/2005/8/layout/hierarchy1"/>
    <dgm:cxn modelId="{A5CE1064-BFF4-4CBC-B158-DCD3BDA55C9A}" type="presOf" srcId="{3C8E87FB-6FE6-438B-9733-062A99A6931B}" destId="{0263F6CF-DB0C-4C3E-AEFD-30D10A28BF94}" srcOrd="0" destOrd="0" presId="urn:microsoft.com/office/officeart/2005/8/layout/hierarchy1"/>
    <dgm:cxn modelId="{E9F2A2E1-6ED5-4321-B663-BE7EAB517842}" srcId="{0BA694CD-5FFB-44EB-855F-8F3C2403EC5E}" destId="{AE0FA5F8-D293-4219-9454-5C70E2DCB5AD}" srcOrd="0" destOrd="0" parTransId="{0308C130-14BD-4FAB-8C90-C8E58C85CFDC}" sibTransId="{B1047D77-3F30-4D0C-BC7B-FEFD5BE3A455}"/>
    <dgm:cxn modelId="{B942FDEF-22FB-47C5-99A1-8B8D05D98AB8}" type="presOf" srcId="{6D8E1AF2-C814-4F94-810E-199903B10A3C}" destId="{52F947D9-1E25-4001-A562-B791EB8D13C9}" srcOrd="0" destOrd="0" presId="urn:microsoft.com/office/officeart/2005/8/layout/hierarchy1"/>
    <dgm:cxn modelId="{17812FA5-7572-4A01-BD38-C1FCFBF3270D}" srcId="{B01E0DD4-7114-4224-8FCE-5A0F2060D978}" destId="{989A5BC2-1807-472C-B213-2BFAA56D29B6}" srcOrd="1" destOrd="0" parTransId="{3C8E87FB-6FE6-438B-9733-062A99A6931B}" sibTransId="{2F0F3107-5B30-432E-BFCE-3B491F3FDCD0}"/>
    <dgm:cxn modelId="{03B143D9-FF1F-4A59-B556-22A96A3A03EB}" srcId="{AE0FA5F8-D293-4219-9454-5C70E2DCB5AD}" destId="{85C15343-FD28-4E02-807C-F16187473E9B}" srcOrd="0" destOrd="0" parTransId="{986B19A9-D27E-495B-9F44-AB27A51D1290}" sibTransId="{3E0C4859-780E-4EF4-AAE3-C56BF1C837A2}"/>
    <dgm:cxn modelId="{63808C06-BA92-46CB-A87E-025F7CE666C4}" type="presOf" srcId="{22207FCC-F5FB-4C10-8EC8-2B8F4D149127}" destId="{1E486DD3-3723-47CB-BF3B-DA3F14B4C32E}" srcOrd="0" destOrd="0" presId="urn:microsoft.com/office/officeart/2005/8/layout/hierarchy1"/>
    <dgm:cxn modelId="{D13581BB-346B-4B1E-ADE0-FBD4A63E4CAE}" type="presOf" srcId="{787FC82C-75E8-4FFF-914B-E1BCEB11313C}" destId="{E94D4440-478E-4BAB-B63A-9FFCDE86682F}" srcOrd="0" destOrd="0" presId="urn:microsoft.com/office/officeart/2005/8/layout/hierarchy1"/>
    <dgm:cxn modelId="{03C5CC99-BE64-4680-9FB8-00A5D9379725}" srcId="{AE0FA5F8-D293-4219-9454-5C70E2DCB5AD}" destId="{6D8E1AF2-C814-4F94-810E-199903B10A3C}" srcOrd="2" destOrd="0" parTransId="{DEA053B8-78B9-4B56-9597-C7CF6F8D8907}" sibTransId="{831C4254-CC55-4633-966F-54469D914861}"/>
    <dgm:cxn modelId="{EE0F8725-1C61-4272-9D1C-4FEB92CD0A32}" srcId="{AE0FA5F8-D293-4219-9454-5C70E2DCB5AD}" destId="{2FFF0828-7DC3-45A2-8248-D7C581A725BE}" srcOrd="3" destOrd="0" parTransId="{787FC82C-75E8-4FFF-914B-E1BCEB11313C}" sibTransId="{A415CFA3-DCE9-4347-833A-F75FFB888F8E}"/>
    <dgm:cxn modelId="{52F3FCC0-60BC-49DC-AC73-AB08E5A40C67}" type="presOf" srcId="{0BA694CD-5FFB-44EB-855F-8F3C2403EC5E}" destId="{0B77B6E7-C986-4260-A7B4-EC945923AAD1}" srcOrd="0" destOrd="0" presId="urn:microsoft.com/office/officeart/2005/8/layout/hierarchy1"/>
    <dgm:cxn modelId="{32774F6B-5A9E-42BA-AFC6-C7AEB30B0CBF}" srcId="{E4C54859-9529-47E3-B225-ADD987A0C0A2}" destId="{0BA694CD-5FFB-44EB-855F-8F3C2403EC5E}" srcOrd="0" destOrd="0" parTransId="{CF753331-160A-40C2-B129-D60CD7A0C085}" sibTransId="{FE485DDC-A723-43A9-80FD-A92FAEE60C0C}"/>
    <dgm:cxn modelId="{0A920375-B5DA-4652-BBE0-77C532B4DC9C}" srcId="{B01E0DD4-7114-4224-8FCE-5A0F2060D978}" destId="{81B49910-CEE0-4D51-B243-3835114C29CE}" srcOrd="0" destOrd="0" parTransId="{1B28A9BF-4C4E-4883-BDA7-92ABBBEA5BD9}" sibTransId="{806742A6-76E2-4FAE-AFAA-D486D896F012}"/>
    <dgm:cxn modelId="{60CFFF04-B38F-441A-9B17-D8592B2DE628}" type="presOf" srcId="{989A5BC2-1807-472C-B213-2BFAA56D29B6}" destId="{A7F61AC2-9541-4BA1-9755-1F5852C6C034}" srcOrd="0" destOrd="0" presId="urn:microsoft.com/office/officeart/2005/8/layout/hierarchy1"/>
    <dgm:cxn modelId="{6BCAB986-97B4-449E-B24D-085136BA8959}" srcId="{0BA694CD-5FFB-44EB-855F-8F3C2403EC5E}" destId="{B01E0DD4-7114-4224-8FCE-5A0F2060D978}" srcOrd="2" destOrd="0" parTransId="{22207FCC-F5FB-4C10-8EC8-2B8F4D149127}" sibTransId="{E4D60D59-C35C-4CE6-A3E9-58FD4DD1AFFE}"/>
    <dgm:cxn modelId="{5F936DFD-FC11-43AE-B6CA-5D8C462259B6}" type="presOf" srcId="{81B49910-CEE0-4D51-B243-3835114C29CE}" destId="{6B1E9169-F66E-4846-8C38-A89F01AEADDC}" srcOrd="0" destOrd="0" presId="urn:microsoft.com/office/officeart/2005/8/layout/hierarchy1"/>
    <dgm:cxn modelId="{CDAF4E81-CC91-45F4-9FEF-ED807C8687CA}" type="presOf" srcId="{E4C54859-9529-47E3-B225-ADD987A0C0A2}" destId="{CE961A17-A025-461F-98B0-CA708F791B6B}" srcOrd="0" destOrd="0" presId="urn:microsoft.com/office/officeart/2005/8/layout/hierarchy1"/>
    <dgm:cxn modelId="{35B9500B-6B7A-4895-AC1A-1079D59F2806}" type="presOf" srcId="{986B19A9-D27E-495B-9F44-AB27A51D1290}" destId="{E8B3D382-3E9D-4AA6-93F6-A7084BA2AF07}" srcOrd="0" destOrd="0" presId="urn:microsoft.com/office/officeart/2005/8/layout/hierarchy1"/>
    <dgm:cxn modelId="{5E22DF1D-6D19-406A-8A53-3F294A912224}" type="presOf" srcId="{85C15343-FD28-4E02-807C-F16187473E9B}" destId="{C69CCADE-DF0B-45F9-B392-6BB7AD391E86}" srcOrd="0" destOrd="0" presId="urn:microsoft.com/office/officeart/2005/8/layout/hierarchy1"/>
    <dgm:cxn modelId="{9A33107A-1527-477F-8CEC-69C816F90D3A}" type="presOf" srcId="{F86FBFBF-2AA7-4941-A4BA-757EEC217C47}" destId="{042AE52C-4881-44EA-B535-8DD44BE671CB}" srcOrd="0" destOrd="0" presId="urn:microsoft.com/office/officeart/2005/8/layout/hierarchy1"/>
    <dgm:cxn modelId="{ABE66D47-0D1A-488E-8873-045BE862B636}" type="presOf" srcId="{DEA053B8-78B9-4B56-9597-C7CF6F8D8907}" destId="{77F8F0D1-6656-49C1-8E1A-16AEF56DEE18}" srcOrd="0" destOrd="0" presId="urn:microsoft.com/office/officeart/2005/8/layout/hierarchy1"/>
    <dgm:cxn modelId="{692BF388-6461-41B2-A8E4-19B1C968611F}" type="presOf" srcId="{A4A387B9-CE46-45C9-9B28-128D184A68E1}" destId="{B992864B-FAAF-4F22-9483-09F7A53E8647}" srcOrd="0" destOrd="0" presId="urn:microsoft.com/office/officeart/2005/8/layout/hierarchy1"/>
    <dgm:cxn modelId="{D995111C-FF01-4FB8-9D5E-D14C6B41D663}" type="presOf" srcId="{B01E0DD4-7114-4224-8FCE-5A0F2060D978}" destId="{EFD05CD1-CF6E-4095-923B-B891A9BA7554}" srcOrd="0" destOrd="0" presId="urn:microsoft.com/office/officeart/2005/8/layout/hierarchy1"/>
    <dgm:cxn modelId="{9B088F65-605B-439F-B7AB-E52E8E4AC9CC}" type="presParOf" srcId="{CE961A17-A025-461F-98B0-CA708F791B6B}" destId="{36889A51-067D-4C5A-9558-3527076A2274}" srcOrd="0" destOrd="0" presId="urn:microsoft.com/office/officeart/2005/8/layout/hierarchy1"/>
    <dgm:cxn modelId="{50F4BD51-9307-4AEF-BBBA-DCB536EB3DA1}" type="presParOf" srcId="{36889A51-067D-4C5A-9558-3527076A2274}" destId="{6140B1BA-2A48-485E-A570-98CE1FF4A138}" srcOrd="0" destOrd="0" presId="urn:microsoft.com/office/officeart/2005/8/layout/hierarchy1"/>
    <dgm:cxn modelId="{E9D665CA-F8DE-49A3-98DB-37A7DF28BE64}" type="presParOf" srcId="{6140B1BA-2A48-485E-A570-98CE1FF4A138}" destId="{8BAF124C-74B6-46C7-93A9-28362182BC39}" srcOrd="0" destOrd="0" presId="urn:microsoft.com/office/officeart/2005/8/layout/hierarchy1"/>
    <dgm:cxn modelId="{9B84A6A2-669B-4526-807C-7503A15E2B6D}" type="presParOf" srcId="{6140B1BA-2A48-485E-A570-98CE1FF4A138}" destId="{0B77B6E7-C986-4260-A7B4-EC945923AAD1}" srcOrd="1" destOrd="0" presId="urn:microsoft.com/office/officeart/2005/8/layout/hierarchy1"/>
    <dgm:cxn modelId="{1E284F65-FE79-4CE7-8D93-5043C5FB8763}" type="presParOf" srcId="{36889A51-067D-4C5A-9558-3527076A2274}" destId="{3689DA50-1809-4546-8C9F-E5CF1A7FFEE6}" srcOrd="1" destOrd="0" presId="urn:microsoft.com/office/officeart/2005/8/layout/hierarchy1"/>
    <dgm:cxn modelId="{E1D1CEF7-7B60-4D9E-877B-C47FF6E9EF8A}" type="presParOf" srcId="{3689DA50-1809-4546-8C9F-E5CF1A7FFEE6}" destId="{9E4CE172-210A-4F41-847A-78356F29AA8C}" srcOrd="0" destOrd="0" presId="urn:microsoft.com/office/officeart/2005/8/layout/hierarchy1"/>
    <dgm:cxn modelId="{5548FF15-60C5-435E-A241-8D271DBF5824}" type="presParOf" srcId="{3689DA50-1809-4546-8C9F-E5CF1A7FFEE6}" destId="{05D2BAC9-C1DF-4857-9FE2-BFC463AF423E}" srcOrd="1" destOrd="0" presId="urn:microsoft.com/office/officeart/2005/8/layout/hierarchy1"/>
    <dgm:cxn modelId="{07B20E3A-4B8E-4F59-9252-36AB662E35BF}" type="presParOf" srcId="{05D2BAC9-C1DF-4857-9FE2-BFC463AF423E}" destId="{794CE8BB-4AD4-4557-9BDA-8AA4D83B8730}" srcOrd="0" destOrd="0" presId="urn:microsoft.com/office/officeart/2005/8/layout/hierarchy1"/>
    <dgm:cxn modelId="{F86BB864-E8B1-40D1-8F33-463861314CA5}" type="presParOf" srcId="{794CE8BB-4AD4-4557-9BDA-8AA4D83B8730}" destId="{26EF278F-B569-4D0C-9B77-D4B6BFB37E5E}" srcOrd="0" destOrd="0" presId="urn:microsoft.com/office/officeart/2005/8/layout/hierarchy1"/>
    <dgm:cxn modelId="{66CCB54F-1AF5-4AFB-8FE7-FEF11B36F724}" type="presParOf" srcId="{794CE8BB-4AD4-4557-9BDA-8AA4D83B8730}" destId="{5CAFDC71-A757-455A-AE09-ADC082410EEF}" srcOrd="1" destOrd="0" presId="urn:microsoft.com/office/officeart/2005/8/layout/hierarchy1"/>
    <dgm:cxn modelId="{97D2CCFA-0612-4031-A517-E173E7120885}" type="presParOf" srcId="{05D2BAC9-C1DF-4857-9FE2-BFC463AF423E}" destId="{4FC34C8F-FBF7-4AFC-BCB9-2C7BC8036947}" srcOrd="1" destOrd="0" presId="urn:microsoft.com/office/officeart/2005/8/layout/hierarchy1"/>
    <dgm:cxn modelId="{C41E3CBF-A8CE-492F-942D-C94548AD1F25}" type="presParOf" srcId="{4FC34C8F-FBF7-4AFC-BCB9-2C7BC8036947}" destId="{E8B3D382-3E9D-4AA6-93F6-A7084BA2AF07}" srcOrd="0" destOrd="0" presId="urn:microsoft.com/office/officeart/2005/8/layout/hierarchy1"/>
    <dgm:cxn modelId="{0B3F3E0A-1F4F-4C17-BC9F-358B77F46482}" type="presParOf" srcId="{4FC34C8F-FBF7-4AFC-BCB9-2C7BC8036947}" destId="{B327C774-B680-454A-B925-188F3738F7B0}" srcOrd="1" destOrd="0" presId="urn:microsoft.com/office/officeart/2005/8/layout/hierarchy1"/>
    <dgm:cxn modelId="{C39270C3-C02C-40ED-90A8-34EF13F56E04}" type="presParOf" srcId="{B327C774-B680-454A-B925-188F3738F7B0}" destId="{AF214F51-8C3F-451D-B5FA-5073BCAB7F93}" srcOrd="0" destOrd="0" presId="urn:microsoft.com/office/officeart/2005/8/layout/hierarchy1"/>
    <dgm:cxn modelId="{6CE0CA1E-C896-4E31-8B62-829B4B44F94A}" type="presParOf" srcId="{AF214F51-8C3F-451D-B5FA-5073BCAB7F93}" destId="{EF09B8DA-266F-4195-B288-6E95B32E772F}" srcOrd="0" destOrd="0" presId="urn:microsoft.com/office/officeart/2005/8/layout/hierarchy1"/>
    <dgm:cxn modelId="{ACD3CE2E-47DB-423D-A68B-E57DD249A2F1}" type="presParOf" srcId="{AF214F51-8C3F-451D-B5FA-5073BCAB7F93}" destId="{C69CCADE-DF0B-45F9-B392-6BB7AD391E86}" srcOrd="1" destOrd="0" presId="urn:microsoft.com/office/officeart/2005/8/layout/hierarchy1"/>
    <dgm:cxn modelId="{AB62EF4A-95BC-434C-96A5-120315F01159}" type="presParOf" srcId="{B327C774-B680-454A-B925-188F3738F7B0}" destId="{A2589237-71A3-4A34-849D-FF6081C83F28}" srcOrd="1" destOrd="0" presId="urn:microsoft.com/office/officeart/2005/8/layout/hierarchy1"/>
    <dgm:cxn modelId="{7DEBC5FA-904B-411A-8062-3DEF2EB1C77C}" type="presParOf" srcId="{4FC34C8F-FBF7-4AFC-BCB9-2C7BC8036947}" destId="{B992864B-FAAF-4F22-9483-09F7A53E8647}" srcOrd="2" destOrd="0" presId="urn:microsoft.com/office/officeart/2005/8/layout/hierarchy1"/>
    <dgm:cxn modelId="{402DB351-AD07-4EFB-A6DF-9A7C347D2570}" type="presParOf" srcId="{4FC34C8F-FBF7-4AFC-BCB9-2C7BC8036947}" destId="{23259D3D-F668-4C65-A4E6-5EC625AD4061}" srcOrd="3" destOrd="0" presId="urn:microsoft.com/office/officeart/2005/8/layout/hierarchy1"/>
    <dgm:cxn modelId="{E610C8E0-B118-4083-977F-D301F684F408}" type="presParOf" srcId="{23259D3D-F668-4C65-A4E6-5EC625AD4061}" destId="{82DF3578-3C93-4144-B0A0-25291C52FEE4}" srcOrd="0" destOrd="0" presId="urn:microsoft.com/office/officeart/2005/8/layout/hierarchy1"/>
    <dgm:cxn modelId="{878AE4F9-4FEB-4254-992B-35282AB19FA3}" type="presParOf" srcId="{82DF3578-3C93-4144-B0A0-25291C52FEE4}" destId="{697A6E50-E754-4F87-8D66-4DD887240427}" srcOrd="0" destOrd="0" presId="urn:microsoft.com/office/officeart/2005/8/layout/hierarchy1"/>
    <dgm:cxn modelId="{1502629B-78EC-427B-8400-5A53B750A35B}" type="presParOf" srcId="{82DF3578-3C93-4144-B0A0-25291C52FEE4}" destId="{BEB5B5CE-6342-466F-927B-F8819400228A}" srcOrd="1" destOrd="0" presId="urn:microsoft.com/office/officeart/2005/8/layout/hierarchy1"/>
    <dgm:cxn modelId="{E377F243-3949-4513-85F5-8D890B86F45F}" type="presParOf" srcId="{23259D3D-F668-4C65-A4E6-5EC625AD4061}" destId="{2C8BAA76-F6F1-4E83-AACA-1A20D88FB78E}" srcOrd="1" destOrd="0" presId="urn:microsoft.com/office/officeart/2005/8/layout/hierarchy1"/>
    <dgm:cxn modelId="{D4B90C2F-CCC3-443B-B791-77C77FB768D5}" type="presParOf" srcId="{4FC34C8F-FBF7-4AFC-BCB9-2C7BC8036947}" destId="{77F8F0D1-6656-49C1-8E1A-16AEF56DEE18}" srcOrd="4" destOrd="0" presId="urn:microsoft.com/office/officeart/2005/8/layout/hierarchy1"/>
    <dgm:cxn modelId="{93AC1C64-8F48-42B1-B5DD-C139F1CD5A18}" type="presParOf" srcId="{4FC34C8F-FBF7-4AFC-BCB9-2C7BC8036947}" destId="{68BC117B-2F55-4554-9C09-6F1A82D8A220}" srcOrd="5" destOrd="0" presId="urn:microsoft.com/office/officeart/2005/8/layout/hierarchy1"/>
    <dgm:cxn modelId="{53B11C22-4948-4250-9252-620A0B898B72}" type="presParOf" srcId="{68BC117B-2F55-4554-9C09-6F1A82D8A220}" destId="{BDD13638-C54A-4D9C-AE79-340B88B1AF6B}" srcOrd="0" destOrd="0" presId="urn:microsoft.com/office/officeart/2005/8/layout/hierarchy1"/>
    <dgm:cxn modelId="{C1B657E7-224D-4383-B73A-B0B18EFF180E}" type="presParOf" srcId="{BDD13638-C54A-4D9C-AE79-340B88B1AF6B}" destId="{E2ED244A-69C6-4173-A62C-8B68DF15AB38}" srcOrd="0" destOrd="0" presId="urn:microsoft.com/office/officeart/2005/8/layout/hierarchy1"/>
    <dgm:cxn modelId="{1DE90881-D639-49D0-8E3B-6427BA9659B0}" type="presParOf" srcId="{BDD13638-C54A-4D9C-AE79-340B88B1AF6B}" destId="{52F947D9-1E25-4001-A562-B791EB8D13C9}" srcOrd="1" destOrd="0" presId="urn:microsoft.com/office/officeart/2005/8/layout/hierarchy1"/>
    <dgm:cxn modelId="{697A8D4B-CE6D-4E0B-B4DD-1A59F4837078}" type="presParOf" srcId="{68BC117B-2F55-4554-9C09-6F1A82D8A220}" destId="{940C39EB-CE69-4F4C-897D-D7594AC0B14E}" srcOrd="1" destOrd="0" presId="urn:microsoft.com/office/officeart/2005/8/layout/hierarchy1"/>
    <dgm:cxn modelId="{9F8AA676-8ED0-49B9-B56F-217799D6D0E4}" type="presParOf" srcId="{4FC34C8F-FBF7-4AFC-BCB9-2C7BC8036947}" destId="{E94D4440-478E-4BAB-B63A-9FFCDE86682F}" srcOrd="6" destOrd="0" presId="urn:microsoft.com/office/officeart/2005/8/layout/hierarchy1"/>
    <dgm:cxn modelId="{F00A39E5-D6ED-4237-A916-76D8D85062DD}" type="presParOf" srcId="{4FC34C8F-FBF7-4AFC-BCB9-2C7BC8036947}" destId="{E949CC6C-84AF-4D0D-B274-AC19400F1DE9}" srcOrd="7" destOrd="0" presId="urn:microsoft.com/office/officeart/2005/8/layout/hierarchy1"/>
    <dgm:cxn modelId="{ADB59251-3CEC-4CB9-9BDB-CCFAC14E2632}" type="presParOf" srcId="{E949CC6C-84AF-4D0D-B274-AC19400F1DE9}" destId="{00774A09-B6B9-4603-A5EC-F92D60D62C94}" srcOrd="0" destOrd="0" presId="urn:microsoft.com/office/officeart/2005/8/layout/hierarchy1"/>
    <dgm:cxn modelId="{82695FBE-B707-470A-AF6E-9A9EB1A87FAD}" type="presParOf" srcId="{00774A09-B6B9-4603-A5EC-F92D60D62C94}" destId="{10C2B227-60B7-4058-A45B-2FC65AC6A2A3}" srcOrd="0" destOrd="0" presId="urn:microsoft.com/office/officeart/2005/8/layout/hierarchy1"/>
    <dgm:cxn modelId="{01A6C4EF-0E6F-4C50-9882-C42372ED9309}" type="presParOf" srcId="{00774A09-B6B9-4603-A5EC-F92D60D62C94}" destId="{A3A4014C-91EB-480B-9EEF-1DF9324E7A11}" srcOrd="1" destOrd="0" presId="urn:microsoft.com/office/officeart/2005/8/layout/hierarchy1"/>
    <dgm:cxn modelId="{D6CBEDE5-A67D-4200-9CF9-7BA9D2544074}" type="presParOf" srcId="{E949CC6C-84AF-4D0D-B274-AC19400F1DE9}" destId="{5D581F86-E5F9-4A9A-B610-CDF32FC89B92}" srcOrd="1" destOrd="0" presId="urn:microsoft.com/office/officeart/2005/8/layout/hierarchy1"/>
    <dgm:cxn modelId="{6AD1B180-1A59-44D0-B9AA-CB038D98EE40}" type="presParOf" srcId="{3689DA50-1809-4546-8C9F-E5CF1A7FFEE6}" destId="{042AE52C-4881-44EA-B535-8DD44BE671CB}" srcOrd="2" destOrd="0" presId="urn:microsoft.com/office/officeart/2005/8/layout/hierarchy1"/>
    <dgm:cxn modelId="{C1FBF0A8-5A44-47AA-8F0A-A203E4294D14}" type="presParOf" srcId="{3689DA50-1809-4546-8C9F-E5CF1A7FFEE6}" destId="{7C05C2E6-7968-4757-9D76-A3AE07FADB5C}" srcOrd="3" destOrd="0" presId="urn:microsoft.com/office/officeart/2005/8/layout/hierarchy1"/>
    <dgm:cxn modelId="{FD07B06A-F013-4185-B8B4-005C68000077}" type="presParOf" srcId="{7C05C2E6-7968-4757-9D76-A3AE07FADB5C}" destId="{8654AA3B-447D-4E3D-A338-1BEAC708D18F}" srcOrd="0" destOrd="0" presId="urn:microsoft.com/office/officeart/2005/8/layout/hierarchy1"/>
    <dgm:cxn modelId="{56C68D13-78D6-445B-9CE2-54DF143D8D9A}" type="presParOf" srcId="{8654AA3B-447D-4E3D-A338-1BEAC708D18F}" destId="{14A85110-C538-4C09-9D8E-8DC5362B2A3B}" srcOrd="0" destOrd="0" presId="urn:microsoft.com/office/officeart/2005/8/layout/hierarchy1"/>
    <dgm:cxn modelId="{0ECAC91C-E0A2-421D-9C3C-245251B7C5FB}" type="presParOf" srcId="{8654AA3B-447D-4E3D-A338-1BEAC708D18F}" destId="{49CE04C3-C0E8-4FF7-9248-F52B3C433D16}" srcOrd="1" destOrd="0" presId="urn:microsoft.com/office/officeart/2005/8/layout/hierarchy1"/>
    <dgm:cxn modelId="{2C6FEAB4-8791-4B44-AD72-AE1A08D89A03}" type="presParOf" srcId="{7C05C2E6-7968-4757-9D76-A3AE07FADB5C}" destId="{3AEC896A-96E9-4D3D-AF83-DD30FD2B6E8C}" srcOrd="1" destOrd="0" presId="urn:microsoft.com/office/officeart/2005/8/layout/hierarchy1"/>
    <dgm:cxn modelId="{59A2400C-420F-40D9-8823-019923C531A4}" type="presParOf" srcId="{3689DA50-1809-4546-8C9F-E5CF1A7FFEE6}" destId="{1E486DD3-3723-47CB-BF3B-DA3F14B4C32E}" srcOrd="4" destOrd="0" presId="urn:microsoft.com/office/officeart/2005/8/layout/hierarchy1"/>
    <dgm:cxn modelId="{9C6D3FCB-D063-4F0F-A4C0-734F6774FCC3}" type="presParOf" srcId="{3689DA50-1809-4546-8C9F-E5CF1A7FFEE6}" destId="{ABF94140-183F-4054-B4A5-440F95B4274D}" srcOrd="5" destOrd="0" presId="urn:microsoft.com/office/officeart/2005/8/layout/hierarchy1"/>
    <dgm:cxn modelId="{34090051-8D74-44D2-B795-C19099F1EC0E}" type="presParOf" srcId="{ABF94140-183F-4054-B4A5-440F95B4274D}" destId="{AC712412-70C0-4CFD-977C-5669A02E094D}" srcOrd="0" destOrd="0" presId="urn:microsoft.com/office/officeart/2005/8/layout/hierarchy1"/>
    <dgm:cxn modelId="{053B52AC-1B08-4C31-B8AC-C1D9993E2240}" type="presParOf" srcId="{AC712412-70C0-4CFD-977C-5669A02E094D}" destId="{19AEA5C8-F286-41BB-92D0-539A839129FC}" srcOrd="0" destOrd="0" presId="urn:microsoft.com/office/officeart/2005/8/layout/hierarchy1"/>
    <dgm:cxn modelId="{E67996FB-E201-4300-B547-C6D8504945FD}" type="presParOf" srcId="{AC712412-70C0-4CFD-977C-5669A02E094D}" destId="{EFD05CD1-CF6E-4095-923B-B891A9BA7554}" srcOrd="1" destOrd="0" presId="urn:microsoft.com/office/officeart/2005/8/layout/hierarchy1"/>
    <dgm:cxn modelId="{573BE721-9CC1-4C4F-9EED-E507AAA086D6}" type="presParOf" srcId="{ABF94140-183F-4054-B4A5-440F95B4274D}" destId="{BF95BECF-4BDE-46D1-B002-7BC595113D55}" srcOrd="1" destOrd="0" presId="urn:microsoft.com/office/officeart/2005/8/layout/hierarchy1"/>
    <dgm:cxn modelId="{9621C4D1-EC65-4F05-9E53-12B18A0B0269}" type="presParOf" srcId="{BF95BECF-4BDE-46D1-B002-7BC595113D55}" destId="{00B17227-67D7-4854-8EC4-C09BC88534FE}" srcOrd="0" destOrd="0" presId="urn:microsoft.com/office/officeart/2005/8/layout/hierarchy1"/>
    <dgm:cxn modelId="{CCEDA3B2-D9AC-4C2C-9B50-68B2E6B212AF}" type="presParOf" srcId="{BF95BECF-4BDE-46D1-B002-7BC595113D55}" destId="{5C11E4FF-FD44-40E1-93E5-FA4F3C993A84}" srcOrd="1" destOrd="0" presId="urn:microsoft.com/office/officeart/2005/8/layout/hierarchy1"/>
    <dgm:cxn modelId="{A06055C9-CD01-49F0-B4A9-C4F578C2E05B}" type="presParOf" srcId="{5C11E4FF-FD44-40E1-93E5-FA4F3C993A84}" destId="{311955D0-D7C4-41AE-A52F-B1D24529FAE2}" srcOrd="0" destOrd="0" presId="urn:microsoft.com/office/officeart/2005/8/layout/hierarchy1"/>
    <dgm:cxn modelId="{3B688530-3F41-4D01-810E-5D784015E933}" type="presParOf" srcId="{311955D0-D7C4-41AE-A52F-B1D24529FAE2}" destId="{CDEFFB0E-FDA3-47E4-B320-1738AE05A244}" srcOrd="0" destOrd="0" presId="urn:microsoft.com/office/officeart/2005/8/layout/hierarchy1"/>
    <dgm:cxn modelId="{DF93A74E-019C-4651-A977-EADFB26FCB4F}" type="presParOf" srcId="{311955D0-D7C4-41AE-A52F-B1D24529FAE2}" destId="{6B1E9169-F66E-4846-8C38-A89F01AEADDC}" srcOrd="1" destOrd="0" presId="urn:microsoft.com/office/officeart/2005/8/layout/hierarchy1"/>
    <dgm:cxn modelId="{3A1847C4-4CD1-4B16-AFB3-82F0730A0EE8}" type="presParOf" srcId="{5C11E4FF-FD44-40E1-93E5-FA4F3C993A84}" destId="{2613136E-A82B-48BB-AB46-44E1E02518EF}" srcOrd="1" destOrd="0" presId="urn:microsoft.com/office/officeart/2005/8/layout/hierarchy1"/>
    <dgm:cxn modelId="{F769119B-97EB-43A1-99D9-9A123933E8EE}" type="presParOf" srcId="{BF95BECF-4BDE-46D1-B002-7BC595113D55}" destId="{0263F6CF-DB0C-4C3E-AEFD-30D10A28BF94}" srcOrd="2" destOrd="0" presId="urn:microsoft.com/office/officeart/2005/8/layout/hierarchy1"/>
    <dgm:cxn modelId="{CF51DCEA-26CA-4DD8-9B34-AB19F76E9198}" type="presParOf" srcId="{BF95BECF-4BDE-46D1-B002-7BC595113D55}" destId="{6DA0A910-AA1D-4AB7-9961-0F0EFC68FC05}" srcOrd="3" destOrd="0" presId="urn:microsoft.com/office/officeart/2005/8/layout/hierarchy1"/>
    <dgm:cxn modelId="{8B0CD806-FD8E-4BCE-AC7F-E0BBE054BE29}" type="presParOf" srcId="{6DA0A910-AA1D-4AB7-9961-0F0EFC68FC05}" destId="{D18F7647-CA12-46E3-AF41-78B40502FC96}" srcOrd="0" destOrd="0" presId="urn:microsoft.com/office/officeart/2005/8/layout/hierarchy1"/>
    <dgm:cxn modelId="{6551207E-F4E0-4E4F-8585-C31E33C0FA5C}" type="presParOf" srcId="{D18F7647-CA12-46E3-AF41-78B40502FC96}" destId="{8A0D7F7D-3496-4B16-A8BD-1B4991963F4D}" srcOrd="0" destOrd="0" presId="urn:microsoft.com/office/officeart/2005/8/layout/hierarchy1"/>
    <dgm:cxn modelId="{7C219AC4-DEED-440B-A47C-E2F02C120F7D}" type="presParOf" srcId="{D18F7647-CA12-46E3-AF41-78B40502FC96}" destId="{A7F61AC2-9541-4BA1-9755-1F5852C6C034}" srcOrd="1" destOrd="0" presId="urn:microsoft.com/office/officeart/2005/8/layout/hierarchy1"/>
    <dgm:cxn modelId="{CAE02628-4642-4498-87EB-F16ACC402F1E}" type="presParOf" srcId="{6DA0A910-AA1D-4AB7-9961-0F0EFC68FC05}" destId="{6FD7640B-1A88-4A26-8442-F1693758B2F5}" srcOrd="1" destOrd="0" presId="urn:microsoft.com/office/officeart/2005/8/layout/hierarchy1"/>
  </dgm:cxnLst>
  <dgm:bg/>
  <dgm:whole/>
  <dgm:extLst>
    <a:ext uri="http://schemas.microsoft.com/office/drawing/2008/diagram">
      <dsp:dataModelExt xmlns:dsp="http://schemas.microsoft.com/office/drawing/2008/diagram" xmlns="" relId="rId30"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E9026CEE-746A-4C8B-BE3B-037F7847AA5A}"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s-ES"/>
        </a:p>
      </dgm:t>
    </dgm:pt>
    <dgm:pt modelId="{022C2DD9-C2E0-4B9A-BD99-BBEBE7CDC8A5}">
      <dgm:prSet phldrT="[Texto]"/>
      <dgm:spPr/>
      <dgm:t>
        <a:bodyPr/>
        <a:lstStyle/>
        <a:p>
          <a:r>
            <a:rPr lang="es-ES" b="1"/>
            <a:t>Administración General del Estado</a:t>
          </a:r>
        </a:p>
      </dgm:t>
    </dgm:pt>
    <dgm:pt modelId="{DD909BEA-FCE7-4ABC-B0FF-5982D19F77F2}" type="parTrans" cxnId="{BF6C1412-F3BC-4FFA-B748-0C8970A1F188}">
      <dgm:prSet/>
      <dgm:spPr/>
      <dgm:t>
        <a:bodyPr/>
        <a:lstStyle/>
        <a:p>
          <a:endParaRPr lang="es-ES"/>
        </a:p>
      </dgm:t>
    </dgm:pt>
    <dgm:pt modelId="{3CF77C94-1260-4821-83E7-604A1B91D295}" type="sibTrans" cxnId="{BF6C1412-F3BC-4FFA-B748-0C8970A1F188}">
      <dgm:prSet/>
      <dgm:spPr/>
      <dgm:t>
        <a:bodyPr/>
        <a:lstStyle/>
        <a:p>
          <a:endParaRPr lang="es-ES"/>
        </a:p>
      </dgm:t>
    </dgm:pt>
    <dgm:pt modelId="{6024440D-E5E1-428C-AF48-590D322D3415}">
      <dgm:prSet phldrT="[Texto]"/>
      <dgm:spPr/>
      <dgm:t>
        <a:bodyPr/>
        <a:lstStyle/>
        <a:p>
          <a:r>
            <a:rPr lang="es-ES" b="1"/>
            <a:t>Central</a:t>
          </a:r>
        </a:p>
      </dgm:t>
    </dgm:pt>
    <dgm:pt modelId="{40DF5749-4288-4F48-8D16-9A4B73374452}" type="parTrans" cxnId="{03D3BEB5-39CA-4AC9-8AD7-B95F1CFC0CBC}">
      <dgm:prSet/>
      <dgm:spPr/>
      <dgm:t>
        <a:bodyPr/>
        <a:lstStyle/>
        <a:p>
          <a:endParaRPr lang="es-ES"/>
        </a:p>
      </dgm:t>
    </dgm:pt>
    <dgm:pt modelId="{AE49B125-C12F-403A-AEE5-4AAEDBCDB65F}" type="sibTrans" cxnId="{03D3BEB5-39CA-4AC9-8AD7-B95F1CFC0CBC}">
      <dgm:prSet/>
      <dgm:spPr/>
      <dgm:t>
        <a:bodyPr/>
        <a:lstStyle/>
        <a:p>
          <a:endParaRPr lang="es-ES"/>
        </a:p>
      </dgm:t>
    </dgm:pt>
    <dgm:pt modelId="{8EC347C3-D9BA-40B8-810E-DECA124C07E9}">
      <dgm:prSet phldrT="[Texto]"/>
      <dgm:spPr/>
      <dgm:t>
        <a:bodyPr/>
        <a:lstStyle/>
        <a:p>
          <a:r>
            <a:rPr lang="es-ES" b="1"/>
            <a:t>Periferica</a:t>
          </a:r>
        </a:p>
      </dgm:t>
    </dgm:pt>
    <dgm:pt modelId="{388A0841-E50F-497E-997F-01C7F15CEEFF}" type="parTrans" cxnId="{433C8046-86E7-4941-BAA6-80C152D5A8EA}">
      <dgm:prSet/>
      <dgm:spPr/>
      <dgm:t>
        <a:bodyPr/>
        <a:lstStyle/>
        <a:p>
          <a:endParaRPr lang="es-ES"/>
        </a:p>
      </dgm:t>
    </dgm:pt>
    <dgm:pt modelId="{6C38BF28-9A0B-4156-869C-0D29EDA12896}" type="sibTrans" cxnId="{433C8046-86E7-4941-BAA6-80C152D5A8EA}">
      <dgm:prSet/>
      <dgm:spPr/>
      <dgm:t>
        <a:bodyPr/>
        <a:lstStyle/>
        <a:p>
          <a:endParaRPr lang="es-ES"/>
        </a:p>
      </dgm:t>
    </dgm:pt>
    <dgm:pt modelId="{F8124802-DFDC-42A5-8327-8A44203D63B9}">
      <dgm:prSet phldrT="[Texto]"/>
      <dgm:spPr/>
      <dgm:t>
        <a:bodyPr/>
        <a:lstStyle/>
        <a:p>
          <a:r>
            <a:rPr lang="es-ES" b="1"/>
            <a:t>Exterior </a:t>
          </a:r>
        </a:p>
      </dgm:t>
    </dgm:pt>
    <dgm:pt modelId="{8A9CAB50-DFCF-430B-AB0C-0D51CB3BB695}" type="parTrans" cxnId="{4CD7184A-7455-4DE9-9D04-75EDCF0E7E10}">
      <dgm:prSet/>
      <dgm:spPr/>
      <dgm:t>
        <a:bodyPr/>
        <a:lstStyle/>
        <a:p>
          <a:endParaRPr lang="es-ES"/>
        </a:p>
      </dgm:t>
    </dgm:pt>
    <dgm:pt modelId="{AF11EA3B-AAF3-4539-B3AF-2375FFD9D4AF}" type="sibTrans" cxnId="{4CD7184A-7455-4DE9-9D04-75EDCF0E7E10}">
      <dgm:prSet/>
      <dgm:spPr/>
      <dgm:t>
        <a:bodyPr/>
        <a:lstStyle/>
        <a:p>
          <a:endParaRPr lang="es-ES"/>
        </a:p>
      </dgm:t>
    </dgm:pt>
    <dgm:pt modelId="{F08A30CD-A28F-4288-9B6C-E9379C70B522}">
      <dgm:prSet phldrT="[Texto]"/>
      <dgm:spPr/>
      <dgm:t>
        <a:bodyPr/>
        <a:lstStyle/>
        <a:p>
          <a:r>
            <a:rPr lang="es-ES" b="1"/>
            <a:t>Organismos Publicos</a:t>
          </a:r>
        </a:p>
      </dgm:t>
    </dgm:pt>
    <dgm:pt modelId="{05E4CA7E-85D3-434C-99B4-52589A6CECA9}" type="parTrans" cxnId="{FABF50AC-3935-4DC7-A940-0C0678616658}">
      <dgm:prSet/>
      <dgm:spPr/>
      <dgm:t>
        <a:bodyPr/>
        <a:lstStyle/>
        <a:p>
          <a:endParaRPr lang="es-ES"/>
        </a:p>
      </dgm:t>
    </dgm:pt>
    <dgm:pt modelId="{63991947-1F1F-474A-9742-1A4F3BB622D9}" type="sibTrans" cxnId="{FABF50AC-3935-4DC7-A940-0C0678616658}">
      <dgm:prSet/>
      <dgm:spPr/>
      <dgm:t>
        <a:bodyPr/>
        <a:lstStyle/>
        <a:p>
          <a:endParaRPr lang="es-ES"/>
        </a:p>
      </dgm:t>
    </dgm:pt>
    <dgm:pt modelId="{721316CB-348E-40E0-8E39-66023F5E778D}">
      <dgm:prSet phldrT="[Texto]"/>
      <dgm:spPr/>
      <dgm:t>
        <a:bodyPr/>
        <a:lstStyle/>
        <a:p>
          <a:r>
            <a:rPr lang="es-ES"/>
            <a:t>Gobierno: Presidente, Vicepresidente y Ministros.</a:t>
          </a:r>
        </a:p>
      </dgm:t>
    </dgm:pt>
    <dgm:pt modelId="{F2C4BD47-F466-4B6B-A1F9-E0EE1DAE9F9E}" type="parTrans" cxnId="{3CE3DF9F-316B-41CC-B98B-E4FE2E5101B2}">
      <dgm:prSet/>
      <dgm:spPr/>
      <dgm:t>
        <a:bodyPr/>
        <a:lstStyle/>
        <a:p>
          <a:endParaRPr lang="es-ES"/>
        </a:p>
      </dgm:t>
    </dgm:pt>
    <dgm:pt modelId="{D28BB269-113C-4517-9F32-36053B9DE430}" type="sibTrans" cxnId="{3CE3DF9F-316B-41CC-B98B-E4FE2E5101B2}">
      <dgm:prSet/>
      <dgm:spPr/>
      <dgm:t>
        <a:bodyPr/>
        <a:lstStyle/>
        <a:p>
          <a:endParaRPr lang="es-ES"/>
        </a:p>
      </dgm:t>
    </dgm:pt>
    <dgm:pt modelId="{EAA69490-A323-4AD5-BD81-2396370324AF}">
      <dgm:prSet phldrT="[Texto]"/>
      <dgm:spPr/>
      <dgm:t>
        <a:bodyPr/>
        <a:lstStyle/>
        <a:p>
          <a:r>
            <a:rPr lang="es-ES"/>
            <a:t>Delegados de Gobierno</a:t>
          </a:r>
        </a:p>
      </dgm:t>
    </dgm:pt>
    <dgm:pt modelId="{CD70D891-70CD-45DB-B50E-3219B876BB6A}" type="parTrans" cxnId="{734AA7A8-3E1E-4677-A569-40573FC7D6DD}">
      <dgm:prSet/>
      <dgm:spPr/>
      <dgm:t>
        <a:bodyPr/>
        <a:lstStyle/>
        <a:p>
          <a:endParaRPr lang="es-ES"/>
        </a:p>
      </dgm:t>
    </dgm:pt>
    <dgm:pt modelId="{FB89B6AE-2CC3-4DB2-B2E4-D526C1881BDE}" type="sibTrans" cxnId="{734AA7A8-3E1E-4677-A569-40573FC7D6DD}">
      <dgm:prSet/>
      <dgm:spPr/>
      <dgm:t>
        <a:bodyPr/>
        <a:lstStyle/>
        <a:p>
          <a:endParaRPr lang="es-ES"/>
        </a:p>
      </dgm:t>
    </dgm:pt>
    <dgm:pt modelId="{9A57092E-3905-42B1-813D-BC0C3BA0F09B}">
      <dgm:prSet phldrT="[Texto]"/>
      <dgm:spPr/>
      <dgm:t>
        <a:bodyPr/>
        <a:lstStyle/>
        <a:p>
          <a:r>
            <a:rPr lang="es-ES"/>
            <a:t>Subdelegados de Gobierno y directores insulares</a:t>
          </a:r>
        </a:p>
      </dgm:t>
    </dgm:pt>
    <dgm:pt modelId="{49D9B5C9-936F-49A2-BC04-B5F152E66094}" type="parTrans" cxnId="{25D670C7-4BC0-471D-A13C-B210CA6C2F3F}">
      <dgm:prSet/>
      <dgm:spPr/>
      <dgm:t>
        <a:bodyPr/>
        <a:lstStyle/>
        <a:p>
          <a:endParaRPr lang="es-ES"/>
        </a:p>
      </dgm:t>
    </dgm:pt>
    <dgm:pt modelId="{66CFDCB1-F60E-4710-9299-15F807F2FABF}" type="sibTrans" cxnId="{25D670C7-4BC0-471D-A13C-B210CA6C2F3F}">
      <dgm:prSet/>
      <dgm:spPr/>
      <dgm:t>
        <a:bodyPr/>
        <a:lstStyle/>
        <a:p>
          <a:endParaRPr lang="es-ES"/>
        </a:p>
      </dgm:t>
    </dgm:pt>
    <dgm:pt modelId="{03B95415-7F60-41E8-9E99-37DEE99EED61}">
      <dgm:prSet phldrT="[Texto]"/>
      <dgm:spPr/>
      <dgm:t>
        <a:bodyPr/>
        <a:lstStyle/>
        <a:p>
          <a:r>
            <a:rPr lang="es-ES"/>
            <a:t>Embajadores</a:t>
          </a:r>
        </a:p>
      </dgm:t>
    </dgm:pt>
    <dgm:pt modelId="{E94B0569-30AF-4F52-91A7-AEB0E0A9D7C5}" type="parTrans" cxnId="{03F6F85D-5038-4E11-BB17-E0BA3AA1F19F}">
      <dgm:prSet/>
      <dgm:spPr/>
      <dgm:t>
        <a:bodyPr/>
        <a:lstStyle/>
        <a:p>
          <a:endParaRPr lang="es-ES"/>
        </a:p>
      </dgm:t>
    </dgm:pt>
    <dgm:pt modelId="{DA9C711D-84D6-4212-A8CE-9AA9B4758E58}" type="sibTrans" cxnId="{03F6F85D-5038-4E11-BB17-E0BA3AA1F19F}">
      <dgm:prSet/>
      <dgm:spPr/>
      <dgm:t>
        <a:bodyPr/>
        <a:lstStyle/>
        <a:p>
          <a:endParaRPr lang="es-ES"/>
        </a:p>
      </dgm:t>
    </dgm:pt>
    <dgm:pt modelId="{569D716D-3434-417A-AA0F-F44DD16B91AB}">
      <dgm:prSet phldrT="[Texto]"/>
      <dgm:spPr/>
      <dgm:t>
        <a:bodyPr/>
        <a:lstStyle/>
        <a:p>
          <a:r>
            <a:rPr lang="es-ES"/>
            <a:t>Representates Permanente </a:t>
          </a:r>
        </a:p>
      </dgm:t>
    </dgm:pt>
    <dgm:pt modelId="{970D4DA7-EAC7-43EF-9868-548B7140B318}" type="parTrans" cxnId="{49176724-A7C1-4431-8F7D-E2F7FF16D554}">
      <dgm:prSet/>
      <dgm:spPr/>
      <dgm:t>
        <a:bodyPr/>
        <a:lstStyle/>
        <a:p>
          <a:endParaRPr lang="es-ES"/>
        </a:p>
      </dgm:t>
    </dgm:pt>
    <dgm:pt modelId="{B8323180-05D1-4881-9B27-069125DB6BA3}" type="sibTrans" cxnId="{49176724-A7C1-4431-8F7D-E2F7FF16D554}">
      <dgm:prSet/>
      <dgm:spPr/>
      <dgm:t>
        <a:bodyPr/>
        <a:lstStyle/>
        <a:p>
          <a:endParaRPr lang="es-ES"/>
        </a:p>
      </dgm:t>
    </dgm:pt>
    <dgm:pt modelId="{731BEFA4-0905-459B-881A-D3FDE05D9F9A}">
      <dgm:prSet phldrT="[Texto]"/>
      <dgm:spPr/>
      <dgm:t>
        <a:bodyPr/>
        <a:lstStyle/>
        <a:p>
          <a:r>
            <a:rPr lang="es-ES"/>
            <a:t>Organismoa Autonomos </a:t>
          </a:r>
        </a:p>
      </dgm:t>
    </dgm:pt>
    <dgm:pt modelId="{3D9DED8E-AA70-4A46-A04C-DFBBDBA5BFC9}" type="parTrans" cxnId="{A5856811-0C8A-45CB-B6EB-E6733385DF6F}">
      <dgm:prSet/>
      <dgm:spPr/>
      <dgm:t>
        <a:bodyPr/>
        <a:lstStyle/>
        <a:p>
          <a:endParaRPr lang="es-ES"/>
        </a:p>
      </dgm:t>
    </dgm:pt>
    <dgm:pt modelId="{96E466E5-8E85-440D-9179-9AED470CE232}" type="sibTrans" cxnId="{A5856811-0C8A-45CB-B6EB-E6733385DF6F}">
      <dgm:prSet/>
      <dgm:spPr/>
      <dgm:t>
        <a:bodyPr/>
        <a:lstStyle/>
        <a:p>
          <a:endParaRPr lang="es-ES"/>
        </a:p>
      </dgm:t>
    </dgm:pt>
    <dgm:pt modelId="{BAF7EBE0-772B-48E6-94E5-CCF15D605527}">
      <dgm:prSet phldrT="[Texto]"/>
      <dgm:spPr/>
      <dgm:t>
        <a:bodyPr/>
        <a:lstStyle/>
        <a:p>
          <a:r>
            <a:rPr lang="es-ES"/>
            <a:t>Entidades Públicas de empresariales</a:t>
          </a:r>
        </a:p>
      </dgm:t>
    </dgm:pt>
    <dgm:pt modelId="{2A9C042A-349F-4DB1-A9A1-7F7B889F8486}" type="parTrans" cxnId="{984B0B09-710C-4992-84B2-60C5EBEB112B}">
      <dgm:prSet/>
      <dgm:spPr/>
      <dgm:t>
        <a:bodyPr/>
        <a:lstStyle/>
        <a:p>
          <a:endParaRPr lang="es-ES"/>
        </a:p>
      </dgm:t>
    </dgm:pt>
    <dgm:pt modelId="{DFE13CE6-89B8-4DA4-B14F-D0F6B81CD70C}" type="sibTrans" cxnId="{984B0B09-710C-4992-84B2-60C5EBEB112B}">
      <dgm:prSet/>
      <dgm:spPr/>
      <dgm:t>
        <a:bodyPr/>
        <a:lstStyle/>
        <a:p>
          <a:endParaRPr lang="es-ES"/>
        </a:p>
      </dgm:t>
    </dgm:pt>
    <dgm:pt modelId="{D087EBAD-17F8-44CA-B19D-E0D2E9F7921E}" type="pres">
      <dgm:prSet presAssocID="{E9026CEE-746A-4C8B-BE3B-037F7847AA5A}" presName="hierChild1" presStyleCnt="0">
        <dgm:presLayoutVars>
          <dgm:chPref val="1"/>
          <dgm:dir/>
          <dgm:animOne val="branch"/>
          <dgm:animLvl val="lvl"/>
          <dgm:resizeHandles/>
        </dgm:presLayoutVars>
      </dgm:prSet>
      <dgm:spPr/>
      <dgm:t>
        <a:bodyPr/>
        <a:lstStyle/>
        <a:p>
          <a:endParaRPr lang="es-ES"/>
        </a:p>
      </dgm:t>
    </dgm:pt>
    <dgm:pt modelId="{497D1043-2F72-4B91-B4A3-AEC94444F1B7}" type="pres">
      <dgm:prSet presAssocID="{022C2DD9-C2E0-4B9A-BD99-BBEBE7CDC8A5}" presName="hierRoot1" presStyleCnt="0"/>
      <dgm:spPr/>
    </dgm:pt>
    <dgm:pt modelId="{0E2EE43D-811F-4796-A2A2-C503C2283CEC}" type="pres">
      <dgm:prSet presAssocID="{022C2DD9-C2E0-4B9A-BD99-BBEBE7CDC8A5}" presName="composite" presStyleCnt="0"/>
      <dgm:spPr/>
    </dgm:pt>
    <dgm:pt modelId="{AB1622E5-5FB9-489A-B55A-E6C36C4F1DAB}" type="pres">
      <dgm:prSet presAssocID="{022C2DD9-C2E0-4B9A-BD99-BBEBE7CDC8A5}" presName="background" presStyleLbl="node0" presStyleIdx="0" presStyleCnt="1"/>
      <dgm:spPr/>
    </dgm:pt>
    <dgm:pt modelId="{4FA01805-BACF-4958-8F70-3DB0972044D7}" type="pres">
      <dgm:prSet presAssocID="{022C2DD9-C2E0-4B9A-BD99-BBEBE7CDC8A5}" presName="text" presStyleLbl="fgAcc0" presStyleIdx="0" presStyleCnt="1">
        <dgm:presLayoutVars>
          <dgm:chPref val="3"/>
        </dgm:presLayoutVars>
      </dgm:prSet>
      <dgm:spPr/>
      <dgm:t>
        <a:bodyPr/>
        <a:lstStyle/>
        <a:p>
          <a:endParaRPr lang="es-ES"/>
        </a:p>
      </dgm:t>
    </dgm:pt>
    <dgm:pt modelId="{751C3B11-0839-4AC0-BCC4-598A31EAB09B}" type="pres">
      <dgm:prSet presAssocID="{022C2DD9-C2E0-4B9A-BD99-BBEBE7CDC8A5}" presName="hierChild2" presStyleCnt="0"/>
      <dgm:spPr/>
    </dgm:pt>
    <dgm:pt modelId="{1D3EDDDB-8011-4EDD-973C-5E427B15AD63}" type="pres">
      <dgm:prSet presAssocID="{40DF5749-4288-4F48-8D16-9A4B73374452}" presName="Name10" presStyleLbl="parChTrans1D2" presStyleIdx="0" presStyleCnt="4"/>
      <dgm:spPr/>
      <dgm:t>
        <a:bodyPr/>
        <a:lstStyle/>
        <a:p>
          <a:endParaRPr lang="es-ES"/>
        </a:p>
      </dgm:t>
    </dgm:pt>
    <dgm:pt modelId="{12EECB62-3DA8-406A-9AB7-32F3701A01FB}" type="pres">
      <dgm:prSet presAssocID="{6024440D-E5E1-428C-AF48-590D322D3415}" presName="hierRoot2" presStyleCnt="0"/>
      <dgm:spPr/>
    </dgm:pt>
    <dgm:pt modelId="{17A40298-2DA9-460F-BEC8-866B015DA603}" type="pres">
      <dgm:prSet presAssocID="{6024440D-E5E1-428C-AF48-590D322D3415}" presName="composite2" presStyleCnt="0"/>
      <dgm:spPr/>
    </dgm:pt>
    <dgm:pt modelId="{7E00C803-19BA-4371-A49E-66989F5986AF}" type="pres">
      <dgm:prSet presAssocID="{6024440D-E5E1-428C-AF48-590D322D3415}" presName="background2" presStyleLbl="node2" presStyleIdx="0" presStyleCnt="4"/>
      <dgm:spPr/>
    </dgm:pt>
    <dgm:pt modelId="{FB73FBEA-14D9-4B78-A218-3E72ECBBAB25}" type="pres">
      <dgm:prSet presAssocID="{6024440D-E5E1-428C-AF48-590D322D3415}" presName="text2" presStyleLbl="fgAcc2" presStyleIdx="0" presStyleCnt="4">
        <dgm:presLayoutVars>
          <dgm:chPref val="3"/>
        </dgm:presLayoutVars>
      </dgm:prSet>
      <dgm:spPr/>
      <dgm:t>
        <a:bodyPr/>
        <a:lstStyle/>
        <a:p>
          <a:endParaRPr lang="es-ES"/>
        </a:p>
      </dgm:t>
    </dgm:pt>
    <dgm:pt modelId="{33B288FE-9823-4D57-81C2-BDBD91232384}" type="pres">
      <dgm:prSet presAssocID="{6024440D-E5E1-428C-AF48-590D322D3415}" presName="hierChild3" presStyleCnt="0"/>
      <dgm:spPr/>
    </dgm:pt>
    <dgm:pt modelId="{ECEE4CB7-FE6D-4321-8E8F-1531AD652DF2}" type="pres">
      <dgm:prSet presAssocID="{F2C4BD47-F466-4B6B-A1F9-E0EE1DAE9F9E}" presName="Name17" presStyleLbl="parChTrans1D3" presStyleIdx="0" presStyleCnt="7"/>
      <dgm:spPr/>
      <dgm:t>
        <a:bodyPr/>
        <a:lstStyle/>
        <a:p>
          <a:endParaRPr lang="es-ES"/>
        </a:p>
      </dgm:t>
    </dgm:pt>
    <dgm:pt modelId="{AA420F11-392B-4AF6-AA84-001C676D8005}" type="pres">
      <dgm:prSet presAssocID="{721316CB-348E-40E0-8E39-66023F5E778D}" presName="hierRoot3" presStyleCnt="0"/>
      <dgm:spPr/>
    </dgm:pt>
    <dgm:pt modelId="{FC1749E1-3944-4E99-801B-B23247541E67}" type="pres">
      <dgm:prSet presAssocID="{721316CB-348E-40E0-8E39-66023F5E778D}" presName="composite3" presStyleCnt="0"/>
      <dgm:spPr/>
    </dgm:pt>
    <dgm:pt modelId="{BB99CE5B-CF6E-4F57-B63B-25372F6DBF23}" type="pres">
      <dgm:prSet presAssocID="{721316CB-348E-40E0-8E39-66023F5E778D}" presName="background3" presStyleLbl="node3" presStyleIdx="0" presStyleCnt="7"/>
      <dgm:spPr/>
    </dgm:pt>
    <dgm:pt modelId="{44EE71CA-A983-4F4F-94EB-9C966620450F}" type="pres">
      <dgm:prSet presAssocID="{721316CB-348E-40E0-8E39-66023F5E778D}" presName="text3" presStyleLbl="fgAcc3" presStyleIdx="0" presStyleCnt="7">
        <dgm:presLayoutVars>
          <dgm:chPref val="3"/>
        </dgm:presLayoutVars>
      </dgm:prSet>
      <dgm:spPr/>
      <dgm:t>
        <a:bodyPr/>
        <a:lstStyle/>
        <a:p>
          <a:endParaRPr lang="es-ES"/>
        </a:p>
      </dgm:t>
    </dgm:pt>
    <dgm:pt modelId="{9316ED9D-483F-4AEB-80A0-A2229DEE69FB}" type="pres">
      <dgm:prSet presAssocID="{721316CB-348E-40E0-8E39-66023F5E778D}" presName="hierChild4" presStyleCnt="0"/>
      <dgm:spPr/>
    </dgm:pt>
    <dgm:pt modelId="{57586388-17AE-45F8-BF86-418D101A3CFE}" type="pres">
      <dgm:prSet presAssocID="{388A0841-E50F-497E-997F-01C7F15CEEFF}" presName="Name10" presStyleLbl="parChTrans1D2" presStyleIdx="1" presStyleCnt="4"/>
      <dgm:spPr/>
      <dgm:t>
        <a:bodyPr/>
        <a:lstStyle/>
        <a:p>
          <a:endParaRPr lang="es-ES"/>
        </a:p>
      </dgm:t>
    </dgm:pt>
    <dgm:pt modelId="{E083A03A-F598-444B-A05C-C596B75F5E53}" type="pres">
      <dgm:prSet presAssocID="{8EC347C3-D9BA-40B8-810E-DECA124C07E9}" presName="hierRoot2" presStyleCnt="0"/>
      <dgm:spPr/>
    </dgm:pt>
    <dgm:pt modelId="{E8004807-E529-4309-BC0A-59B653E915D7}" type="pres">
      <dgm:prSet presAssocID="{8EC347C3-D9BA-40B8-810E-DECA124C07E9}" presName="composite2" presStyleCnt="0"/>
      <dgm:spPr/>
    </dgm:pt>
    <dgm:pt modelId="{54D8EAD1-2CDB-4F31-8578-7502A70E8A26}" type="pres">
      <dgm:prSet presAssocID="{8EC347C3-D9BA-40B8-810E-DECA124C07E9}" presName="background2" presStyleLbl="node2" presStyleIdx="1" presStyleCnt="4"/>
      <dgm:spPr/>
    </dgm:pt>
    <dgm:pt modelId="{67356ACB-F325-44A3-B195-67E67FDB1E21}" type="pres">
      <dgm:prSet presAssocID="{8EC347C3-D9BA-40B8-810E-DECA124C07E9}" presName="text2" presStyleLbl="fgAcc2" presStyleIdx="1" presStyleCnt="4">
        <dgm:presLayoutVars>
          <dgm:chPref val="3"/>
        </dgm:presLayoutVars>
      </dgm:prSet>
      <dgm:spPr/>
      <dgm:t>
        <a:bodyPr/>
        <a:lstStyle/>
        <a:p>
          <a:endParaRPr lang="es-ES"/>
        </a:p>
      </dgm:t>
    </dgm:pt>
    <dgm:pt modelId="{3F8CFA6C-52B6-4244-BB53-EBC49BE2CD32}" type="pres">
      <dgm:prSet presAssocID="{8EC347C3-D9BA-40B8-810E-DECA124C07E9}" presName="hierChild3" presStyleCnt="0"/>
      <dgm:spPr/>
    </dgm:pt>
    <dgm:pt modelId="{9A43BB94-1022-4005-9583-CA93A7F3BE6F}" type="pres">
      <dgm:prSet presAssocID="{CD70D891-70CD-45DB-B50E-3219B876BB6A}" presName="Name17" presStyleLbl="parChTrans1D3" presStyleIdx="1" presStyleCnt="7"/>
      <dgm:spPr/>
      <dgm:t>
        <a:bodyPr/>
        <a:lstStyle/>
        <a:p>
          <a:endParaRPr lang="es-ES"/>
        </a:p>
      </dgm:t>
    </dgm:pt>
    <dgm:pt modelId="{6EE0BF00-A6F4-4F8F-AA6D-03D1E97EC59B}" type="pres">
      <dgm:prSet presAssocID="{EAA69490-A323-4AD5-BD81-2396370324AF}" presName="hierRoot3" presStyleCnt="0"/>
      <dgm:spPr/>
    </dgm:pt>
    <dgm:pt modelId="{9E509B58-A869-43F5-B2AE-C83A7FE4BB34}" type="pres">
      <dgm:prSet presAssocID="{EAA69490-A323-4AD5-BD81-2396370324AF}" presName="composite3" presStyleCnt="0"/>
      <dgm:spPr/>
    </dgm:pt>
    <dgm:pt modelId="{B79C1DC2-6062-4784-B6F7-4BE236673B09}" type="pres">
      <dgm:prSet presAssocID="{EAA69490-A323-4AD5-BD81-2396370324AF}" presName="background3" presStyleLbl="node3" presStyleIdx="1" presStyleCnt="7"/>
      <dgm:spPr/>
    </dgm:pt>
    <dgm:pt modelId="{27F8DEC0-7993-4777-8756-B243BA79E06A}" type="pres">
      <dgm:prSet presAssocID="{EAA69490-A323-4AD5-BD81-2396370324AF}" presName="text3" presStyleLbl="fgAcc3" presStyleIdx="1" presStyleCnt="7">
        <dgm:presLayoutVars>
          <dgm:chPref val="3"/>
        </dgm:presLayoutVars>
      </dgm:prSet>
      <dgm:spPr/>
      <dgm:t>
        <a:bodyPr/>
        <a:lstStyle/>
        <a:p>
          <a:endParaRPr lang="es-ES"/>
        </a:p>
      </dgm:t>
    </dgm:pt>
    <dgm:pt modelId="{5272EF83-A0DA-4FCA-B541-61F3D236C319}" type="pres">
      <dgm:prSet presAssocID="{EAA69490-A323-4AD5-BD81-2396370324AF}" presName="hierChild4" presStyleCnt="0"/>
      <dgm:spPr/>
    </dgm:pt>
    <dgm:pt modelId="{2EA95A75-AABD-4ACE-976B-9E9128877149}" type="pres">
      <dgm:prSet presAssocID="{49D9B5C9-936F-49A2-BC04-B5F152E66094}" presName="Name17" presStyleLbl="parChTrans1D3" presStyleIdx="2" presStyleCnt="7"/>
      <dgm:spPr/>
      <dgm:t>
        <a:bodyPr/>
        <a:lstStyle/>
        <a:p>
          <a:endParaRPr lang="es-ES"/>
        </a:p>
      </dgm:t>
    </dgm:pt>
    <dgm:pt modelId="{8A1C15A6-775A-4819-A38D-9A6E5C8E0F7E}" type="pres">
      <dgm:prSet presAssocID="{9A57092E-3905-42B1-813D-BC0C3BA0F09B}" presName="hierRoot3" presStyleCnt="0"/>
      <dgm:spPr/>
    </dgm:pt>
    <dgm:pt modelId="{9801E3C2-7732-4F5D-8444-C127B9D203A8}" type="pres">
      <dgm:prSet presAssocID="{9A57092E-3905-42B1-813D-BC0C3BA0F09B}" presName="composite3" presStyleCnt="0"/>
      <dgm:spPr/>
    </dgm:pt>
    <dgm:pt modelId="{F548984E-B855-4A07-B266-7B8B3192B8C3}" type="pres">
      <dgm:prSet presAssocID="{9A57092E-3905-42B1-813D-BC0C3BA0F09B}" presName="background3" presStyleLbl="node3" presStyleIdx="2" presStyleCnt="7"/>
      <dgm:spPr/>
    </dgm:pt>
    <dgm:pt modelId="{02224865-64DA-4D41-878E-726FF75E70A3}" type="pres">
      <dgm:prSet presAssocID="{9A57092E-3905-42B1-813D-BC0C3BA0F09B}" presName="text3" presStyleLbl="fgAcc3" presStyleIdx="2" presStyleCnt="7">
        <dgm:presLayoutVars>
          <dgm:chPref val="3"/>
        </dgm:presLayoutVars>
      </dgm:prSet>
      <dgm:spPr/>
      <dgm:t>
        <a:bodyPr/>
        <a:lstStyle/>
        <a:p>
          <a:endParaRPr lang="es-ES"/>
        </a:p>
      </dgm:t>
    </dgm:pt>
    <dgm:pt modelId="{97D5C60F-B2AF-47C8-AE06-478F4DB54435}" type="pres">
      <dgm:prSet presAssocID="{9A57092E-3905-42B1-813D-BC0C3BA0F09B}" presName="hierChild4" presStyleCnt="0"/>
      <dgm:spPr/>
    </dgm:pt>
    <dgm:pt modelId="{B5FDF1E7-1361-43D0-8FBC-7D54C104156D}" type="pres">
      <dgm:prSet presAssocID="{8A9CAB50-DFCF-430B-AB0C-0D51CB3BB695}" presName="Name10" presStyleLbl="parChTrans1D2" presStyleIdx="2" presStyleCnt="4"/>
      <dgm:spPr/>
      <dgm:t>
        <a:bodyPr/>
        <a:lstStyle/>
        <a:p>
          <a:endParaRPr lang="es-ES"/>
        </a:p>
      </dgm:t>
    </dgm:pt>
    <dgm:pt modelId="{8B278962-565D-4EB6-B78A-9B4242943F57}" type="pres">
      <dgm:prSet presAssocID="{F8124802-DFDC-42A5-8327-8A44203D63B9}" presName="hierRoot2" presStyleCnt="0"/>
      <dgm:spPr/>
    </dgm:pt>
    <dgm:pt modelId="{FA02BC41-3AD9-4FAA-A882-AA2A54449A9B}" type="pres">
      <dgm:prSet presAssocID="{F8124802-DFDC-42A5-8327-8A44203D63B9}" presName="composite2" presStyleCnt="0"/>
      <dgm:spPr/>
    </dgm:pt>
    <dgm:pt modelId="{77B64822-8B24-4B16-B978-EB9D0C46DA4F}" type="pres">
      <dgm:prSet presAssocID="{F8124802-DFDC-42A5-8327-8A44203D63B9}" presName="background2" presStyleLbl="node2" presStyleIdx="2" presStyleCnt="4"/>
      <dgm:spPr/>
    </dgm:pt>
    <dgm:pt modelId="{F4A37D41-BFE5-40BF-B82B-CA224AC01407}" type="pres">
      <dgm:prSet presAssocID="{F8124802-DFDC-42A5-8327-8A44203D63B9}" presName="text2" presStyleLbl="fgAcc2" presStyleIdx="2" presStyleCnt="4">
        <dgm:presLayoutVars>
          <dgm:chPref val="3"/>
        </dgm:presLayoutVars>
      </dgm:prSet>
      <dgm:spPr/>
      <dgm:t>
        <a:bodyPr/>
        <a:lstStyle/>
        <a:p>
          <a:endParaRPr lang="es-ES"/>
        </a:p>
      </dgm:t>
    </dgm:pt>
    <dgm:pt modelId="{CEE7F841-175E-47D6-B57D-9A65AE07C47A}" type="pres">
      <dgm:prSet presAssocID="{F8124802-DFDC-42A5-8327-8A44203D63B9}" presName="hierChild3" presStyleCnt="0"/>
      <dgm:spPr/>
    </dgm:pt>
    <dgm:pt modelId="{0D60288F-B289-46CC-AE38-4D8DC8A9D215}" type="pres">
      <dgm:prSet presAssocID="{E94B0569-30AF-4F52-91A7-AEB0E0A9D7C5}" presName="Name17" presStyleLbl="parChTrans1D3" presStyleIdx="3" presStyleCnt="7"/>
      <dgm:spPr/>
      <dgm:t>
        <a:bodyPr/>
        <a:lstStyle/>
        <a:p>
          <a:endParaRPr lang="es-ES"/>
        </a:p>
      </dgm:t>
    </dgm:pt>
    <dgm:pt modelId="{1C6C0039-854F-4DEB-A1BB-84C48485ACAD}" type="pres">
      <dgm:prSet presAssocID="{03B95415-7F60-41E8-9E99-37DEE99EED61}" presName="hierRoot3" presStyleCnt="0"/>
      <dgm:spPr/>
    </dgm:pt>
    <dgm:pt modelId="{1E5C1C49-CE41-4030-83CB-B9361809744A}" type="pres">
      <dgm:prSet presAssocID="{03B95415-7F60-41E8-9E99-37DEE99EED61}" presName="composite3" presStyleCnt="0"/>
      <dgm:spPr/>
    </dgm:pt>
    <dgm:pt modelId="{9A2A333F-842E-4D75-98CC-58287804DA7A}" type="pres">
      <dgm:prSet presAssocID="{03B95415-7F60-41E8-9E99-37DEE99EED61}" presName="background3" presStyleLbl="node3" presStyleIdx="3" presStyleCnt="7"/>
      <dgm:spPr/>
    </dgm:pt>
    <dgm:pt modelId="{854075ED-203B-4781-9F3A-5A6AC2ED44CA}" type="pres">
      <dgm:prSet presAssocID="{03B95415-7F60-41E8-9E99-37DEE99EED61}" presName="text3" presStyleLbl="fgAcc3" presStyleIdx="3" presStyleCnt="7">
        <dgm:presLayoutVars>
          <dgm:chPref val="3"/>
        </dgm:presLayoutVars>
      </dgm:prSet>
      <dgm:spPr/>
      <dgm:t>
        <a:bodyPr/>
        <a:lstStyle/>
        <a:p>
          <a:endParaRPr lang="es-ES"/>
        </a:p>
      </dgm:t>
    </dgm:pt>
    <dgm:pt modelId="{1892484D-4E6D-4008-A6D4-08EE93605F36}" type="pres">
      <dgm:prSet presAssocID="{03B95415-7F60-41E8-9E99-37DEE99EED61}" presName="hierChild4" presStyleCnt="0"/>
      <dgm:spPr/>
    </dgm:pt>
    <dgm:pt modelId="{B6615627-47EE-4359-A614-E8C0AD5114D9}" type="pres">
      <dgm:prSet presAssocID="{970D4DA7-EAC7-43EF-9868-548B7140B318}" presName="Name17" presStyleLbl="parChTrans1D3" presStyleIdx="4" presStyleCnt="7"/>
      <dgm:spPr/>
      <dgm:t>
        <a:bodyPr/>
        <a:lstStyle/>
        <a:p>
          <a:endParaRPr lang="es-ES"/>
        </a:p>
      </dgm:t>
    </dgm:pt>
    <dgm:pt modelId="{D4D1550B-4171-44FB-B295-024403DEE1C6}" type="pres">
      <dgm:prSet presAssocID="{569D716D-3434-417A-AA0F-F44DD16B91AB}" presName="hierRoot3" presStyleCnt="0"/>
      <dgm:spPr/>
    </dgm:pt>
    <dgm:pt modelId="{5D744135-4130-4731-AC48-42290A7BAC91}" type="pres">
      <dgm:prSet presAssocID="{569D716D-3434-417A-AA0F-F44DD16B91AB}" presName="composite3" presStyleCnt="0"/>
      <dgm:spPr/>
    </dgm:pt>
    <dgm:pt modelId="{DE69CA9E-D6FD-41AC-ABA5-71D7406701FD}" type="pres">
      <dgm:prSet presAssocID="{569D716D-3434-417A-AA0F-F44DD16B91AB}" presName="background3" presStyleLbl="node3" presStyleIdx="4" presStyleCnt="7"/>
      <dgm:spPr/>
    </dgm:pt>
    <dgm:pt modelId="{1FF2AC8E-2A07-46D0-844E-D80E555CD010}" type="pres">
      <dgm:prSet presAssocID="{569D716D-3434-417A-AA0F-F44DD16B91AB}" presName="text3" presStyleLbl="fgAcc3" presStyleIdx="4" presStyleCnt="7">
        <dgm:presLayoutVars>
          <dgm:chPref val="3"/>
        </dgm:presLayoutVars>
      </dgm:prSet>
      <dgm:spPr/>
      <dgm:t>
        <a:bodyPr/>
        <a:lstStyle/>
        <a:p>
          <a:endParaRPr lang="es-ES"/>
        </a:p>
      </dgm:t>
    </dgm:pt>
    <dgm:pt modelId="{0657EA9B-48F3-4A00-B4CD-9B2EFC30B6C1}" type="pres">
      <dgm:prSet presAssocID="{569D716D-3434-417A-AA0F-F44DD16B91AB}" presName="hierChild4" presStyleCnt="0"/>
      <dgm:spPr/>
    </dgm:pt>
    <dgm:pt modelId="{92599CFB-A63A-4C7B-A676-E5DAC2BA5AC3}" type="pres">
      <dgm:prSet presAssocID="{05E4CA7E-85D3-434C-99B4-52589A6CECA9}" presName="Name10" presStyleLbl="parChTrans1D2" presStyleIdx="3" presStyleCnt="4"/>
      <dgm:spPr/>
      <dgm:t>
        <a:bodyPr/>
        <a:lstStyle/>
        <a:p>
          <a:endParaRPr lang="es-ES"/>
        </a:p>
      </dgm:t>
    </dgm:pt>
    <dgm:pt modelId="{4FB01C4B-2BC5-4B74-A830-B17D582B405D}" type="pres">
      <dgm:prSet presAssocID="{F08A30CD-A28F-4288-9B6C-E9379C70B522}" presName="hierRoot2" presStyleCnt="0"/>
      <dgm:spPr/>
    </dgm:pt>
    <dgm:pt modelId="{D5CBA69E-304A-4118-9F81-A75194A411C4}" type="pres">
      <dgm:prSet presAssocID="{F08A30CD-A28F-4288-9B6C-E9379C70B522}" presName="composite2" presStyleCnt="0"/>
      <dgm:spPr/>
    </dgm:pt>
    <dgm:pt modelId="{CF7895E9-0416-47D3-B427-D15A5F218BA7}" type="pres">
      <dgm:prSet presAssocID="{F08A30CD-A28F-4288-9B6C-E9379C70B522}" presName="background2" presStyleLbl="node2" presStyleIdx="3" presStyleCnt="4"/>
      <dgm:spPr/>
    </dgm:pt>
    <dgm:pt modelId="{B658F555-C8C3-4B32-A144-03F41DCB1E66}" type="pres">
      <dgm:prSet presAssocID="{F08A30CD-A28F-4288-9B6C-E9379C70B522}" presName="text2" presStyleLbl="fgAcc2" presStyleIdx="3" presStyleCnt="4">
        <dgm:presLayoutVars>
          <dgm:chPref val="3"/>
        </dgm:presLayoutVars>
      </dgm:prSet>
      <dgm:spPr/>
      <dgm:t>
        <a:bodyPr/>
        <a:lstStyle/>
        <a:p>
          <a:endParaRPr lang="es-ES"/>
        </a:p>
      </dgm:t>
    </dgm:pt>
    <dgm:pt modelId="{ADA9757C-0D87-4394-800F-095A4E108111}" type="pres">
      <dgm:prSet presAssocID="{F08A30CD-A28F-4288-9B6C-E9379C70B522}" presName="hierChild3" presStyleCnt="0"/>
      <dgm:spPr/>
    </dgm:pt>
    <dgm:pt modelId="{8E330CE1-2F06-4227-A3A6-25B6C0DB461A}" type="pres">
      <dgm:prSet presAssocID="{3D9DED8E-AA70-4A46-A04C-DFBBDBA5BFC9}" presName="Name17" presStyleLbl="parChTrans1D3" presStyleIdx="5" presStyleCnt="7"/>
      <dgm:spPr/>
      <dgm:t>
        <a:bodyPr/>
        <a:lstStyle/>
        <a:p>
          <a:endParaRPr lang="es-ES"/>
        </a:p>
      </dgm:t>
    </dgm:pt>
    <dgm:pt modelId="{B4A4211F-C342-44B7-BD8D-B251A00FF9E7}" type="pres">
      <dgm:prSet presAssocID="{731BEFA4-0905-459B-881A-D3FDE05D9F9A}" presName="hierRoot3" presStyleCnt="0"/>
      <dgm:spPr/>
    </dgm:pt>
    <dgm:pt modelId="{738EB13B-F795-436D-9359-8DBFE3879E61}" type="pres">
      <dgm:prSet presAssocID="{731BEFA4-0905-459B-881A-D3FDE05D9F9A}" presName="composite3" presStyleCnt="0"/>
      <dgm:spPr/>
    </dgm:pt>
    <dgm:pt modelId="{6B4C4F04-62CD-4382-9104-6DCEAF86B436}" type="pres">
      <dgm:prSet presAssocID="{731BEFA4-0905-459B-881A-D3FDE05D9F9A}" presName="background3" presStyleLbl="node3" presStyleIdx="5" presStyleCnt="7"/>
      <dgm:spPr/>
    </dgm:pt>
    <dgm:pt modelId="{3BAAD985-AD81-4A07-BDB4-29ACE1EFD9C5}" type="pres">
      <dgm:prSet presAssocID="{731BEFA4-0905-459B-881A-D3FDE05D9F9A}" presName="text3" presStyleLbl="fgAcc3" presStyleIdx="5" presStyleCnt="7">
        <dgm:presLayoutVars>
          <dgm:chPref val="3"/>
        </dgm:presLayoutVars>
      </dgm:prSet>
      <dgm:spPr/>
      <dgm:t>
        <a:bodyPr/>
        <a:lstStyle/>
        <a:p>
          <a:endParaRPr lang="es-ES"/>
        </a:p>
      </dgm:t>
    </dgm:pt>
    <dgm:pt modelId="{EA02300E-CBF3-4853-A78E-D25097F54305}" type="pres">
      <dgm:prSet presAssocID="{731BEFA4-0905-459B-881A-D3FDE05D9F9A}" presName="hierChild4" presStyleCnt="0"/>
      <dgm:spPr/>
    </dgm:pt>
    <dgm:pt modelId="{ADBE3B7E-CEFD-4C59-B710-E9F613D7D35F}" type="pres">
      <dgm:prSet presAssocID="{2A9C042A-349F-4DB1-A9A1-7F7B889F8486}" presName="Name17" presStyleLbl="parChTrans1D3" presStyleIdx="6" presStyleCnt="7"/>
      <dgm:spPr/>
      <dgm:t>
        <a:bodyPr/>
        <a:lstStyle/>
        <a:p>
          <a:endParaRPr lang="es-ES"/>
        </a:p>
      </dgm:t>
    </dgm:pt>
    <dgm:pt modelId="{A0306898-5776-4D82-A9EF-DEF60B80DF09}" type="pres">
      <dgm:prSet presAssocID="{BAF7EBE0-772B-48E6-94E5-CCF15D605527}" presName="hierRoot3" presStyleCnt="0"/>
      <dgm:spPr/>
    </dgm:pt>
    <dgm:pt modelId="{BBC8654B-A441-4053-AED5-ED647BE2217C}" type="pres">
      <dgm:prSet presAssocID="{BAF7EBE0-772B-48E6-94E5-CCF15D605527}" presName="composite3" presStyleCnt="0"/>
      <dgm:spPr/>
    </dgm:pt>
    <dgm:pt modelId="{F63C3781-8A33-43A7-9AB7-A9334C22466C}" type="pres">
      <dgm:prSet presAssocID="{BAF7EBE0-772B-48E6-94E5-CCF15D605527}" presName="background3" presStyleLbl="node3" presStyleIdx="6" presStyleCnt="7"/>
      <dgm:spPr/>
    </dgm:pt>
    <dgm:pt modelId="{B4C5DBC5-359C-4D94-BACC-8225D50B299E}" type="pres">
      <dgm:prSet presAssocID="{BAF7EBE0-772B-48E6-94E5-CCF15D605527}" presName="text3" presStyleLbl="fgAcc3" presStyleIdx="6" presStyleCnt="7">
        <dgm:presLayoutVars>
          <dgm:chPref val="3"/>
        </dgm:presLayoutVars>
      </dgm:prSet>
      <dgm:spPr/>
      <dgm:t>
        <a:bodyPr/>
        <a:lstStyle/>
        <a:p>
          <a:endParaRPr lang="es-ES"/>
        </a:p>
      </dgm:t>
    </dgm:pt>
    <dgm:pt modelId="{4CE93997-D1DD-44BA-A67E-2C0DDB990B47}" type="pres">
      <dgm:prSet presAssocID="{BAF7EBE0-772B-48E6-94E5-CCF15D605527}" presName="hierChild4" presStyleCnt="0"/>
      <dgm:spPr/>
    </dgm:pt>
  </dgm:ptLst>
  <dgm:cxnLst>
    <dgm:cxn modelId="{03F6F85D-5038-4E11-BB17-E0BA3AA1F19F}" srcId="{F8124802-DFDC-42A5-8327-8A44203D63B9}" destId="{03B95415-7F60-41E8-9E99-37DEE99EED61}" srcOrd="0" destOrd="0" parTransId="{E94B0569-30AF-4F52-91A7-AEB0E0A9D7C5}" sibTransId="{DA9C711D-84D6-4212-A8CE-9AA9B4758E58}"/>
    <dgm:cxn modelId="{A66A0942-A22D-40CC-BF53-B13654294E09}" type="presOf" srcId="{CD70D891-70CD-45DB-B50E-3219B876BB6A}" destId="{9A43BB94-1022-4005-9583-CA93A7F3BE6F}" srcOrd="0" destOrd="0" presId="urn:microsoft.com/office/officeart/2005/8/layout/hierarchy1"/>
    <dgm:cxn modelId="{1ADDD260-73E5-4D3E-ABAB-03A6A7103585}" type="presOf" srcId="{2A9C042A-349F-4DB1-A9A1-7F7B889F8486}" destId="{ADBE3B7E-CEFD-4C59-B710-E9F613D7D35F}" srcOrd="0" destOrd="0" presId="urn:microsoft.com/office/officeart/2005/8/layout/hierarchy1"/>
    <dgm:cxn modelId="{49176724-A7C1-4431-8F7D-E2F7FF16D554}" srcId="{F8124802-DFDC-42A5-8327-8A44203D63B9}" destId="{569D716D-3434-417A-AA0F-F44DD16B91AB}" srcOrd="1" destOrd="0" parTransId="{970D4DA7-EAC7-43EF-9868-548B7140B318}" sibTransId="{B8323180-05D1-4881-9B27-069125DB6BA3}"/>
    <dgm:cxn modelId="{734AA7A8-3E1E-4677-A569-40573FC7D6DD}" srcId="{8EC347C3-D9BA-40B8-810E-DECA124C07E9}" destId="{EAA69490-A323-4AD5-BD81-2396370324AF}" srcOrd="0" destOrd="0" parTransId="{CD70D891-70CD-45DB-B50E-3219B876BB6A}" sibTransId="{FB89B6AE-2CC3-4DB2-B2E4-D526C1881BDE}"/>
    <dgm:cxn modelId="{38AD70AF-8451-4407-B356-732F73195F17}" type="presOf" srcId="{3D9DED8E-AA70-4A46-A04C-DFBBDBA5BFC9}" destId="{8E330CE1-2F06-4227-A3A6-25B6C0DB461A}" srcOrd="0" destOrd="0" presId="urn:microsoft.com/office/officeart/2005/8/layout/hierarchy1"/>
    <dgm:cxn modelId="{25D670C7-4BC0-471D-A13C-B210CA6C2F3F}" srcId="{8EC347C3-D9BA-40B8-810E-DECA124C07E9}" destId="{9A57092E-3905-42B1-813D-BC0C3BA0F09B}" srcOrd="1" destOrd="0" parTransId="{49D9B5C9-936F-49A2-BC04-B5F152E66094}" sibTransId="{66CFDCB1-F60E-4710-9299-15F807F2FABF}"/>
    <dgm:cxn modelId="{8BEF161D-5F79-49F8-BD78-8DFE70D362D1}" type="presOf" srcId="{6024440D-E5E1-428C-AF48-590D322D3415}" destId="{FB73FBEA-14D9-4B78-A218-3E72ECBBAB25}" srcOrd="0" destOrd="0" presId="urn:microsoft.com/office/officeart/2005/8/layout/hierarchy1"/>
    <dgm:cxn modelId="{A8937A9E-40A9-40A2-A652-CFD85F1C91D0}" type="presOf" srcId="{9A57092E-3905-42B1-813D-BC0C3BA0F09B}" destId="{02224865-64DA-4D41-878E-726FF75E70A3}" srcOrd="0" destOrd="0" presId="urn:microsoft.com/office/officeart/2005/8/layout/hierarchy1"/>
    <dgm:cxn modelId="{C127E31E-5D40-412D-90CF-D095346DCD85}" type="presOf" srcId="{970D4DA7-EAC7-43EF-9868-548B7140B318}" destId="{B6615627-47EE-4359-A614-E8C0AD5114D9}" srcOrd="0" destOrd="0" presId="urn:microsoft.com/office/officeart/2005/8/layout/hierarchy1"/>
    <dgm:cxn modelId="{F7FE737A-E57D-44A7-A5D0-C9BD876D4D8E}" type="presOf" srcId="{05E4CA7E-85D3-434C-99B4-52589A6CECA9}" destId="{92599CFB-A63A-4C7B-A676-E5DAC2BA5AC3}" srcOrd="0" destOrd="0" presId="urn:microsoft.com/office/officeart/2005/8/layout/hierarchy1"/>
    <dgm:cxn modelId="{FABF50AC-3935-4DC7-A940-0C0678616658}" srcId="{022C2DD9-C2E0-4B9A-BD99-BBEBE7CDC8A5}" destId="{F08A30CD-A28F-4288-9B6C-E9379C70B522}" srcOrd="3" destOrd="0" parTransId="{05E4CA7E-85D3-434C-99B4-52589A6CECA9}" sibTransId="{63991947-1F1F-474A-9742-1A4F3BB622D9}"/>
    <dgm:cxn modelId="{21F57F82-D92B-4477-93C8-A11683085ED0}" type="presOf" srcId="{731BEFA4-0905-459B-881A-D3FDE05D9F9A}" destId="{3BAAD985-AD81-4A07-BDB4-29ACE1EFD9C5}" srcOrd="0" destOrd="0" presId="urn:microsoft.com/office/officeart/2005/8/layout/hierarchy1"/>
    <dgm:cxn modelId="{C6D73164-A851-49FA-BDBF-DE1AC757067B}" type="presOf" srcId="{F8124802-DFDC-42A5-8327-8A44203D63B9}" destId="{F4A37D41-BFE5-40BF-B82B-CA224AC01407}" srcOrd="0" destOrd="0" presId="urn:microsoft.com/office/officeart/2005/8/layout/hierarchy1"/>
    <dgm:cxn modelId="{03D3BEB5-39CA-4AC9-8AD7-B95F1CFC0CBC}" srcId="{022C2DD9-C2E0-4B9A-BD99-BBEBE7CDC8A5}" destId="{6024440D-E5E1-428C-AF48-590D322D3415}" srcOrd="0" destOrd="0" parTransId="{40DF5749-4288-4F48-8D16-9A4B73374452}" sibTransId="{AE49B125-C12F-403A-AEE5-4AAEDBCDB65F}"/>
    <dgm:cxn modelId="{8C2DF1F3-7543-47E7-9C30-B31F315DBA0D}" type="presOf" srcId="{F2C4BD47-F466-4B6B-A1F9-E0EE1DAE9F9E}" destId="{ECEE4CB7-FE6D-4321-8E8F-1531AD652DF2}" srcOrd="0" destOrd="0" presId="urn:microsoft.com/office/officeart/2005/8/layout/hierarchy1"/>
    <dgm:cxn modelId="{3C700839-6864-45A9-8CE9-D018AD2EE660}" type="presOf" srcId="{E94B0569-30AF-4F52-91A7-AEB0E0A9D7C5}" destId="{0D60288F-B289-46CC-AE38-4D8DC8A9D215}" srcOrd="0" destOrd="0" presId="urn:microsoft.com/office/officeart/2005/8/layout/hierarchy1"/>
    <dgm:cxn modelId="{BF6C1412-F3BC-4FFA-B748-0C8970A1F188}" srcId="{E9026CEE-746A-4C8B-BE3B-037F7847AA5A}" destId="{022C2DD9-C2E0-4B9A-BD99-BBEBE7CDC8A5}" srcOrd="0" destOrd="0" parTransId="{DD909BEA-FCE7-4ABC-B0FF-5982D19F77F2}" sibTransId="{3CF77C94-1260-4821-83E7-604A1B91D295}"/>
    <dgm:cxn modelId="{B56405AB-45B7-493A-947E-B5E04F56415A}" type="presOf" srcId="{8EC347C3-D9BA-40B8-810E-DECA124C07E9}" destId="{67356ACB-F325-44A3-B195-67E67FDB1E21}" srcOrd="0" destOrd="0" presId="urn:microsoft.com/office/officeart/2005/8/layout/hierarchy1"/>
    <dgm:cxn modelId="{DA015781-1320-478A-A80D-FD402BE62EB1}" type="presOf" srcId="{E9026CEE-746A-4C8B-BE3B-037F7847AA5A}" destId="{D087EBAD-17F8-44CA-B19D-E0D2E9F7921E}" srcOrd="0" destOrd="0" presId="urn:microsoft.com/office/officeart/2005/8/layout/hierarchy1"/>
    <dgm:cxn modelId="{2C7B4B03-4207-4E69-84D4-E93716A22669}" type="presOf" srcId="{F08A30CD-A28F-4288-9B6C-E9379C70B522}" destId="{B658F555-C8C3-4B32-A144-03F41DCB1E66}" srcOrd="0" destOrd="0" presId="urn:microsoft.com/office/officeart/2005/8/layout/hierarchy1"/>
    <dgm:cxn modelId="{3CE3DF9F-316B-41CC-B98B-E4FE2E5101B2}" srcId="{6024440D-E5E1-428C-AF48-590D322D3415}" destId="{721316CB-348E-40E0-8E39-66023F5E778D}" srcOrd="0" destOrd="0" parTransId="{F2C4BD47-F466-4B6B-A1F9-E0EE1DAE9F9E}" sibTransId="{D28BB269-113C-4517-9F32-36053B9DE430}"/>
    <dgm:cxn modelId="{4617D70B-1E95-43F5-B64E-A7C5C880DA96}" type="presOf" srcId="{40DF5749-4288-4F48-8D16-9A4B73374452}" destId="{1D3EDDDB-8011-4EDD-973C-5E427B15AD63}" srcOrd="0" destOrd="0" presId="urn:microsoft.com/office/officeart/2005/8/layout/hierarchy1"/>
    <dgm:cxn modelId="{DDBEBD04-5A96-4D47-8091-35A4B44674BE}" type="presOf" srcId="{EAA69490-A323-4AD5-BD81-2396370324AF}" destId="{27F8DEC0-7993-4777-8756-B243BA79E06A}" srcOrd="0" destOrd="0" presId="urn:microsoft.com/office/officeart/2005/8/layout/hierarchy1"/>
    <dgm:cxn modelId="{FEF14252-79E0-4200-91BF-BA53B7E03AE3}" type="presOf" srcId="{022C2DD9-C2E0-4B9A-BD99-BBEBE7CDC8A5}" destId="{4FA01805-BACF-4958-8F70-3DB0972044D7}" srcOrd="0" destOrd="0" presId="urn:microsoft.com/office/officeart/2005/8/layout/hierarchy1"/>
    <dgm:cxn modelId="{4CD7184A-7455-4DE9-9D04-75EDCF0E7E10}" srcId="{022C2DD9-C2E0-4B9A-BD99-BBEBE7CDC8A5}" destId="{F8124802-DFDC-42A5-8327-8A44203D63B9}" srcOrd="2" destOrd="0" parTransId="{8A9CAB50-DFCF-430B-AB0C-0D51CB3BB695}" sibTransId="{AF11EA3B-AAF3-4539-B3AF-2375FFD9D4AF}"/>
    <dgm:cxn modelId="{3BAFA9C2-8A96-49CB-9D99-9DC9985C6818}" type="presOf" srcId="{8A9CAB50-DFCF-430B-AB0C-0D51CB3BB695}" destId="{B5FDF1E7-1361-43D0-8FBC-7D54C104156D}" srcOrd="0" destOrd="0" presId="urn:microsoft.com/office/officeart/2005/8/layout/hierarchy1"/>
    <dgm:cxn modelId="{433C8046-86E7-4941-BAA6-80C152D5A8EA}" srcId="{022C2DD9-C2E0-4B9A-BD99-BBEBE7CDC8A5}" destId="{8EC347C3-D9BA-40B8-810E-DECA124C07E9}" srcOrd="1" destOrd="0" parTransId="{388A0841-E50F-497E-997F-01C7F15CEEFF}" sibTransId="{6C38BF28-9A0B-4156-869C-0D29EDA12896}"/>
    <dgm:cxn modelId="{E4C6EB1C-DFCD-4454-8BEC-125A7B559DAD}" type="presOf" srcId="{BAF7EBE0-772B-48E6-94E5-CCF15D605527}" destId="{B4C5DBC5-359C-4D94-BACC-8225D50B299E}" srcOrd="0" destOrd="0" presId="urn:microsoft.com/office/officeart/2005/8/layout/hierarchy1"/>
    <dgm:cxn modelId="{8D85B834-6520-4603-87F4-B0BFCF1CB8D3}" type="presOf" srcId="{388A0841-E50F-497E-997F-01C7F15CEEFF}" destId="{57586388-17AE-45F8-BF86-418D101A3CFE}" srcOrd="0" destOrd="0" presId="urn:microsoft.com/office/officeart/2005/8/layout/hierarchy1"/>
    <dgm:cxn modelId="{A5856811-0C8A-45CB-B6EB-E6733385DF6F}" srcId="{F08A30CD-A28F-4288-9B6C-E9379C70B522}" destId="{731BEFA4-0905-459B-881A-D3FDE05D9F9A}" srcOrd="0" destOrd="0" parTransId="{3D9DED8E-AA70-4A46-A04C-DFBBDBA5BFC9}" sibTransId="{96E466E5-8E85-440D-9179-9AED470CE232}"/>
    <dgm:cxn modelId="{984B0B09-710C-4992-84B2-60C5EBEB112B}" srcId="{F08A30CD-A28F-4288-9B6C-E9379C70B522}" destId="{BAF7EBE0-772B-48E6-94E5-CCF15D605527}" srcOrd="1" destOrd="0" parTransId="{2A9C042A-349F-4DB1-A9A1-7F7B889F8486}" sibTransId="{DFE13CE6-89B8-4DA4-B14F-D0F6B81CD70C}"/>
    <dgm:cxn modelId="{A9FF0540-262F-4C00-BDF4-F6B33124B8F7}" type="presOf" srcId="{03B95415-7F60-41E8-9E99-37DEE99EED61}" destId="{854075ED-203B-4781-9F3A-5A6AC2ED44CA}" srcOrd="0" destOrd="0" presId="urn:microsoft.com/office/officeart/2005/8/layout/hierarchy1"/>
    <dgm:cxn modelId="{D54748CC-1B9F-4F67-93E2-B85FCAC9BB26}" type="presOf" srcId="{721316CB-348E-40E0-8E39-66023F5E778D}" destId="{44EE71CA-A983-4F4F-94EB-9C966620450F}" srcOrd="0" destOrd="0" presId="urn:microsoft.com/office/officeart/2005/8/layout/hierarchy1"/>
    <dgm:cxn modelId="{06F816B6-7DBC-4AE6-8BEB-1EA74C94B2A7}" type="presOf" srcId="{49D9B5C9-936F-49A2-BC04-B5F152E66094}" destId="{2EA95A75-AABD-4ACE-976B-9E9128877149}" srcOrd="0" destOrd="0" presId="urn:microsoft.com/office/officeart/2005/8/layout/hierarchy1"/>
    <dgm:cxn modelId="{311EE691-DD9A-451E-A5C5-BDFE32C7C983}" type="presOf" srcId="{569D716D-3434-417A-AA0F-F44DD16B91AB}" destId="{1FF2AC8E-2A07-46D0-844E-D80E555CD010}" srcOrd="0" destOrd="0" presId="urn:microsoft.com/office/officeart/2005/8/layout/hierarchy1"/>
    <dgm:cxn modelId="{4E4A8CAB-ABC3-4924-99E0-34B78D4249BA}" type="presParOf" srcId="{D087EBAD-17F8-44CA-B19D-E0D2E9F7921E}" destId="{497D1043-2F72-4B91-B4A3-AEC94444F1B7}" srcOrd="0" destOrd="0" presId="urn:microsoft.com/office/officeart/2005/8/layout/hierarchy1"/>
    <dgm:cxn modelId="{04F5BA5A-B39D-465C-9989-519C5432B3C4}" type="presParOf" srcId="{497D1043-2F72-4B91-B4A3-AEC94444F1B7}" destId="{0E2EE43D-811F-4796-A2A2-C503C2283CEC}" srcOrd="0" destOrd="0" presId="urn:microsoft.com/office/officeart/2005/8/layout/hierarchy1"/>
    <dgm:cxn modelId="{2EAF0837-9A10-4C18-8352-6903B4149CF2}" type="presParOf" srcId="{0E2EE43D-811F-4796-A2A2-C503C2283CEC}" destId="{AB1622E5-5FB9-489A-B55A-E6C36C4F1DAB}" srcOrd="0" destOrd="0" presId="urn:microsoft.com/office/officeart/2005/8/layout/hierarchy1"/>
    <dgm:cxn modelId="{47A789B0-8D30-41C1-8D73-01C6B2C31827}" type="presParOf" srcId="{0E2EE43D-811F-4796-A2A2-C503C2283CEC}" destId="{4FA01805-BACF-4958-8F70-3DB0972044D7}" srcOrd="1" destOrd="0" presId="urn:microsoft.com/office/officeart/2005/8/layout/hierarchy1"/>
    <dgm:cxn modelId="{1C82C0D1-27B6-4C8A-B993-09319926196E}" type="presParOf" srcId="{497D1043-2F72-4B91-B4A3-AEC94444F1B7}" destId="{751C3B11-0839-4AC0-BCC4-598A31EAB09B}" srcOrd="1" destOrd="0" presId="urn:microsoft.com/office/officeart/2005/8/layout/hierarchy1"/>
    <dgm:cxn modelId="{27B20694-4A20-4139-A0CE-7727905EFEEE}" type="presParOf" srcId="{751C3B11-0839-4AC0-BCC4-598A31EAB09B}" destId="{1D3EDDDB-8011-4EDD-973C-5E427B15AD63}" srcOrd="0" destOrd="0" presId="urn:microsoft.com/office/officeart/2005/8/layout/hierarchy1"/>
    <dgm:cxn modelId="{1375574D-2A6B-44C9-BEE7-EEF41DC430EA}" type="presParOf" srcId="{751C3B11-0839-4AC0-BCC4-598A31EAB09B}" destId="{12EECB62-3DA8-406A-9AB7-32F3701A01FB}" srcOrd="1" destOrd="0" presId="urn:microsoft.com/office/officeart/2005/8/layout/hierarchy1"/>
    <dgm:cxn modelId="{AF5F7542-1AA7-497B-9612-5D0F61746430}" type="presParOf" srcId="{12EECB62-3DA8-406A-9AB7-32F3701A01FB}" destId="{17A40298-2DA9-460F-BEC8-866B015DA603}" srcOrd="0" destOrd="0" presId="urn:microsoft.com/office/officeart/2005/8/layout/hierarchy1"/>
    <dgm:cxn modelId="{D2C758DA-7600-4837-A9FB-E32E1CED3640}" type="presParOf" srcId="{17A40298-2DA9-460F-BEC8-866B015DA603}" destId="{7E00C803-19BA-4371-A49E-66989F5986AF}" srcOrd="0" destOrd="0" presId="urn:microsoft.com/office/officeart/2005/8/layout/hierarchy1"/>
    <dgm:cxn modelId="{CBA642C9-FF62-460F-A5FD-7470BBAD345F}" type="presParOf" srcId="{17A40298-2DA9-460F-BEC8-866B015DA603}" destId="{FB73FBEA-14D9-4B78-A218-3E72ECBBAB25}" srcOrd="1" destOrd="0" presId="urn:microsoft.com/office/officeart/2005/8/layout/hierarchy1"/>
    <dgm:cxn modelId="{92F45EAF-7925-4931-B163-340ADB050552}" type="presParOf" srcId="{12EECB62-3DA8-406A-9AB7-32F3701A01FB}" destId="{33B288FE-9823-4D57-81C2-BDBD91232384}" srcOrd="1" destOrd="0" presId="urn:microsoft.com/office/officeart/2005/8/layout/hierarchy1"/>
    <dgm:cxn modelId="{3F4D32E0-F7B8-47BD-B3FE-AEF5C5D9E667}" type="presParOf" srcId="{33B288FE-9823-4D57-81C2-BDBD91232384}" destId="{ECEE4CB7-FE6D-4321-8E8F-1531AD652DF2}" srcOrd="0" destOrd="0" presId="urn:microsoft.com/office/officeart/2005/8/layout/hierarchy1"/>
    <dgm:cxn modelId="{77A6F2C6-5842-4AB7-92BC-D1E6DD1F1197}" type="presParOf" srcId="{33B288FE-9823-4D57-81C2-BDBD91232384}" destId="{AA420F11-392B-4AF6-AA84-001C676D8005}" srcOrd="1" destOrd="0" presId="urn:microsoft.com/office/officeart/2005/8/layout/hierarchy1"/>
    <dgm:cxn modelId="{FB4E6C55-51E1-4C0D-A606-0C3D63DFFD24}" type="presParOf" srcId="{AA420F11-392B-4AF6-AA84-001C676D8005}" destId="{FC1749E1-3944-4E99-801B-B23247541E67}" srcOrd="0" destOrd="0" presId="urn:microsoft.com/office/officeart/2005/8/layout/hierarchy1"/>
    <dgm:cxn modelId="{7556BD04-E249-4397-AF94-994EEDEF9135}" type="presParOf" srcId="{FC1749E1-3944-4E99-801B-B23247541E67}" destId="{BB99CE5B-CF6E-4F57-B63B-25372F6DBF23}" srcOrd="0" destOrd="0" presId="urn:microsoft.com/office/officeart/2005/8/layout/hierarchy1"/>
    <dgm:cxn modelId="{DD61EE3E-ED1D-4CD7-92BA-99FE95869258}" type="presParOf" srcId="{FC1749E1-3944-4E99-801B-B23247541E67}" destId="{44EE71CA-A983-4F4F-94EB-9C966620450F}" srcOrd="1" destOrd="0" presId="urn:microsoft.com/office/officeart/2005/8/layout/hierarchy1"/>
    <dgm:cxn modelId="{C937D419-69F7-4BC4-A56C-B4FA9343840A}" type="presParOf" srcId="{AA420F11-392B-4AF6-AA84-001C676D8005}" destId="{9316ED9D-483F-4AEB-80A0-A2229DEE69FB}" srcOrd="1" destOrd="0" presId="urn:microsoft.com/office/officeart/2005/8/layout/hierarchy1"/>
    <dgm:cxn modelId="{C5C2417E-467F-4D3C-B261-F4BD6B7FC351}" type="presParOf" srcId="{751C3B11-0839-4AC0-BCC4-598A31EAB09B}" destId="{57586388-17AE-45F8-BF86-418D101A3CFE}" srcOrd="2" destOrd="0" presId="urn:microsoft.com/office/officeart/2005/8/layout/hierarchy1"/>
    <dgm:cxn modelId="{AF8CC786-9468-43CC-B732-7572F48E0575}" type="presParOf" srcId="{751C3B11-0839-4AC0-BCC4-598A31EAB09B}" destId="{E083A03A-F598-444B-A05C-C596B75F5E53}" srcOrd="3" destOrd="0" presId="urn:microsoft.com/office/officeart/2005/8/layout/hierarchy1"/>
    <dgm:cxn modelId="{EC5A075E-05CE-43DA-921B-E1272F16CA66}" type="presParOf" srcId="{E083A03A-F598-444B-A05C-C596B75F5E53}" destId="{E8004807-E529-4309-BC0A-59B653E915D7}" srcOrd="0" destOrd="0" presId="urn:microsoft.com/office/officeart/2005/8/layout/hierarchy1"/>
    <dgm:cxn modelId="{C9C02FAE-00D3-4D6B-9D74-655B9F325704}" type="presParOf" srcId="{E8004807-E529-4309-BC0A-59B653E915D7}" destId="{54D8EAD1-2CDB-4F31-8578-7502A70E8A26}" srcOrd="0" destOrd="0" presId="urn:microsoft.com/office/officeart/2005/8/layout/hierarchy1"/>
    <dgm:cxn modelId="{48DA3B87-711F-4686-A6A4-6CE87A298D8E}" type="presParOf" srcId="{E8004807-E529-4309-BC0A-59B653E915D7}" destId="{67356ACB-F325-44A3-B195-67E67FDB1E21}" srcOrd="1" destOrd="0" presId="urn:microsoft.com/office/officeart/2005/8/layout/hierarchy1"/>
    <dgm:cxn modelId="{84F75750-9C3E-4971-A244-975B1FBF4985}" type="presParOf" srcId="{E083A03A-F598-444B-A05C-C596B75F5E53}" destId="{3F8CFA6C-52B6-4244-BB53-EBC49BE2CD32}" srcOrd="1" destOrd="0" presId="urn:microsoft.com/office/officeart/2005/8/layout/hierarchy1"/>
    <dgm:cxn modelId="{F501E53A-D856-45BD-A40F-7C5E56BBBBD6}" type="presParOf" srcId="{3F8CFA6C-52B6-4244-BB53-EBC49BE2CD32}" destId="{9A43BB94-1022-4005-9583-CA93A7F3BE6F}" srcOrd="0" destOrd="0" presId="urn:microsoft.com/office/officeart/2005/8/layout/hierarchy1"/>
    <dgm:cxn modelId="{6A8FFBC2-7123-485B-A990-E5059DFA7FDD}" type="presParOf" srcId="{3F8CFA6C-52B6-4244-BB53-EBC49BE2CD32}" destId="{6EE0BF00-A6F4-4F8F-AA6D-03D1E97EC59B}" srcOrd="1" destOrd="0" presId="urn:microsoft.com/office/officeart/2005/8/layout/hierarchy1"/>
    <dgm:cxn modelId="{A16AF813-8249-466E-B2DB-46EF5CF83B6C}" type="presParOf" srcId="{6EE0BF00-A6F4-4F8F-AA6D-03D1E97EC59B}" destId="{9E509B58-A869-43F5-B2AE-C83A7FE4BB34}" srcOrd="0" destOrd="0" presId="urn:microsoft.com/office/officeart/2005/8/layout/hierarchy1"/>
    <dgm:cxn modelId="{F6BAEF2D-4043-4F8C-B668-BBAF9D25EDCB}" type="presParOf" srcId="{9E509B58-A869-43F5-B2AE-C83A7FE4BB34}" destId="{B79C1DC2-6062-4784-B6F7-4BE236673B09}" srcOrd="0" destOrd="0" presId="urn:microsoft.com/office/officeart/2005/8/layout/hierarchy1"/>
    <dgm:cxn modelId="{A45505F1-7F49-4D91-BAF7-CB070B2B425E}" type="presParOf" srcId="{9E509B58-A869-43F5-B2AE-C83A7FE4BB34}" destId="{27F8DEC0-7993-4777-8756-B243BA79E06A}" srcOrd="1" destOrd="0" presId="urn:microsoft.com/office/officeart/2005/8/layout/hierarchy1"/>
    <dgm:cxn modelId="{61216767-2D71-434B-96F8-E08E51C89F45}" type="presParOf" srcId="{6EE0BF00-A6F4-4F8F-AA6D-03D1E97EC59B}" destId="{5272EF83-A0DA-4FCA-B541-61F3D236C319}" srcOrd="1" destOrd="0" presId="urn:microsoft.com/office/officeart/2005/8/layout/hierarchy1"/>
    <dgm:cxn modelId="{84253612-3C39-4749-81E8-9F8DC885F664}" type="presParOf" srcId="{3F8CFA6C-52B6-4244-BB53-EBC49BE2CD32}" destId="{2EA95A75-AABD-4ACE-976B-9E9128877149}" srcOrd="2" destOrd="0" presId="urn:microsoft.com/office/officeart/2005/8/layout/hierarchy1"/>
    <dgm:cxn modelId="{F1A0BE5E-E7AC-4632-8B7D-FA3E3CC2E4CD}" type="presParOf" srcId="{3F8CFA6C-52B6-4244-BB53-EBC49BE2CD32}" destId="{8A1C15A6-775A-4819-A38D-9A6E5C8E0F7E}" srcOrd="3" destOrd="0" presId="urn:microsoft.com/office/officeart/2005/8/layout/hierarchy1"/>
    <dgm:cxn modelId="{40C415BF-E82D-4946-BB27-7E2E2278E709}" type="presParOf" srcId="{8A1C15A6-775A-4819-A38D-9A6E5C8E0F7E}" destId="{9801E3C2-7732-4F5D-8444-C127B9D203A8}" srcOrd="0" destOrd="0" presId="urn:microsoft.com/office/officeart/2005/8/layout/hierarchy1"/>
    <dgm:cxn modelId="{1C3EEF28-52B6-40EA-B20A-59A48C63D467}" type="presParOf" srcId="{9801E3C2-7732-4F5D-8444-C127B9D203A8}" destId="{F548984E-B855-4A07-B266-7B8B3192B8C3}" srcOrd="0" destOrd="0" presId="urn:microsoft.com/office/officeart/2005/8/layout/hierarchy1"/>
    <dgm:cxn modelId="{DBC965FA-DB94-4878-8D55-CAEFBD7C2B74}" type="presParOf" srcId="{9801E3C2-7732-4F5D-8444-C127B9D203A8}" destId="{02224865-64DA-4D41-878E-726FF75E70A3}" srcOrd="1" destOrd="0" presId="urn:microsoft.com/office/officeart/2005/8/layout/hierarchy1"/>
    <dgm:cxn modelId="{D210B2CE-4967-4C7E-B8F8-E32EB847C78B}" type="presParOf" srcId="{8A1C15A6-775A-4819-A38D-9A6E5C8E0F7E}" destId="{97D5C60F-B2AF-47C8-AE06-478F4DB54435}" srcOrd="1" destOrd="0" presId="urn:microsoft.com/office/officeart/2005/8/layout/hierarchy1"/>
    <dgm:cxn modelId="{716FC0CD-D539-40E3-95FA-7269CE21A355}" type="presParOf" srcId="{751C3B11-0839-4AC0-BCC4-598A31EAB09B}" destId="{B5FDF1E7-1361-43D0-8FBC-7D54C104156D}" srcOrd="4" destOrd="0" presId="urn:microsoft.com/office/officeart/2005/8/layout/hierarchy1"/>
    <dgm:cxn modelId="{BC6F2E67-77A6-45ED-8888-A08510B3611C}" type="presParOf" srcId="{751C3B11-0839-4AC0-BCC4-598A31EAB09B}" destId="{8B278962-565D-4EB6-B78A-9B4242943F57}" srcOrd="5" destOrd="0" presId="urn:microsoft.com/office/officeart/2005/8/layout/hierarchy1"/>
    <dgm:cxn modelId="{E355589B-52C7-4EB7-9EB8-6A7677C94193}" type="presParOf" srcId="{8B278962-565D-4EB6-B78A-9B4242943F57}" destId="{FA02BC41-3AD9-4FAA-A882-AA2A54449A9B}" srcOrd="0" destOrd="0" presId="urn:microsoft.com/office/officeart/2005/8/layout/hierarchy1"/>
    <dgm:cxn modelId="{4D6C1144-614E-4DB3-BF1A-56631216BC06}" type="presParOf" srcId="{FA02BC41-3AD9-4FAA-A882-AA2A54449A9B}" destId="{77B64822-8B24-4B16-B978-EB9D0C46DA4F}" srcOrd="0" destOrd="0" presId="urn:microsoft.com/office/officeart/2005/8/layout/hierarchy1"/>
    <dgm:cxn modelId="{A703F44F-41B7-4D26-BEE3-47C8DF01C4D3}" type="presParOf" srcId="{FA02BC41-3AD9-4FAA-A882-AA2A54449A9B}" destId="{F4A37D41-BFE5-40BF-B82B-CA224AC01407}" srcOrd="1" destOrd="0" presId="urn:microsoft.com/office/officeart/2005/8/layout/hierarchy1"/>
    <dgm:cxn modelId="{C63EF8B5-F7C2-482B-8652-AF61D7D39D6B}" type="presParOf" srcId="{8B278962-565D-4EB6-B78A-9B4242943F57}" destId="{CEE7F841-175E-47D6-B57D-9A65AE07C47A}" srcOrd="1" destOrd="0" presId="urn:microsoft.com/office/officeart/2005/8/layout/hierarchy1"/>
    <dgm:cxn modelId="{CFBC9EBC-B1A6-4721-845A-4DFCF668FE0F}" type="presParOf" srcId="{CEE7F841-175E-47D6-B57D-9A65AE07C47A}" destId="{0D60288F-B289-46CC-AE38-4D8DC8A9D215}" srcOrd="0" destOrd="0" presId="urn:microsoft.com/office/officeart/2005/8/layout/hierarchy1"/>
    <dgm:cxn modelId="{3EC75BC1-3692-4FF6-B441-D32A5DD118B4}" type="presParOf" srcId="{CEE7F841-175E-47D6-B57D-9A65AE07C47A}" destId="{1C6C0039-854F-4DEB-A1BB-84C48485ACAD}" srcOrd="1" destOrd="0" presId="urn:microsoft.com/office/officeart/2005/8/layout/hierarchy1"/>
    <dgm:cxn modelId="{62FF0EC8-0896-43B1-81DD-696340A57E13}" type="presParOf" srcId="{1C6C0039-854F-4DEB-A1BB-84C48485ACAD}" destId="{1E5C1C49-CE41-4030-83CB-B9361809744A}" srcOrd="0" destOrd="0" presId="urn:microsoft.com/office/officeart/2005/8/layout/hierarchy1"/>
    <dgm:cxn modelId="{3F7849BA-AC42-45F4-BEEB-E7ACCB73E237}" type="presParOf" srcId="{1E5C1C49-CE41-4030-83CB-B9361809744A}" destId="{9A2A333F-842E-4D75-98CC-58287804DA7A}" srcOrd="0" destOrd="0" presId="urn:microsoft.com/office/officeart/2005/8/layout/hierarchy1"/>
    <dgm:cxn modelId="{4569035A-1B33-4DC8-9180-02CB7DEFF500}" type="presParOf" srcId="{1E5C1C49-CE41-4030-83CB-B9361809744A}" destId="{854075ED-203B-4781-9F3A-5A6AC2ED44CA}" srcOrd="1" destOrd="0" presId="urn:microsoft.com/office/officeart/2005/8/layout/hierarchy1"/>
    <dgm:cxn modelId="{C9ED26B8-22A9-4EC8-BF77-C8B232B2835F}" type="presParOf" srcId="{1C6C0039-854F-4DEB-A1BB-84C48485ACAD}" destId="{1892484D-4E6D-4008-A6D4-08EE93605F36}" srcOrd="1" destOrd="0" presId="urn:microsoft.com/office/officeart/2005/8/layout/hierarchy1"/>
    <dgm:cxn modelId="{5E3D6E51-6F34-4715-BED1-AE36EA16E4CE}" type="presParOf" srcId="{CEE7F841-175E-47D6-B57D-9A65AE07C47A}" destId="{B6615627-47EE-4359-A614-E8C0AD5114D9}" srcOrd="2" destOrd="0" presId="urn:microsoft.com/office/officeart/2005/8/layout/hierarchy1"/>
    <dgm:cxn modelId="{714F8C11-FD76-42EF-A26D-0D37D4EA5D0E}" type="presParOf" srcId="{CEE7F841-175E-47D6-B57D-9A65AE07C47A}" destId="{D4D1550B-4171-44FB-B295-024403DEE1C6}" srcOrd="3" destOrd="0" presId="urn:microsoft.com/office/officeart/2005/8/layout/hierarchy1"/>
    <dgm:cxn modelId="{25E7BDC9-1767-48B6-A162-A7777E45F8F9}" type="presParOf" srcId="{D4D1550B-4171-44FB-B295-024403DEE1C6}" destId="{5D744135-4130-4731-AC48-42290A7BAC91}" srcOrd="0" destOrd="0" presId="urn:microsoft.com/office/officeart/2005/8/layout/hierarchy1"/>
    <dgm:cxn modelId="{8BB1F35C-5344-478A-80B7-2568030B64EE}" type="presParOf" srcId="{5D744135-4130-4731-AC48-42290A7BAC91}" destId="{DE69CA9E-D6FD-41AC-ABA5-71D7406701FD}" srcOrd="0" destOrd="0" presId="urn:microsoft.com/office/officeart/2005/8/layout/hierarchy1"/>
    <dgm:cxn modelId="{0A085446-5C34-4930-A1D5-ECF7E2791D1A}" type="presParOf" srcId="{5D744135-4130-4731-AC48-42290A7BAC91}" destId="{1FF2AC8E-2A07-46D0-844E-D80E555CD010}" srcOrd="1" destOrd="0" presId="urn:microsoft.com/office/officeart/2005/8/layout/hierarchy1"/>
    <dgm:cxn modelId="{ED0C4E6E-02E3-4DF1-8574-5DC3FA17D005}" type="presParOf" srcId="{D4D1550B-4171-44FB-B295-024403DEE1C6}" destId="{0657EA9B-48F3-4A00-B4CD-9B2EFC30B6C1}" srcOrd="1" destOrd="0" presId="urn:microsoft.com/office/officeart/2005/8/layout/hierarchy1"/>
    <dgm:cxn modelId="{6BA1D1A0-286B-449A-A7EB-EC0674EBF91E}" type="presParOf" srcId="{751C3B11-0839-4AC0-BCC4-598A31EAB09B}" destId="{92599CFB-A63A-4C7B-A676-E5DAC2BA5AC3}" srcOrd="6" destOrd="0" presId="urn:microsoft.com/office/officeart/2005/8/layout/hierarchy1"/>
    <dgm:cxn modelId="{C051C9D2-E3D5-4375-A368-D0E7E8547542}" type="presParOf" srcId="{751C3B11-0839-4AC0-BCC4-598A31EAB09B}" destId="{4FB01C4B-2BC5-4B74-A830-B17D582B405D}" srcOrd="7" destOrd="0" presId="urn:microsoft.com/office/officeart/2005/8/layout/hierarchy1"/>
    <dgm:cxn modelId="{F1AB0A90-548B-4DC8-A512-585102AA6D36}" type="presParOf" srcId="{4FB01C4B-2BC5-4B74-A830-B17D582B405D}" destId="{D5CBA69E-304A-4118-9F81-A75194A411C4}" srcOrd="0" destOrd="0" presId="urn:microsoft.com/office/officeart/2005/8/layout/hierarchy1"/>
    <dgm:cxn modelId="{744FA47E-5658-4EE6-96CA-802694EC1051}" type="presParOf" srcId="{D5CBA69E-304A-4118-9F81-A75194A411C4}" destId="{CF7895E9-0416-47D3-B427-D15A5F218BA7}" srcOrd="0" destOrd="0" presId="urn:microsoft.com/office/officeart/2005/8/layout/hierarchy1"/>
    <dgm:cxn modelId="{96438548-E16F-418D-B655-D1E08AD0CC51}" type="presParOf" srcId="{D5CBA69E-304A-4118-9F81-A75194A411C4}" destId="{B658F555-C8C3-4B32-A144-03F41DCB1E66}" srcOrd="1" destOrd="0" presId="urn:microsoft.com/office/officeart/2005/8/layout/hierarchy1"/>
    <dgm:cxn modelId="{269833A2-87FD-47F5-B3D1-72EAF785D7FF}" type="presParOf" srcId="{4FB01C4B-2BC5-4B74-A830-B17D582B405D}" destId="{ADA9757C-0D87-4394-800F-095A4E108111}" srcOrd="1" destOrd="0" presId="urn:microsoft.com/office/officeart/2005/8/layout/hierarchy1"/>
    <dgm:cxn modelId="{276022B0-53B4-43FF-BE84-AC04F926A167}" type="presParOf" srcId="{ADA9757C-0D87-4394-800F-095A4E108111}" destId="{8E330CE1-2F06-4227-A3A6-25B6C0DB461A}" srcOrd="0" destOrd="0" presId="urn:microsoft.com/office/officeart/2005/8/layout/hierarchy1"/>
    <dgm:cxn modelId="{E0A08E76-93E5-452D-8E29-8C398D7677BD}" type="presParOf" srcId="{ADA9757C-0D87-4394-800F-095A4E108111}" destId="{B4A4211F-C342-44B7-BD8D-B251A00FF9E7}" srcOrd="1" destOrd="0" presId="urn:microsoft.com/office/officeart/2005/8/layout/hierarchy1"/>
    <dgm:cxn modelId="{A1CB0CF7-9337-4F64-9300-7C98C68C89BA}" type="presParOf" srcId="{B4A4211F-C342-44B7-BD8D-B251A00FF9E7}" destId="{738EB13B-F795-436D-9359-8DBFE3879E61}" srcOrd="0" destOrd="0" presId="urn:microsoft.com/office/officeart/2005/8/layout/hierarchy1"/>
    <dgm:cxn modelId="{3E6D1C04-E6C8-40D4-9636-DDB310F0312D}" type="presParOf" srcId="{738EB13B-F795-436D-9359-8DBFE3879E61}" destId="{6B4C4F04-62CD-4382-9104-6DCEAF86B436}" srcOrd="0" destOrd="0" presId="urn:microsoft.com/office/officeart/2005/8/layout/hierarchy1"/>
    <dgm:cxn modelId="{6BD96F5D-8ABF-4A44-93F2-ABAFFB53C715}" type="presParOf" srcId="{738EB13B-F795-436D-9359-8DBFE3879E61}" destId="{3BAAD985-AD81-4A07-BDB4-29ACE1EFD9C5}" srcOrd="1" destOrd="0" presId="urn:microsoft.com/office/officeart/2005/8/layout/hierarchy1"/>
    <dgm:cxn modelId="{2D727B40-C7E0-477C-87CE-FE7FEC4B67F2}" type="presParOf" srcId="{B4A4211F-C342-44B7-BD8D-B251A00FF9E7}" destId="{EA02300E-CBF3-4853-A78E-D25097F54305}" srcOrd="1" destOrd="0" presId="urn:microsoft.com/office/officeart/2005/8/layout/hierarchy1"/>
    <dgm:cxn modelId="{148CBFEF-396B-41CC-857F-0CB99901ED2D}" type="presParOf" srcId="{ADA9757C-0D87-4394-800F-095A4E108111}" destId="{ADBE3B7E-CEFD-4C59-B710-E9F613D7D35F}" srcOrd="2" destOrd="0" presId="urn:microsoft.com/office/officeart/2005/8/layout/hierarchy1"/>
    <dgm:cxn modelId="{DFF1EEED-FD8F-47C4-BB8A-CB08F95382A1}" type="presParOf" srcId="{ADA9757C-0D87-4394-800F-095A4E108111}" destId="{A0306898-5776-4D82-A9EF-DEF60B80DF09}" srcOrd="3" destOrd="0" presId="urn:microsoft.com/office/officeart/2005/8/layout/hierarchy1"/>
    <dgm:cxn modelId="{6E1D295D-0A42-411E-A2C8-4648525B0E3E}" type="presParOf" srcId="{A0306898-5776-4D82-A9EF-DEF60B80DF09}" destId="{BBC8654B-A441-4053-AED5-ED647BE2217C}" srcOrd="0" destOrd="0" presId="urn:microsoft.com/office/officeart/2005/8/layout/hierarchy1"/>
    <dgm:cxn modelId="{4CCC8387-CDC5-46E0-B278-416CC82CE447}" type="presParOf" srcId="{BBC8654B-A441-4053-AED5-ED647BE2217C}" destId="{F63C3781-8A33-43A7-9AB7-A9334C22466C}" srcOrd="0" destOrd="0" presId="urn:microsoft.com/office/officeart/2005/8/layout/hierarchy1"/>
    <dgm:cxn modelId="{7F3507DC-0368-4815-860A-EC29A358D13E}" type="presParOf" srcId="{BBC8654B-A441-4053-AED5-ED647BE2217C}" destId="{B4C5DBC5-359C-4D94-BACC-8225D50B299E}" srcOrd="1" destOrd="0" presId="urn:microsoft.com/office/officeart/2005/8/layout/hierarchy1"/>
    <dgm:cxn modelId="{C17B2CC4-A8D3-4A31-8C85-7B0CF3519AE6}" type="presParOf" srcId="{A0306898-5776-4D82-A9EF-DEF60B80DF09}" destId="{4CE93997-D1DD-44BA-A67E-2C0DDB990B47}" srcOrd="1" destOrd="0" presId="urn:microsoft.com/office/officeart/2005/8/layout/hierarchy1"/>
  </dgm:cxnLst>
  <dgm:bg/>
  <dgm:whole/>
  <dgm:extLst>
    <a:ext uri="http://schemas.microsoft.com/office/drawing/2008/diagram">
      <dsp:dataModelExt xmlns:dsp="http://schemas.microsoft.com/office/drawing/2008/diagram" xmlns="" relId="rId35"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B9178CC7-E635-4251-B5F5-EB016E8980DE}"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es-ES"/>
        </a:p>
      </dgm:t>
    </dgm:pt>
    <dgm:pt modelId="{6AE1429E-C37C-4E1F-A8D7-797B2946BE83}">
      <dgm:prSet phldrT="[Texto]"/>
      <dgm:spPr/>
      <dgm:t>
        <a:bodyPr/>
        <a:lstStyle/>
        <a:p>
          <a:r>
            <a:rPr lang="es-ES"/>
            <a:t>Organismos Publicos </a:t>
          </a:r>
        </a:p>
      </dgm:t>
    </dgm:pt>
    <dgm:pt modelId="{1EED2ABE-FC30-44AC-B760-C1C47B9C2D7A}" type="parTrans" cxnId="{63FD1FD2-8B66-4A25-A100-584F07FF65F7}">
      <dgm:prSet/>
      <dgm:spPr/>
      <dgm:t>
        <a:bodyPr/>
        <a:lstStyle/>
        <a:p>
          <a:endParaRPr lang="es-ES"/>
        </a:p>
      </dgm:t>
    </dgm:pt>
    <dgm:pt modelId="{9C5D4546-C711-4DB1-ABCB-A01ED4D6CF53}" type="sibTrans" cxnId="{63FD1FD2-8B66-4A25-A100-584F07FF65F7}">
      <dgm:prSet/>
      <dgm:spPr/>
      <dgm:t>
        <a:bodyPr/>
        <a:lstStyle/>
        <a:p>
          <a:endParaRPr lang="es-ES"/>
        </a:p>
      </dgm:t>
    </dgm:pt>
    <dgm:pt modelId="{9CB20F07-3E1C-4C06-8E67-C933DE994886}">
      <dgm:prSet phldrT="[Texto]"/>
      <dgm:spPr/>
      <dgm:t>
        <a:bodyPr/>
        <a:lstStyle/>
        <a:p>
          <a:r>
            <a:rPr lang="es-ES"/>
            <a:t>Organismos Autonomos.</a:t>
          </a:r>
        </a:p>
      </dgm:t>
    </dgm:pt>
    <dgm:pt modelId="{B6024DD4-845E-428A-8ED4-7DE2407254C2}" type="parTrans" cxnId="{95420EF6-9591-41CC-BB8A-5BCA41045B40}">
      <dgm:prSet/>
      <dgm:spPr/>
      <dgm:t>
        <a:bodyPr/>
        <a:lstStyle/>
        <a:p>
          <a:endParaRPr lang="es-ES"/>
        </a:p>
      </dgm:t>
    </dgm:pt>
    <dgm:pt modelId="{743E8113-725E-4770-9869-0F1305FE4B69}" type="sibTrans" cxnId="{95420EF6-9591-41CC-BB8A-5BCA41045B40}">
      <dgm:prSet/>
      <dgm:spPr/>
      <dgm:t>
        <a:bodyPr/>
        <a:lstStyle/>
        <a:p>
          <a:endParaRPr lang="es-ES"/>
        </a:p>
      </dgm:t>
    </dgm:pt>
    <dgm:pt modelId="{5AC81EF6-AE5A-4F3B-9557-EB4347810D53}">
      <dgm:prSet phldrT="[Texto]"/>
      <dgm:spPr/>
      <dgm:t>
        <a:bodyPr/>
        <a:lstStyle/>
        <a:p>
          <a:r>
            <a:rPr lang="es-ES"/>
            <a:t>Entidades Públicas Empresariales</a:t>
          </a:r>
        </a:p>
      </dgm:t>
    </dgm:pt>
    <dgm:pt modelId="{77289B6F-DCE8-4F69-9314-702495B79967}" type="parTrans" cxnId="{B4CA6D75-E763-4AB9-B0F8-F3DA4C6FD01F}">
      <dgm:prSet/>
      <dgm:spPr/>
      <dgm:t>
        <a:bodyPr/>
        <a:lstStyle/>
        <a:p>
          <a:endParaRPr lang="es-ES"/>
        </a:p>
      </dgm:t>
    </dgm:pt>
    <dgm:pt modelId="{4E70E04E-0449-4398-8A69-02F3FB595419}" type="sibTrans" cxnId="{B4CA6D75-E763-4AB9-B0F8-F3DA4C6FD01F}">
      <dgm:prSet/>
      <dgm:spPr/>
      <dgm:t>
        <a:bodyPr/>
        <a:lstStyle/>
        <a:p>
          <a:endParaRPr lang="es-ES"/>
        </a:p>
      </dgm:t>
    </dgm:pt>
    <dgm:pt modelId="{0F87D949-55B3-4013-A342-929E54DBABA5}" type="pres">
      <dgm:prSet presAssocID="{B9178CC7-E635-4251-B5F5-EB016E8980DE}" presName="mainComposite" presStyleCnt="0">
        <dgm:presLayoutVars>
          <dgm:chPref val="1"/>
          <dgm:dir/>
          <dgm:animOne val="branch"/>
          <dgm:animLvl val="lvl"/>
          <dgm:resizeHandles val="exact"/>
        </dgm:presLayoutVars>
      </dgm:prSet>
      <dgm:spPr/>
    </dgm:pt>
    <dgm:pt modelId="{469E1266-E200-4924-9632-D28E584A4ADF}" type="pres">
      <dgm:prSet presAssocID="{B9178CC7-E635-4251-B5F5-EB016E8980DE}" presName="hierFlow" presStyleCnt="0"/>
      <dgm:spPr/>
    </dgm:pt>
    <dgm:pt modelId="{EFC980CE-F7AA-4997-9231-DCE2894BE5D4}" type="pres">
      <dgm:prSet presAssocID="{B9178CC7-E635-4251-B5F5-EB016E8980DE}" presName="hierChild1" presStyleCnt="0">
        <dgm:presLayoutVars>
          <dgm:chPref val="1"/>
          <dgm:animOne val="branch"/>
          <dgm:animLvl val="lvl"/>
        </dgm:presLayoutVars>
      </dgm:prSet>
      <dgm:spPr/>
    </dgm:pt>
    <dgm:pt modelId="{EF417BB5-FB60-4CC9-9431-F3F595BCB465}" type="pres">
      <dgm:prSet presAssocID="{6AE1429E-C37C-4E1F-A8D7-797B2946BE83}" presName="Name14" presStyleCnt="0"/>
      <dgm:spPr/>
    </dgm:pt>
    <dgm:pt modelId="{0D3677EF-68D2-4AEB-8B80-35C15EC1B849}" type="pres">
      <dgm:prSet presAssocID="{6AE1429E-C37C-4E1F-A8D7-797B2946BE83}" presName="level1Shape" presStyleLbl="node0" presStyleIdx="0" presStyleCnt="1">
        <dgm:presLayoutVars>
          <dgm:chPref val="3"/>
        </dgm:presLayoutVars>
      </dgm:prSet>
      <dgm:spPr/>
      <dgm:t>
        <a:bodyPr/>
        <a:lstStyle/>
        <a:p>
          <a:endParaRPr lang="es-ES"/>
        </a:p>
      </dgm:t>
    </dgm:pt>
    <dgm:pt modelId="{67211DDF-824D-464C-ADD1-9105D285BDF8}" type="pres">
      <dgm:prSet presAssocID="{6AE1429E-C37C-4E1F-A8D7-797B2946BE83}" presName="hierChild2" presStyleCnt="0"/>
      <dgm:spPr/>
    </dgm:pt>
    <dgm:pt modelId="{C3F744A7-3E73-407F-AF08-626EC9E2A901}" type="pres">
      <dgm:prSet presAssocID="{B6024DD4-845E-428A-8ED4-7DE2407254C2}" presName="Name19" presStyleLbl="parChTrans1D2" presStyleIdx="0" presStyleCnt="2"/>
      <dgm:spPr/>
    </dgm:pt>
    <dgm:pt modelId="{15EDB862-CD6B-49DD-BE15-063DCCD8BC0A}" type="pres">
      <dgm:prSet presAssocID="{9CB20F07-3E1C-4C06-8E67-C933DE994886}" presName="Name21" presStyleCnt="0"/>
      <dgm:spPr/>
    </dgm:pt>
    <dgm:pt modelId="{590F9000-417F-4C75-81E5-3881DE884188}" type="pres">
      <dgm:prSet presAssocID="{9CB20F07-3E1C-4C06-8E67-C933DE994886}" presName="level2Shape" presStyleLbl="node2" presStyleIdx="0" presStyleCnt="2"/>
      <dgm:spPr/>
    </dgm:pt>
    <dgm:pt modelId="{5CC221A4-0185-4D9B-A5AB-004D6C7998BA}" type="pres">
      <dgm:prSet presAssocID="{9CB20F07-3E1C-4C06-8E67-C933DE994886}" presName="hierChild3" presStyleCnt="0"/>
      <dgm:spPr/>
    </dgm:pt>
    <dgm:pt modelId="{DE994681-7FC2-436F-A1F1-A9DEBD7769B5}" type="pres">
      <dgm:prSet presAssocID="{77289B6F-DCE8-4F69-9314-702495B79967}" presName="Name19" presStyleLbl="parChTrans1D2" presStyleIdx="1" presStyleCnt="2"/>
      <dgm:spPr/>
    </dgm:pt>
    <dgm:pt modelId="{DD4962CB-C22E-4F28-847E-26D3FA0806E7}" type="pres">
      <dgm:prSet presAssocID="{5AC81EF6-AE5A-4F3B-9557-EB4347810D53}" presName="Name21" presStyleCnt="0"/>
      <dgm:spPr/>
    </dgm:pt>
    <dgm:pt modelId="{322A2B4B-87E7-4FF5-80A8-939D2A9659A9}" type="pres">
      <dgm:prSet presAssocID="{5AC81EF6-AE5A-4F3B-9557-EB4347810D53}" presName="level2Shape" presStyleLbl="node2" presStyleIdx="1" presStyleCnt="2"/>
      <dgm:spPr/>
      <dgm:t>
        <a:bodyPr/>
        <a:lstStyle/>
        <a:p>
          <a:endParaRPr lang="es-ES"/>
        </a:p>
      </dgm:t>
    </dgm:pt>
    <dgm:pt modelId="{57FB5773-2BCC-4D9A-8A18-79F31391A64F}" type="pres">
      <dgm:prSet presAssocID="{5AC81EF6-AE5A-4F3B-9557-EB4347810D53}" presName="hierChild3" presStyleCnt="0"/>
      <dgm:spPr/>
    </dgm:pt>
    <dgm:pt modelId="{6269C0CD-8D08-4BCA-993C-0F2781EA5BE5}" type="pres">
      <dgm:prSet presAssocID="{B9178CC7-E635-4251-B5F5-EB016E8980DE}" presName="bgShapesFlow" presStyleCnt="0"/>
      <dgm:spPr/>
    </dgm:pt>
  </dgm:ptLst>
  <dgm:cxnLst>
    <dgm:cxn modelId="{9757AB67-65D7-46F1-8469-129B5EA61DFF}" type="presOf" srcId="{77289B6F-DCE8-4F69-9314-702495B79967}" destId="{DE994681-7FC2-436F-A1F1-A9DEBD7769B5}" srcOrd="0" destOrd="0" presId="urn:microsoft.com/office/officeart/2005/8/layout/hierarchy6"/>
    <dgm:cxn modelId="{95420EF6-9591-41CC-BB8A-5BCA41045B40}" srcId="{6AE1429E-C37C-4E1F-A8D7-797B2946BE83}" destId="{9CB20F07-3E1C-4C06-8E67-C933DE994886}" srcOrd="0" destOrd="0" parTransId="{B6024DD4-845E-428A-8ED4-7DE2407254C2}" sibTransId="{743E8113-725E-4770-9869-0F1305FE4B69}"/>
    <dgm:cxn modelId="{63FD1FD2-8B66-4A25-A100-584F07FF65F7}" srcId="{B9178CC7-E635-4251-B5F5-EB016E8980DE}" destId="{6AE1429E-C37C-4E1F-A8D7-797B2946BE83}" srcOrd="0" destOrd="0" parTransId="{1EED2ABE-FC30-44AC-B760-C1C47B9C2D7A}" sibTransId="{9C5D4546-C711-4DB1-ABCB-A01ED4D6CF53}"/>
    <dgm:cxn modelId="{B6C592F5-CB4B-4D61-B71B-39CF7FCADEF9}" type="presOf" srcId="{6AE1429E-C37C-4E1F-A8D7-797B2946BE83}" destId="{0D3677EF-68D2-4AEB-8B80-35C15EC1B849}" srcOrd="0" destOrd="0" presId="urn:microsoft.com/office/officeart/2005/8/layout/hierarchy6"/>
    <dgm:cxn modelId="{09381C1F-B417-4ED3-AFFB-0064E170158A}" type="presOf" srcId="{9CB20F07-3E1C-4C06-8E67-C933DE994886}" destId="{590F9000-417F-4C75-81E5-3881DE884188}" srcOrd="0" destOrd="0" presId="urn:microsoft.com/office/officeart/2005/8/layout/hierarchy6"/>
    <dgm:cxn modelId="{197144BA-7639-429F-881A-4A5E3C294E8C}" type="presOf" srcId="{B6024DD4-845E-428A-8ED4-7DE2407254C2}" destId="{C3F744A7-3E73-407F-AF08-626EC9E2A901}" srcOrd="0" destOrd="0" presId="urn:microsoft.com/office/officeart/2005/8/layout/hierarchy6"/>
    <dgm:cxn modelId="{B4CA6D75-E763-4AB9-B0F8-F3DA4C6FD01F}" srcId="{6AE1429E-C37C-4E1F-A8D7-797B2946BE83}" destId="{5AC81EF6-AE5A-4F3B-9557-EB4347810D53}" srcOrd="1" destOrd="0" parTransId="{77289B6F-DCE8-4F69-9314-702495B79967}" sibTransId="{4E70E04E-0449-4398-8A69-02F3FB595419}"/>
    <dgm:cxn modelId="{ED313C38-285C-43DD-86EB-4B44664D1B66}" type="presOf" srcId="{5AC81EF6-AE5A-4F3B-9557-EB4347810D53}" destId="{322A2B4B-87E7-4FF5-80A8-939D2A9659A9}" srcOrd="0" destOrd="0" presId="urn:microsoft.com/office/officeart/2005/8/layout/hierarchy6"/>
    <dgm:cxn modelId="{7CE7D3C2-D41B-45BE-9997-AA1F02DCC718}" type="presOf" srcId="{B9178CC7-E635-4251-B5F5-EB016E8980DE}" destId="{0F87D949-55B3-4013-A342-929E54DBABA5}" srcOrd="0" destOrd="0" presId="urn:microsoft.com/office/officeart/2005/8/layout/hierarchy6"/>
    <dgm:cxn modelId="{EAB352D1-D915-4747-8080-ECC2699050E8}" type="presParOf" srcId="{0F87D949-55B3-4013-A342-929E54DBABA5}" destId="{469E1266-E200-4924-9632-D28E584A4ADF}" srcOrd="0" destOrd="0" presId="urn:microsoft.com/office/officeart/2005/8/layout/hierarchy6"/>
    <dgm:cxn modelId="{81C9F823-ADE0-4700-8BA8-26F709801F51}" type="presParOf" srcId="{469E1266-E200-4924-9632-D28E584A4ADF}" destId="{EFC980CE-F7AA-4997-9231-DCE2894BE5D4}" srcOrd="0" destOrd="0" presId="urn:microsoft.com/office/officeart/2005/8/layout/hierarchy6"/>
    <dgm:cxn modelId="{E248DDFA-5962-4F87-A126-A12619FC0ED9}" type="presParOf" srcId="{EFC980CE-F7AA-4997-9231-DCE2894BE5D4}" destId="{EF417BB5-FB60-4CC9-9431-F3F595BCB465}" srcOrd="0" destOrd="0" presId="urn:microsoft.com/office/officeart/2005/8/layout/hierarchy6"/>
    <dgm:cxn modelId="{1D0489C7-1B86-4AC3-88D5-5040220C145B}" type="presParOf" srcId="{EF417BB5-FB60-4CC9-9431-F3F595BCB465}" destId="{0D3677EF-68D2-4AEB-8B80-35C15EC1B849}" srcOrd="0" destOrd="0" presId="urn:microsoft.com/office/officeart/2005/8/layout/hierarchy6"/>
    <dgm:cxn modelId="{972A8E0B-2CAD-4F90-8562-35A2DB969522}" type="presParOf" srcId="{EF417BB5-FB60-4CC9-9431-F3F595BCB465}" destId="{67211DDF-824D-464C-ADD1-9105D285BDF8}" srcOrd="1" destOrd="0" presId="urn:microsoft.com/office/officeart/2005/8/layout/hierarchy6"/>
    <dgm:cxn modelId="{D9862164-B89B-4597-952A-614D20F5031E}" type="presParOf" srcId="{67211DDF-824D-464C-ADD1-9105D285BDF8}" destId="{C3F744A7-3E73-407F-AF08-626EC9E2A901}" srcOrd="0" destOrd="0" presId="urn:microsoft.com/office/officeart/2005/8/layout/hierarchy6"/>
    <dgm:cxn modelId="{40D70491-62EC-4C2D-8853-140E719C32E3}" type="presParOf" srcId="{67211DDF-824D-464C-ADD1-9105D285BDF8}" destId="{15EDB862-CD6B-49DD-BE15-063DCCD8BC0A}" srcOrd="1" destOrd="0" presId="urn:microsoft.com/office/officeart/2005/8/layout/hierarchy6"/>
    <dgm:cxn modelId="{EE2C57F5-82AB-4401-B2AF-6F14EF81B656}" type="presParOf" srcId="{15EDB862-CD6B-49DD-BE15-063DCCD8BC0A}" destId="{590F9000-417F-4C75-81E5-3881DE884188}" srcOrd="0" destOrd="0" presId="urn:microsoft.com/office/officeart/2005/8/layout/hierarchy6"/>
    <dgm:cxn modelId="{1824365F-90A5-41D1-94AE-58BA329CC187}" type="presParOf" srcId="{15EDB862-CD6B-49DD-BE15-063DCCD8BC0A}" destId="{5CC221A4-0185-4D9B-A5AB-004D6C7998BA}" srcOrd="1" destOrd="0" presId="urn:microsoft.com/office/officeart/2005/8/layout/hierarchy6"/>
    <dgm:cxn modelId="{A0B8F477-3B45-4770-A9CB-519422D8EEC5}" type="presParOf" srcId="{67211DDF-824D-464C-ADD1-9105D285BDF8}" destId="{DE994681-7FC2-436F-A1F1-A9DEBD7769B5}" srcOrd="2" destOrd="0" presId="urn:microsoft.com/office/officeart/2005/8/layout/hierarchy6"/>
    <dgm:cxn modelId="{646CDF69-C206-454E-B0DF-5F1D52C7AA9E}" type="presParOf" srcId="{67211DDF-824D-464C-ADD1-9105D285BDF8}" destId="{DD4962CB-C22E-4F28-847E-26D3FA0806E7}" srcOrd="3" destOrd="0" presId="urn:microsoft.com/office/officeart/2005/8/layout/hierarchy6"/>
    <dgm:cxn modelId="{85505A15-465E-47FF-8A6D-D92AE6EDC1B8}" type="presParOf" srcId="{DD4962CB-C22E-4F28-847E-26D3FA0806E7}" destId="{322A2B4B-87E7-4FF5-80A8-939D2A9659A9}" srcOrd="0" destOrd="0" presId="urn:microsoft.com/office/officeart/2005/8/layout/hierarchy6"/>
    <dgm:cxn modelId="{79EF8488-1329-48D4-AD92-8EDFE4D9C6BA}" type="presParOf" srcId="{DD4962CB-C22E-4F28-847E-26D3FA0806E7}" destId="{57FB5773-2BCC-4D9A-8A18-79F31391A64F}" srcOrd="1" destOrd="0" presId="urn:microsoft.com/office/officeart/2005/8/layout/hierarchy6"/>
    <dgm:cxn modelId="{5247A946-7125-45D8-862F-9E6F1880C8D9}" type="presParOf" srcId="{0F87D949-55B3-4013-A342-929E54DBABA5}" destId="{6269C0CD-8D08-4BCA-993C-0F2781EA5BE5}" srcOrd="1" destOrd="0" presId="urn:microsoft.com/office/officeart/2005/8/layout/hierarchy6"/>
  </dgm:cxnLst>
  <dgm:bg/>
  <dgm:whole/>
  <dgm:extLst>
    <a:ext uri="http://schemas.microsoft.com/office/drawing/2008/diagram">
      <dsp:dataModelExt xmlns:dsp="http://schemas.microsoft.com/office/drawing/2008/diagram" xmlns="" relId="rId4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60863B9-99B3-45C6-AFDC-D7E85D67F3CA}">
      <dsp:nvSpPr>
        <dsp:cNvPr id="0" name=""/>
        <dsp:cNvSpPr/>
      </dsp:nvSpPr>
      <dsp:spPr>
        <a:xfrm>
          <a:off x="2287757" y="1024"/>
          <a:ext cx="1622795" cy="41721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es-ES" sz="1100" kern="1200"/>
            <a:t>Cortes Generales	</a:t>
          </a:r>
        </a:p>
      </dsp:txBody>
      <dsp:txXfrm>
        <a:off x="2287757" y="1024"/>
        <a:ext cx="1622795" cy="417217"/>
      </dsp:txXfrm>
    </dsp:sp>
    <dsp:sp modelId="{43712D0A-2D3A-466F-B33E-796D22929422}">
      <dsp:nvSpPr>
        <dsp:cNvPr id="0" name=""/>
        <dsp:cNvSpPr/>
      </dsp:nvSpPr>
      <dsp:spPr>
        <a:xfrm>
          <a:off x="2450037" y="418241"/>
          <a:ext cx="162279" cy="327067"/>
        </a:xfrm>
        <a:custGeom>
          <a:avLst/>
          <a:gdLst/>
          <a:ahLst/>
          <a:cxnLst/>
          <a:rect l="0" t="0" r="0" b="0"/>
          <a:pathLst>
            <a:path>
              <a:moveTo>
                <a:pt x="0" y="0"/>
              </a:moveTo>
              <a:lnTo>
                <a:pt x="0" y="327067"/>
              </a:lnTo>
              <a:lnTo>
                <a:pt x="162279" y="32706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A75E22-5EFC-4EAA-9249-FFA80B93BFC6}">
      <dsp:nvSpPr>
        <dsp:cNvPr id="0" name=""/>
        <dsp:cNvSpPr/>
      </dsp:nvSpPr>
      <dsp:spPr>
        <a:xfrm>
          <a:off x="2612317" y="476663"/>
          <a:ext cx="1567400" cy="53729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es-ES" sz="1100" kern="1200"/>
            <a:t>Congreso de los diputados (camara baja) 350 diputados</a:t>
          </a:r>
        </a:p>
      </dsp:txBody>
      <dsp:txXfrm>
        <a:off x="2612317" y="476663"/>
        <a:ext cx="1567400" cy="537290"/>
      </dsp:txXfrm>
    </dsp:sp>
    <dsp:sp modelId="{576B2776-92D5-4AD8-8458-B0457DAC6D69}">
      <dsp:nvSpPr>
        <dsp:cNvPr id="0" name=""/>
        <dsp:cNvSpPr/>
      </dsp:nvSpPr>
      <dsp:spPr>
        <a:xfrm>
          <a:off x="2450037" y="418241"/>
          <a:ext cx="162279" cy="938865"/>
        </a:xfrm>
        <a:custGeom>
          <a:avLst/>
          <a:gdLst/>
          <a:ahLst/>
          <a:cxnLst/>
          <a:rect l="0" t="0" r="0" b="0"/>
          <a:pathLst>
            <a:path>
              <a:moveTo>
                <a:pt x="0" y="0"/>
              </a:moveTo>
              <a:lnTo>
                <a:pt x="0" y="938865"/>
              </a:lnTo>
              <a:lnTo>
                <a:pt x="162279" y="93886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3AF3FF9-E8C5-4B24-B64F-3D1B399FE2ED}">
      <dsp:nvSpPr>
        <dsp:cNvPr id="0" name=""/>
        <dsp:cNvSpPr/>
      </dsp:nvSpPr>
      <dsp:spPr>
        <a:xfrm>
          <a:off x="2612317" y="1072376"/>
          <a:ext cx="1562367" cy="56946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es-ES" sz="1100" kern="1200"/>
            <a:t>Senado</a:t>
          </a:r>
        </a:p>
        <a:p>
          <a:pPr lvl="0" algn="ctr" defTabSz="488950">
            <a:lnSpc>
              <a:spcPct val="90000"/>
            </a:lnSpc>
            <a:spcBef>
              <a:spcPct val="0"/>
            </a:spcBef>
            <a:spcAft>
              <a:spcPct val="35000"/>
            </a:spcAft>
          </a:pPr>
          <a:r>
            <a:rPr lang="es-ES" sz="1100" kern="1200"/>
            <a:t>(Camara Alta)</a:t>
          </a:r>
        </a:p>
        <a:p>
          <a:pPr lvl="0" algn="ctr" defTabSz="488950">
            <a:lnSpc>
              <a:spcPct val="90000"/>
            </a:lnSpc>
            <a:spcBef>
              <a:spcPct val="0"/>
            </a:spcBef>
            <a:spcAft>
              <a:spcPct val="35000"/>
            </a:spcAft>
          </a:pPr>
          <a:r>
            <a:rPr lang="es-ES" sz="1100" kern="1200"/>
            <a:t>259 senadores</a:t>
          </a:r>
        </a:p>
      </dsp:txBody>
      <dsp:txXfrm>
        <a:off x="2612317" y="1072376"/>
        <a:ext cx="1562367" cy="569460"/>
      </dsp:txXfrm>
    </dsp:sp>
    <dsp:sp modelId="{F29D35DA-5F02-44EB-961E-7E41ABF263CA}">
      <dsp:nvSpPr>
        <dsp:cNvPr id="0" name=""/>
        <dsp:cNvSpPr/>
      </dsp:nvSpPr>
      <dsp:spPr>
        <a:xfrm>
          <a:off x="2450037" y="418241"/>
          <a:ext cx="162279" cy="1460675"/>
        </a:xfrm>
        <a:custGeom>
          <a:avLst/>
          <a:gdLst/>
          <a:ahLst/>
          <a:cxnLst/>
          <a:rect l="0" t="0" r="0" b="0"/>
          <a:pathLst>
            <a:path>
              <a:moveTo>
                <a:pt x="0" y="0"/>
              </a:moveTo>
              <a:lnTo>
                <a:pt x="0" y="1460675"/>
              </a:lnTo>
              <a:lnTo>
                <a:pt x="162279" y="146067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F84B16A-F9B6-491F-B081-D37261D68746}">
      <dsp:nvSpPr>
        <dsp:cNvPr id="0" name=""/>
        <dsp:cNvSpPr/>
      </dsp:nvSpPr>
      <dsp:spPr>
        <a:xfrm>
          <a:off x="2612317" y="1700258"/>
          <a:ext cx="1551868" cy="35731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es-ES" sz="1100" kern="1200"/>
            <a:t>Tribunal de Cuentas</a:t>
          </a:r>
        </a:p>
      </dsp:txBody>
      <dsp:txXfrm>
        <a:off x="2612317" y="1700258"/>
        <a:ext cx="1551868" cy="357316"/>
      </dsp:txXfrm>
    </dsp:sp>
    <dsp:sp modelId="{D7857A0E-6BE6-4C45-B116-7AABEC147D6D}">
      <dsp:nvSpPr>
        <dsp:cNvPr id="0" name=""/>
        <dsp:cNvSpPr/>
      </dsp:nvSpPr>
      <dsp:spPr>
        <a:xfrm>
          <a:off x="2450037" y="418241"/>
          <a:ext cx="162279" cy="1929882"/>
        </a:xfrm>
        <a:custGeom>
          <a:avLst/>
          <a:gdLst/>
          <a:ahLst/>
          <a:cxnLst/>
          <a:rect l="0" t="0" r="0" b="0"/>
          <a:pathLst>
            <a:path>
              <a:moveTo>
                <a:pt x="0" y="0"/>
              </a:moveTo>
              <a:lnTo>
                <a:pt x="0" y="1929882"/>
              </a:lnTo>
              <a:lnTo>
                <a:pt x="162279" y="192988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049550E-4E2A-40AE-AC67-86474B53810C}">
      <dsp:nvSpPr>
        <dsp:cNvPr id="0" name=""/>
        <dsp:cNvSpPr/>
      </dsp:nvSpPr>
      <dsp:spPr>
        <a:xfrm>
          <a:off x="2612317" y="2115996"/>
          <a:ext cx="1567396" cy="46425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es-ES" sz="1100" kern="1200"/>
            <a:t>Defensor del Pueblo</a:t>
          </a:r>
        </a:p>
        <a:p>
          <a:pPr lvl="0" algn="ctr" defTabSz="488950">
            <a:lnSpc>
              <a:spcPct val="90000"/>
            </a:lnSpc>
            <a:spcBef>
              <a:spcPct val="0"/>
            </a:spcBef>
            <a:spcAft>
              <a:spcPct val="35000"/>
            </a:spcAft>
          </a:pPr>
          <a:endParaRPr lang="es-ES" sz="1100" kern="1200"/>
        </a:p>
      </dsp:txBody>
      <dsp:txXfrm>
        <a:off x="2612317" y="2115996"/>
        <a:ext cx="1567396" cy="464254"/>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F6EB1D4-5916-4E25-9E06-FD04BF9E2AA2}">
      <dsp:nvSpPr>
        <dsp:cNvPr id="0" name=""/>
        <dsp:cNvSpPr/>
      </dsp:nvSpPr>
      <dsp:spPr>
        <a:xfrm>
          <a:off x="112842" y="1354895"/>
          <a:ext cx="1220701" cy="61550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ES" sz="1100" kern="1200"/>
            <a:t>Funciones del congreso de los diputados</a:t>
          </a:r>
        </a:p>
      </dsp:txBody>
      <dsp:txXfrm>
        <a:off x="112842" y="1354895"/>
        <a:ext cx="1220701" cy="615509"/>
      </dsp:txXfrm>
    </dsp:sp>
    <dsp:sp modelId="{AA174DEB-DDBD-4BC2-887F-0F93F5774B3E}">
      <dsp:nvSpPr>
        <dsp:cNvPr id="0" name=""/>
        <dsp:cNvSpPr/>
      </dsp:nvSpPr>
      <dsp:spPr>
        <a:xfrm rot="17518005">
          <a:off x="862462" y="945999"/>
          <a:ext cx="1505217" cy="37360"/>
        </a:xfrm>
        <a:custGeom>
          <a:avLst/>
          <a:gdLst/>
          <a:ahLst/>
          <a:cxnLst/>
          <a:rect l="0" t="0" r="0" b="0"/>
          <a:pathLst>
            <a:path>
              <a:moveTo>
                <a:pt x="0" y="18680"/>
              </a:moveTo>
              <a:lnTo>
                <a:pt x="1505217" y="1868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ES" sz="500" kern="1200"/>
        </a:p>
      </dsp:txBody>
      <dsp:txXfrm rot="17518005">
        <a:off x="1577440" y="927049"/>
        <a:ext cx="75260" cy="75260"/>
      </dsp:txXfrm>
    </dsp:sp>
    <dsp:sp modelId="{1A43D180-2F1B-4C72-AC35-B68CB985A193}">
      <dsp:nvSpPr>
        <dsp:cNvPr id="0" name=""/>
        <dsp:cNvSpPr/>
      </dsp:nvSpPr>
      <dsp:spPr>
        <a:xfrm>
          <a:off x="1896598" y="50852"/>
          <a:ext cx="1325654" cy="43171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ES" sz="1100" kern="1200"/>
            <a:t>Poder Legislativo</a:t>
          </a:r>
        </a:p>
      </dsp:txBody>
      <dsp:txXfrm>
        <a:off x="1896598" y="50852"/>
        <a:ext cx="1325654" cy="431714"/>
      </dsp:txXfrm>
    </dsp:sp>
    <dsp:sp modelId="{AA8A8318-B166-41CD-AEE2-3E42059F620B}">
      <dsp:nvSpPr>
        <dsp:cNvPr id="0" name=""/>
        <dsp:cNvSpPr/>
      </dsp:nvSpPr>
      <dsp:spPr>
        <a:xfrm>
          <a:off x="3222253" y="248029"/>
          <a:ext cx="563054" cy="37360"/>
        </a:xfrm>
        <a:custGeom>
          <a:avLst/>
          <a:gdLst/>
          <a:ahLst/>
          <a:cxnLst/>
          <a:rect l="0" t="0" r="0" b="0"/>
          <a:pathLst>
            <a:path>
              <a:moveTo>
                <a:pt x="0" y="18680"/>
              </a:moveTo>
              <a:lnTo>
                <a:pt x="563054" y="1868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ES" sz="500" kern="1200"/>
        </a:p>
      </dsp:txBody>
      <dsp:txXfrm>
        <a:off x="3489704" y="252633"/>
        <a:ext cx="28152" cy="28152"/>
      </dsp:txXfrm>
    </dsp:sp>
    <dsp:sp modelId="{525D8679-CA89-4852-91BB-13078473C424}">
      <dsp:nvSpPr>
        <dsp:cNvPr id="0" name=""/>
        <dsp:cNvSpPr/>
      </dsp:nvSpPr>
      <dsp:spPr>
        <a:xfrm>
          <a:off x="3785307" y="1659"/>
          <a:ext cx="2599241" cy="53010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ES" sz="1100" kern="1200"/>
            <a:t>Iniciativa</a:t>
          </a:r>
          <a:r>
            <a:rPr lang="es-ES" sz="1100" kern="1200" baseline="0"/>
            <a:t> Legislativa, Elaborar y aprobar leyes, convalidar o derogar decreto leyes </a:t>
          </a:r>
          <a:endParaRPr lang="es-ES" sz="1100" kern="1200"/>
        </a:p>
      </dsp:txBody>
      <dsp:txXfrm>
        <a:off x="3785307" y="1659"/>
        <a:ext cx="2599241" cy="530101"/>
      </dsp:txXfrm>
    </dsp:sp>
    <dsp:sp modelId="{93E0817C-9D2A-450C-A49C-ABDB513A1CF5}">
      <dsp:nvSpPr>
        <dsp:cNvPr id="0" name=""/>
        <dsp:cNvSpPr/>
      </dsp:nvSpPr>
      <dsp:spPr>
        <a:xfrm rot="18355396">
          <a:off x="1135223" y="1255387"/>
          <a:ext cx="959695" cy="37360"/>
        </a:xfrm>
        <a:custGeom>
          <a:avLst/>
          <a:gdLst/>
          <a:ahLst/>
          <a:cxnLst/>
          <a:rect l="0" t="0" r="0" b="0"/>
          <a:pathLst>
            <a:path>
              <a:moveTo>
                <a:pt x="0" y="18680"/>
              </a:moveTo>
              <a:lnTo>
                <a:pt x="959695" y="1868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ES" sz="500" kern="1200"/>
        </a:p>
      </dsp:txBody>
      <dsp:txXfrm rot="18355396">
        <a:off x="1591079" y="1250075"/>
        <a:ext cx="47984" cy="47984"/>
      </dsp:txXfrm>
    </dsp:sp>
    <dsp:sp modelId="{1485DABC-9E35-4F1A-8183-9E9B1A6A0147}">
      <dsp:nvSpPr>
        <dsp:cNvPr id="0" name=""/>
        <dsp:cNvSpPr/>
      </dsp:nvSpPr>
      <dsp:spPr>
        <a:xfrm>
          <a:off x="1896598" y="667654"/>
          <a:ext cx="1329371" cy="43566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ES" sz="1100" kern="1200"/>
            <a:t>Poder Financiero	</a:t>
          </a:r>
        </a:p>
      </dsp:txBody>
      <dsp:txXfrm>
        <a:off x="1896598" y="667654"/>
        <a:ext cx="1329371" cy="435663"/>
      </dsp:txXfrm>
    </dsp:sp>
    <dsp:sp modelId="{D7A300A1-69D8-441C-963E-59A322535D33}">
      <dsp:nvSpPr>
        <dsp:cNvPr id="0" name=""/>
        <dsp:cNvSpPr/>
      </dsp:nvSpPr>
      <dsp:spPr>
        <a:xfrm>
          <a:off x="3225969" y="866805"/>
          <a:ext cx="563054" cy="37360"/>
        </a:xfrm>
        <a:custGeom>
          <a:avLst/>
          <a:gdLst/>
          <a:ahLst/>
          <a:cxnLst/>
          <a:rect l="0" t="0" r="0" b="0"/>
          <a:pathLst>
            <a:path>
              <a:moveTo>
                <a:pt x="0" y="18680"/>
              </a:moveTo>
              <a:lnTo>
                <a:pt x="563054" y="1868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ES" sz="500" kern="1200"/>
        </a:p>
      </dsp:txBody>
      <dsp:txXfrm>
        <a:off x="3493420" y="871409"/>
        <a:ext cx="28152" cy="28152"/>
      </dsp:txXfrm>
    </dsp:sp>
    <dsp:sp modelId="{EF632C99-89F1-4C11-A1FB-6EE68337B6A8}">
      <dsp:nvSpPr>
        <dsp:cNvPr id="0" name=""/>
        <dsp:cNvSpPr/>
      </dsp:nvSpPr>
      <dsp:spPr>
        <a:xfrm>
          <a:off x="3789023" y="637333"/>
          <a:ext cx="2632616" cy="49630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ES" sz="1100" kern="1200"/>
            <a:t>Aprobar los presupuesto del Estado.</a:t>
          </a:r>
        </a:p>
      </dsp:txBody>
      <dsp:txXfrm>
        <a:off x="3789023" y="637333"/>
        <a:ext cx="2632616" cy="496304"/>
      </dsp:txXfrm>
    </dsp:sp>
    <dsp:sp modelId="{F7D198EF-2460-4140-A7D4-726F365E08D2}">
      <dsp:nvSpPr>
        <dsp:cNvPr id="0" name=""/>
        <dsp:cNvSpPr/>
      </dsp:nvSpPr>
      <dsp:spPr>
        <a:xfrm rot="21165594">
          <a:off x="1331281" y="1608204"/>
          <a:ext cx="567579" cy="37360"/>
        </a:xfrm>
        <a:custGeom>
          <a:avLst/>
          <a:gdLst/>
          <a:ahLst/>
          <a:cxnLst/>
          <a:rect l="0" t="0" r="0" b="0"/>
          <a:pathLst>
            <a:path>
              <a:moveTo>
                <a:pt x="0" y="18680"/>
              </a:moveTo>
              <a:lnTo>
                <a:pt x="567579" y="1868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ES" sz="500" kern="1200"/>
        </a:p>
      </dsp:txBody>
      <dsp:txXfrm rot="21165594">
        <a:off x="1600881" y="1612695"/>
        <a:ext cx="28378" cy="28378"/>
      </dsp:txXfrm>
    </dsp:sp>
    <dsp:sp modelId="{C61552A6-CBB6-4186-B90F-1B0FD4D030A2}">
      <dsp:nvSpPr>
        <dsp:cNvPr id="0" name=""/>
        <dsp:cNvSpPr/>
      </dsp:nvSpPr>
      <dsp:spPr>
        <a:xfrm>
          <a:off x="1896598" y="1372489"/>
          <a:ext cx="1386394" cy="43726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ES" sz="1100" kern="1200"/>
            <a:t>Control del Ejecutivo	</a:t>
          </a:r>
        </a:p>
      </dsp:txBody>
      <dsp:txXfrm>
        <a:off x="1896598" y="1372489"/>
        <a:ext cx="1386394" cy="437260"/>
      </dsp:txXfrm>
    </dsp:sp>
    <dsp:sp modelId="{68DB7A2F-0E90-43D4-A053-CD6777FD3303}">
      <dsp:nvSpPr>
        <dsp:cNvPr id="0" name=""/>
        <dsp:cNvSpPr/>
      </dsp:nvSpPr>
      <dsp:spPr>
        <a:xfrm rot="21541116">
          <a:off x="3282953" y="1567776"/>
          <a:ext cx="544468" cy="37360"/>
        </a:xfrm>
        <a:custGeom>
          <a:avLst/>
          <a:gdLst/>
          <a:ahLst/>
          <a:cxnLst/>
          <a:rect l="0" t="0" r="0" b="0"/>
          <a:pathLst>
            <a:path>
              <a:moveTo>
                <a:pt x="0" y="18680"/>
              </a:moveTo>
              <a:lnTo>
                <a:pt x="544468" y="1868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ES" sz="500" kern="1200"/>
        </a:p>
      </dsp:txBody>
      <dsp:txXfrm rot="21541116">
        <a:off x="3541575" y="1572845"/>
        <a:ext cx="27223" cy="27223"/>
      </dsp:txXfrm>
    </dsp:sp>
    <dsp:sp modelId="{0CFCCA78-CE29-47B8-BBE2-3C0FF5584A8A}">
      <dsp:nvSpPr>
        <dsp:cNvPr id="0" name=""/>
        <dsp:cNvSpPr/>
      </dsp:nvSpPr>
      <dsp:spPr>
        <a:xfrm>
          <a:off x="3827382" y="1229885"/>
          <a:ext cx="2574129" cy="70381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ES" sz="1100" kern="1200"/>
            <a:t>Voto de investidura del presidente del gobierno, Mocion de censura y cuetion de confianza, preguntas  e interpelaciones, comisiones  de control.</a:t>
          </a:r>
        </a:p>
      </dsp:txBody>
      <dsp:txXfrm>
        <a:off x="3827382" y="1229885"/>
        <a:ext cx="2574129" cy="703817"/>
      </dsp:txXfrm>
    </dsp:sp>
    <dsp:sp modelId="{F08C0658-E521-4410-8FD2-DEE41B98C63C}">
      <dsp:nvSpPr>
        <dsp:cNvPr id="0" name=""/>
        <dsp:cNvSpPr/>
      </dsp:nvSpPr>
      <dsp:spPr>
        <a:xfrm rot="3029374">
          <a:off x="1172570" y="1985362"/>
          <a:ext cx="885001" cy="37360"/>
        </a:xfrm>
        <a:custGeom>
          <a:avLst/>
          <a:gdLst/>
          <a:ahLst/>
          <a:cxnLst/>
          <a:rect l="0" t="0" r="0" b="0"/>
          <a:pathLst>
            <a:path>
              <a:moveTo>
                <a:pt x="0" y="18680"/>
              </a:moveTo>
              <a:lnTo>
                <a:pt x="885001" y="1868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ES" sz="500" kern="1200"/>
        </a:p>
      </dsp:txBody>
      <dsp:txXfrm rot="3029374">
        <a:off x="1592946" y="1981918"/>
        <a:ext cx="44250" cy="44250"/>
      </dsp:txXfrm>
    </dsp:sp>
    <dsp:sp modelId="{CADA5909-F14F-4394-A85F-4085021DC427}">
      <dsp:nvSpPr>
        <dsp:cNvPr id="0" name=""/>
        <dsp:cNvSpPr/>
      </dsp:nvSpPr>
      <dsp:spPr>
        <a:xfrm>
          <a:off x="1896598" y="2123832"/>
          <a:ext cx="1386394" cy="44320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ES" sz="1100" kern="1200"/>
            <a:t>Poder Constitucional</a:t>
          </a:r>
        </a:p>
      </dsp:txBody>
      <dsp:txXfrm>
        <a:off x="1896598" y="2123832"/>
        <a:ext cx="1386394" cy="443208"/>
      </dsp:txXfrm>
    </dsp:sp>
    <dsp:sp modelId="{C9E50CE6-893C-494F-AC0B-004D2B7AC64E}">
      <dsp:nvSpPr>
        <dsp:cNvPr id="0" name=""/>
        <dsp:cNvSpPr/>
      </dsp:nvSpPr>
      <dsp:spPr>
        <a:xfrm>
          <a:off x="3282993" y="2326755"/>
          <a:ext cx="563054" cy="37360"/>
        </a:xfrm>
        <a:custGeom>
          <a:avLst/>
          <a:gdLst/>
          <a:ahLst/>
          <a:cxnLst/>
          <a:rect l="0" t="0" r="0" b="0"/>
          <a:pathLst>
            <a:path>
              <a:moveTo>
                <a:pt x="0" y="18680"/>
              </a:moveTo>
              <a:lnTo>
                <a:pt x="563054" y="1868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ES" sz="500" kern="1200"/>
        </a:p>
      </dsp:txBody>
      <dsp:txXfrm>
        <a:off x="3550443" y="2331359"/>
        <a:ext cx="28152" cy="28152"/>
      </dsp:txXfrm>
    </dsp:sp>
    <dsp:sp modelId="{08D4BE84-6A98-4A37-BFED-08F0AA93AAF3}">
      <dsp:nvSpPr>
        <dsp:cNvPr id="0" name=""/>
        <dsp:cNvSpPr/>
      </dsp:nvSpPr>
      <dsp:spPr>
        <a:xfrm>
          <a:off x="3846047" y="2048601"/>
          <a:ext cx="2584785" cy="59367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ES" sz="1100" kern="1200"/>
            <a:t>Reforma de la Contitucion </a:t>
          </a:r>
        </a:p>
      </dsp:txBody>
      <dsp:txXfrm>
        <a:off x="3846047" y="2048601"/>
        <a:ext cx="2584785" cy="593670"/>
      </dsp:txXfrm>
    </dsp:sp>
    <dsp:sp modelId="{21361BEC-0754-4D86-96CE-C36F079BA89C}">
      <dsp:nvSpPr>
        <dsp:cNvPr id="0" name=""/>
        <dsp:cNvSpPr/>
      </dsp:nvSpPr>
      <dsp:spPr>
        <a:xfrm rot="4090445">
          <a:off x="857845" y="2346915"/>
          <a:ext cx="1514451" cy="37360"/>
        </a:xfrm>
        <a:custGeom>
          <a:avLst/>
          <a:gdLst/>
          <a:ahLst/>
          <a:cxnLst/>
          <a:rect l="0" t="0" r="0" b="0"/>
          <a:pathLst>
            <a:path>
              <a:moveTo>
                <a:pt x="0" y="18680"/>
              </a:moveTo>
              <a:lnTo>
                <a:pt x="1514451" y="1868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ES" sz="500" kern="1200"/>
        </a:p>
      </dsp:txBody>
      <dsp:txXfrm rot="4090445">
        <a:off x="1577210" y="2327735"/>
        <a:ext cx="75722" cy="75722"/>
      </dsp:txXfrm>
    </dsp:sp>
    <dsp:sp modelId="{FFF18167-456F-498C-9216-020EEA6DB5AB}">
      <dsp:nvSpPr>
        <dsp:cNvPr id="0" name=""/>
        <dsp:cNvSpPr/>
      </dsp:nvSpPr>
      <dsp:spPr>
        <a:xfrm>
          <a:off x="1896598" y="2862636"/>
          <a:ext cx="1442418" cy="41181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ES" sz="1100" kern="1200"/>
            <a:t>Peticiones</a:t>
          </a:r>
        </a:p>
        <a:p>
          <a:pPr lvl="0" algn="ctr" defTabSz="488950">
            <a:lnSpc>
              <a:spcPct val="90000"/>
            </a:lnSpc>
            <a:spcBef>
              <a:spcPct val="0"/>
            </a:spcBef>
            <a:spcAft>
              <a:spcPct val="35000"/>
            </a:spcAft>
          </a:pPr>
          <a:endParaRPr lang="es-ES" sz="1100" kern="1200"/>
        </a:p>
      </dsp:txBody>
      <dsp:txXfrm>
        <a:off x="1896598" y="2862636"/>
        <a:ext cx="1442418" cy="411810"/>
      </dsp:txXfrm>
    </dsp:sp>
    <dsp:sp modelId="{613DEC53-A25E-4670-A6D1-FF04B0EB93A5}">
      <dsp:nvSpPr>
        <dsp:cNvPr id="0" name=""/>
        <dsp:cNvSpPr/>
      </dsp:nvSpPr>
      <dsp:spPr>
        <a:xfrm>
          <a:off x="3339016" y="3049861"/>
          <a:ext cx="563054" cy="37360"/>
        </a:xfrm>
        <a:custGeom>
          <a:avLst/>
          <a:gdLst/>
          <a:ahLst/>
          <a:cxnLst/>
          <a:rect l="0" t="0" r="0" b="0"/>
          <a:pathLst>
            <a:path>
              <a:moveTo>
                <a:pt x="0" y="18680"/>
              </a:moveTo>
              <a:lnTo>
                <a:pt x="563054" y="1868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ES" sz="500" kern="1200"/>
        </a:p>
      </dsp:txBody>
      <dsp:txXfrm>
        <a:off x="3606467" y="3054465"/>
        <a:ext cx="28152" cy="28152"/>
      </dsp:txXfrm>
    </dsp:sp>
    <dsp:sp modelId="{854DC9CC-8E46-4511-98F0-6D61009259F0}">
      <dsp:nvSpPr>
        <dsp:cNvPr id="0" name=""/>
        <dsp:cNvSpPr/>
      </dsp:nvSpPr>
      <dsp:spPr>
        <a:xfrm>
          <a:off x="3902071" y="2747844"/>
          <a:ext cx="2524130" cy="64139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ES" sz="1100" kern="1200"/>
            <a:t>Recibir peticiones de los ciudadanos</a:t>
          </a:r>
        </a:p>
      </dsp:txBody>
      <dsp:txXfrm>
        <a:off x="3902071" y="2747844"/>
        <a:ext cx="2524130" cy="641396"/>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4DE6E75-7711-4383-80D8-D3D784F27325}">
      <dsp:nvSpPr>
        <dsp:cNvPr id="0" name=""/>
        <dsp:cNvSpPr/>
      </dsp:nvSpPr>
      <dsp:spPr>
        <a:xfrm>
          <a:off x="2495550" y="1551"/>
          <a:ext cx="3762507" cy="557771"/>
        </a:xfrm>
        <a:prstGeom prst="rightArrow">
          <a:avLst>
            <a:gd name="adj1" fmla="val 75000"/>
            <a:gd name="adj2" fmla="val 50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es-ES" sz="1000" kern="1200"/>
            <a:t>Es el organo Juridicional superior en todos los ordenes , salvo en materias contitucional. Esta integrado por las siguientes salas: Civil, penal, contencioso-administrativo, de lo social, de lo militar.</a:t>
          </a:r>
        </a:p>
      </dsp:txBody>
      <dsp:txXfrm>
        <a:off x="2495550" y="1551"/>
        <a:ext cx="3762507" cy="557771"/>
      </dsp:txXfrm>
    </dsp:sp>
    <dsp:sp modelId="{AEBA1EEA-7136-47C4-9049-C664D95B0056}">
      <dsp:nvSpPr>
        <dsp:cNvPr id="0" name=""/>
        <dsp:cNvSpPr/>
      </dsp:nvSpPr>
      <dsp:spPr>
        <a:xfrm>
          <a:off x="18917" y="46749"/>
          <a:ext cx="2476632" cy="467374"/>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es-ES" sz="1100" kern="1200"/>
            <a:t>Tribunal Supremo</a:t>
          </a:r>
        </a:p>
      </dsp:txBody>
      <dsp:txXfrm>
        <a:off x="18917" y="46749"/>
        <a:ext cx="2476632" cy="467374"/>
      </dsp:txXfrm>
    </dsp:sp>
    <dsp:sp modelId="{F2E7E66F-45FF-48D9-8BE4-43F8325FD8A0}">
      <dsp:nvSpPr>
        <dsp:cNvPr id="0" name=""/>
        <dsp:cNvSpPr/>
      </dsp:nvSpPr>
      <dsp:spPr>
        <a:xfrm>
          <a:off x="2495550" y="596422"/>
          <a:ext cx="3762507" cy="508893"/>
        </a:xfrm>
        <a:prstGeom prst="rightArrow">
          <a:avLst>
            <a:gd name="adj1" fmla="val 75000"/>
            <a:gd name="adj2" fmla="val 50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es-ES" sz="1000" kern="1200"/>
            <a:t>Tiene su sede en madrid y juridiccion en toda españa. Esta integrado por la sala de lo pena, contensioso adminitrativo y Social y varios juzgados centrales .</a:t>
          </a:r>
        </a:p>
      </dsp:txBody>
      <dsp:txXfrm>
        <a:off x="2495550" y="596422"/>
        <a:ext cx="3762507" cy="508893"/>
      </dsp:txXfrm>
    </dsp:sp>
    <dsp:sp modelId="{1F367077-02C6-4C9F-89C6-4A7B23AE3990}">
      <dsp:nvSpPr>
        <dsp:cNvPr id="0" name=""/>
        <dsp:cNvSpPr/>
      </dsp:nvSpPr>
      <dsp:spPr>
        <a:xfrm>
          <a:off x="18917" y="609088"/>
          <a:ext cx="2476632" cy="483561"/>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es-ES" sz="1100" kern="1200"/>
            <a:t>Audiencia Nacional</a:t>
          </a:r>
        </a:p>
      </dsp:txBody>
      <dsp:txXfrm>
        <a:off x="18917" y="609088"/>
        <a:ext cx="2476632" cy="483561"/>
      </dsp:txXfrm>
    </dsp:sp>
    <dsp:sp modelId="{3B3A38C3-4EEA-4C6E-B33F-98BB9263FA5D}">
      <dsp:nvSpPr>
        <dsp:cNvPr id="0" name=""/>
        <dsp:cNvSpPr/>
      </dsp:nvSpPr>
      <dsp:spPr>
        <a:xfrm>
          <a:off x="2515203" y="1142415"/>
          <a:ext cx="3754906" cy="465523"/>
        </a:xfrm>
        <a:prstGeom prst="rightArrow">
          <a:avLst>
            <a:gd name="adj1" fmla="val 75000"/>
            <a:gd name="adj2" fmla="val 50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es-ES" sz="1000" kern="1200"/>
            <a:t>Son el maximo organo juridiccional de las comunidades autónomas con juridiccion en el territorio de esta.</a:t>
          </a:r>
        </a:p>
      </dsp:txBody>
      <dsp:txXfrm>
        <a:off x="2515203" y="1142415"/>
        <a:ext cx="3754906" cy="465523"/>
      </dsp:txXfrm>
    </dsp:sp>
    <dsp:sp modelId="{E436EC41-29A2-49E5-845A-6335ECA4511A}">
      <dsp:nvSpPr>
        <dsp:cNvPr id="0" name=""/>
        <dsp:cNvSpPr/>
      </dsp:nvSpPr>
      <dsp:spPr>
        <a:xfrm>
          <a:off x="6865" y="1142803"/>
          <a:ext cx="2508338" cy="46474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es-ES" sz="1100" kern="1200"/>
            <a:t>Tribunal Superior de justicia de las comunidades autonomas.</a:t>
          </a:r>
        </a:p>
      </dsp:txBody>
      <dsp:txXfrm>
        <a:off x="6865" y="1142803"/>
        <a:ext cx="2508338" cy="464748"/>
      </dsp:txXfrm>
    </dsp:sp>
    <dsp:sp modelId="{B901C9CA-CCE4-455F-933A-9A8CDA1C8382}">
      <dsp:nvSpPr>
        <dsp:cNvPr id="0" name=""/>
        <dsp:cNvSpPr/>
      </dsp:nvSpPr>
      <dsp:spPr>
        <a:xfrm>
          <a:off x="2510789" y="1645038"/>
          <a:ext cx="3766185" cy="370997"/>
        </a:xfrm>
        <a:prstGeom prst="rightArrow">
          <a:avLst>
            <a:gd name="adj1" fmla="val 75000"/>
            <a:gd name="adj2" fmla="val 50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es-ES" sz="1000" kern="1200"/>
            <a:t>Tiene su sede en la capital de cada provincia y lo compone la sala de lo  civl y de lo penal.</a:t>
          </a:r>
        </a:p>
      </dsp:txBody>
      <dsp:txXfrm>
        <a:off x="2510789" y="1645038"/>
        <a:ext cx="3766185" cy="370997"/>
      </dsp:txXfrm>
    </dsp:sp>
    <dsp:sp modelId="{21904AE6-0695-4DF8-A40C-317CC5AAE3F4}">
      <dsp:nvSpPr>
        <dsp:cNvPr id="0" name=""/>
        <dsp:cNvSpPr/>
      </dsp:nvSpPr>
      <dsp:spPr>
        <a:xfrm>
          <a:off x="0" y="1645038"/>
          <a:ext cx="2510790" cy="370997"/>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es-ES" sz="1100" kern="1200"/>
            <a:t>Audiencia Provinciales</a:t>
          </a:r>
        </a:p>
      </dsp:txBody>
      <dsp:txXfrm>
        <a:off x="0" y="1645038"/>
        <a:ext cx="2510790" cy="370997"/>
      </dsp:txXfrm>
    </dsp:sp>
    <dsp:sp modelId="{C65A9253-0249-4CE9-9CA4-70AB5E148E0E}">
      <dsp:nvSpPr>
        <dsp:cNvPr id="0" name=""/>
        <dsp:cNvSpPr/>
      </dsp:nvSpPr>
      <dsp:spPr>
        <a:xfrm>
          <a:off x="2510789" y="2053135"/>
          <a:ext cx="3766185" cy="370997"/>
        </a:xfrm>
        <a:prstGeom prst="rightArrow">
          <a:avLst>
            <a:gd name="adj1" fmla="val 75000"/>
            <a:gd name="adj2" fmla="val 50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endParaRPr lang="es-ES" sz="1000" kern="1200"/>
        </a:p>
      </dsp:txBody>
      <dsp:txXfrm>
        <a:off x="2510789" y="2053135"/>
        <a:ext cx="3766185" cy="370997"/>
      </dsp:txXfrm>
    </dsp:sp>
    <dsp:sp modelId="{DA1EBED3-00E5-416C-89CC-39736FCC573F}">
      <dsp:nvSpPr>
        <dsp:cNvPr id="0" name=""/>
        <dsp:cNvSpPr/>
      </dsp:nvSpPr>
      <dsp:spPr>
        <a:xfrm>
          <a:off x="0" y="2053135"/>
          <a:ext cx="2510790" cy="370997"/>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es-ES" sz="1100" kern="1200"/>
            <a:t>Juzgado de lo contencioso adminitrativo de lo social, de vigilancia penitenciara.</a:t>
          </a:r>
        </a:p>
      </dsp:txBody>
      <dsp:txXfrm>
        <a:off x="0" y="2053135"/>
        <a:ext cx="2510790" cy="370997"/>
      </dsp:txXfrm>
    </dsp:sp>
    <dsp:sp modelId="{20E66C5E-5374-43FB-BE25-BD5432CF195D}">
      <dsp:nvSpPr>
        <dsp:cNvPr id="0" name=""/>
        <dsp:cNvSpPr/>
      </dsp:nvSpPr>
      <dsp:spPr>
        <a:xfrm>
          <a:off x="2510789" y="2461232"/>
          <a:ext cx="3766185" cy="370997"/>
        </a:xfrm>
        <a:prstGeom prst="rightArrow">
          <a:avLst>
            <a:gd name="adj1" fmla="val 75000"/>
            <a:gd name="adj2" fmla="val 50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es-ES" sz="1000" kern="1200"/>
            <a:t>Ejercen  su actividad en una comarca cuya cabecera es el partido judicial.</a:t>
          </a:r>
        </a:p>
      </dsp:txBody>
      <dsp:txXfrm>
        <a:off x="2510789" y="2461232"/>
        <a:ext cx="3766185" cy="370997"/>
      </dsp:txXfrm>
    </dsp:sp>
    <dsp:sp modelId="{5B633549-BD31-487D-869B-D5992125B67B}">
      <dsp:nvSpPr>
        <dsp:cNvPr id="0" name=""/>
        <dsp:cNvSpPr/>
      </dsp:nvSpPr>
      <dsp:spPr>
        <a:xfrm>
          <a:off x="0" y="2461232"/>
          <a:ext cx="2510790" cy="370997"/>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es-ES" sz="1100" kern="1200"/>
            <a:t>Juzgado de primera instancia e Instrucciones </a:t>
          </a:r>
        </a:p>
      </dsp:txBody>
      <dsp:txXfrm>
        <a:off x="0" y="2461232"/>
        <a:ext cx="2510790" cy="370997"/>
      </dsp:txXfrm>
    </dsp:sp>
    <dsp:sp modelId="{0A7D9227-DE31-4C68-A700-457A9DEC30DA}">
      <dsp:nvSpPr>
        <dsp:cNvPr id="0" name=""/>
        <dsp:cNvSpPr/>
      </dsp:nvSpPr>
      <dsp:spPr>
        <a:xfrm>
          <a:off x="2514467" y="2870880"/>
          <a:ext cx="3762507" cy="586694"/>
        </a:xfrm>
        <a:prstGeom prst="rightArrow">
          <a:avLst>
            <a:gd name="adj1" fmla="val 75000"/>
            <a:gd name="adj2" fmla="val 50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es-ES" sz="1000" kern="1200"/>
            <a:t>Existe en cada municipio donde exista juzgado de primera instancia e instrucciones los jueces no son profesionales y son elegido por el pleno del municipio por un periodo de 4 años.</a:t>
          </a:r>
        </a:p>
      </dsp:txBody>
      <dsp:txXfrm>
        <a:off x="2514467" y="2870880"/>
        <a:ext cx="3762507" cy="586694"/>
      </dsp:txXfrm>
    </dsp:sp>
    <dsp:sp modelId="{9A945C87-229C-46C3-A1F2-12B62776D7F7}">
      <dsp:nvSpPr>
        <dsp:cNvPr id="0" name=""/>
        <dsp:cNvSpPr/>
      </dsp:nvSpPr>
      <dsp:spPr>
        <a:xfrm>
          <a:off x="3064" y="2887259"/>
          <a:ext cx="2508338" cy="550834"/>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es-ES" sz="1100" kern="1200"/>
            <a:t>Juzgado de Paz.</a:t>
          </a:r>
        </a:p>
      </dsp:txBody>
      <dsp:txXfrm>
        <a:off x="3064" y="2887259"/>
        <a:ext cx="2508338" cy="550834"/>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2358D6D5-224A-469F-A68B-12593E2FEBD5}">
      <dsp:nvSpPr>
        <dsp:cNvPr id="0" name=""/>
        <dsp:cNvSpPr/>
      </dsp:nvSpPr>
      <dsp:spPr>
        <a:xfrm rot="2561156">
          <a:off x="2084542" y="2155093"/>
          <a:ext cx="475338" cy="46494"/>
        </a:xfrm>
        <a:custGeom>
          <a:avLst/>
          <a:gdLst/>
          <a:ahLst/>
          <a:cxnLst/>
          <a:rect l="0" t="0" r="0" b="0"/>
          <a:pathLst>
            <a:path>
              <a:moveTo>
                <a:pt x="0" y="23247"/>
              </a:moveTo>
              <a:lnTo>
                <a:pt x="475338" y="2324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CA92E44-943A-4EA1-ABC5-BA0AA9946479}">
      <dsp:nvSpPr>
        <dsp:cNvPr id="0" name=""/>
        <dsp:cNvSpPr/>
      </dsp:nvSpPr>
      <dsp:spPr>
        <a:xfrm>
          <a:off x="2147505" y="1509485"/>
          <a:ext cx="606510" cy="46494"/>
        </a:xfrm>
        <a:custGeom>
          <a:avLst/>
          <a:gdLst/>
          <a:ahLst/>
          <a:cxnLst/>
          <a:rect l="0" t="0" r="0" b="0"/>
          <a:pathLst>
            <a:path>
              <a:moveTo>
                <a:pt x="0" y="23247"/>
              </a:moveTo>
              <a:lnTo>
                <a:pt x="606510" y="2324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8FAB010-E0A7-4021-B1A6-7807843CE238}">
      <dsp:nvSpPr>
        <dsp:cNvPr id="0" name=""/>
        <dsp:cNvSpPr/>
      </dsp:nvSpPr>
      <dsp:spPr>
        <a:xfrm rot="19105958">
          <a:off x="2077775" y="859934"/>
          <a:ext cx="553797" cy="46494"/>
        </a:xfrm>
        <a:custGeom>
          <a:avLst/>
          <a:gdLst/>
          <a:ahLst/>
          <a:cxnLst/>
          <a:rect l="0" t="0" r="0" b="0"/>
          <a:pathLst>
            <a:path>
              <a:moveTo>
                <a:pt x="0" y="23247"/>
              </a:moveTo>
              <a:lnTo>
                <a:pt x="553797" y="2324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AAEAF3E-52B8-4313-A7F7-E9F987C81EF1}">
      <dsp:nvSpPr>
        <dsp:cNvPr id="0" name=""/>
        <dsp:cNvSpPr/>
      </dsp:nvSpPr>
      <dsp:spPr>
        <a:xfrm>
          <a:off x="871831" y="782336"/>
          <a:ext cx="1500792" cy="1500792"/>
        </a:xfrm>
        <a:prstGeom prst="ellipse">
          <a:avLst/>
        </a:prstGeom>
        <a:solidFill>
          <a:schemeClr val="accent1">
            <a:hueOff val="0"/>
            <a:satOff val="0"/>
            <a:lum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8F22A47-CB76-47FF-BA9D-7E54019705D6}">
      <dsp:nvSpPr>
        <dsp:cNvPr id="0" name=""/>
        <dsp:cNvSpPr/>
      </dsp:nvSpPr>
      <dsp:spPr>
        <a:xfrm>
          <a:off x="2456057" y="660"/>
          <a:ext cx="840154" cy="84015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s-ES" sz="900" kern="1200"/>
            <a:t>Municipios </a:t>
          </a:r>
        </a:p>
      </dsp:txBody>
      <dsp:txXfrm>
        <a:off x="2456057" y="660"/>
        <a:ext cx="840154" cy="840154"/>
      </dsp:txXfrm>
    </dsp:sp>
    <dsp:sp modelId="{DDB49960-3DA9-4F4D-BF86-EFD1CD61D55E}">
      <dsp:nvSpPr>
        <dsp:cNvPr id="0" name=""/>
        <dsp:cNvSpPr/>
      </dsp:nvSpPr>
      <dsp:spPr>
        <a:xfrm>
          <a:off x="3380227" y="660"/>
          <a:ext cx="1260232" cy="84015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ctr" anchorCtr="0">
          <a:noAutofit/>
        </a:bodyPr>
        <a:lstStyle/>
        <a:p>
          <a:pPr marL="114300" lvl="1" indent="-114300" algn="l" defTabSz="666750">
            <a:lnSpc>
              <a:spcPct val="90000"/>
            </a:lnSpc>
            <a:spcBef>
              <a:spcPct val="0"/>
            </a:spcBef>
            <a:spcAft>
              <a:spcPct val="15000"/>
            </a:spcAft>
            <a:buChar char="••"/>
          </a:pPr>
          <a:r>
            <a:rPr lang="es-ES" sz="1500" kern="1200"/>
            <a:t>Ayuntamiento</a:t>
          </a:r>
        </a:p>
      </dsp:txBody>
      <dsp:txXfrm>
        <a:off x="3380227" y="660"/>
        <a:ext cx="1260232" cy="840154"/>
      </dsp:txXfrm>
    </dsp:sp>
    <dsp:sp modelId="{68A0736A-6D8B-4632-B5FB-11FE82184669}">
      <dsp:nvSpPr>
        <dsp:cNvPr id="0" name=""/>
        <dsp:cNvSpPr/>
      </dsp:nvSpPr>
      <dsp:spPr>
        <a:xfrm>
          <a:off x="2754015" y="1112654"/>
          <a:ext cx="840154" cy="84015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s-ES" sz="900" kern="1200"/>
            <a:t>Provincias</a:t>
          </a:r>
        </a:p>
      </dsp:txBody>
      <dsp:txXfrm>
        <a:off x="2754015" y="1112654"/>
        <a:ext cx="840154" cy="840154"/>
      </dsp:txXfrm>
    </dsp:sp>
    <dsp:sp modelId="{532D02D2-FFF1-4415-9EBD-A2CEC99EFE5E}">
      <dsp:nvSpPr>
        <dsp:cNvPr id="0" name=""/>
        <dsp:cNvSpPr/>
      </dsp:nvSpPr>
      <dsp:spPr>
        <a:xfrm>
          <a:off x="3678185" y="1112654"/>
          <a:ext cx="1260232" cy="84015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ctr" anchorCtr="0">
          <a:noAutofit/>
        </a:bodyPr>
        <a:lstStyle/>
        <a:p>
          <a:pPr marL="114300" lvl="1" indent="-114300" algn="l" defTabSz="666750">
            <a:lnSpc>
              <a:spcPct val="90000"/>
            </a:lnSpc>
            <a:spcBef>
              <a:spcPct val="0"/>
            </a:spcBef>
            <a:spcAft>
              <a:spcPct val="15000"/>
            </a:spcAft>
            <a:buChar char="••"/>
          </a:pPr>
          <a:r>
            <a:rPr lang="es-ES" sz="1500" kern="1200"/>
            <a:t>Diputaciones     (cabildo)</a:t>
          </a:r>
        </a:p>
      </dsp:txBody>
      <dsp:txXfrm>
        <a:off x="3678185" y="1112654"/>
        <a:ext cx="1260232" cy="840154"/>
      </dsp:txXfrm>
    </dsp:sp>
    <dsp:sp modelId="{C28766F2-8B4C-41A1-92A0-73913CEE1DF3}">
      <dsp:nvSpPr>
        <dsp:cNvPr id="0" name=""/>
        <dsp:cNvSpPr/>
      </dsp:nvSpPr>
      <dsp:spPr>
        <a:xfrm>
          <a:off x="2377641" y="2194489"/>
          <a:ext cx="900475" cy="90047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s-ES" sz="900" kern="1200"/>
            <a:t>Comunicades autonomas</a:t>
          </a:r>
        </a:p>
      </dsp:txBody>
      <dsp:txXfrm>
        <a:off x="2377641" y="2194489"/>
        <a:ext cx="900475" cy="900475"/>
      </dsp:txXfrm>
    </dsp:sp>
    <dsp:sp modelId="{9780BE29-DE5F-44E8-9870-13321902EDF5}">
      <dsp:nvSpPr>
        <dsp:cNvPr id="0" name=""/>
        <dsp:cNvSpPr/>
      </dsp:nvSpPr>
      <dsp:spPr>
        <a:xfrm>
          <a:off x="3368163" y="2194489"/>
          <a:ext cx="1350712" cy="9004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ctr" anchorCtr="0">
          <a:noAutofit/>
        </a:bodyPr>
        <a:lstStyle/>
        <a:p>
          <a:pPr marL="57150" lvl="1" indent="-57150" algn="l" defTabSz="488950">
            <a:lnSpc>
              <a:spcPct val="90000"/>
            </a:lnSpc>
            <a:spcBef>
              <a:spcPct val="0"/>
            </a:spcBef>
            <a:spcAft>
              <a:spcPct val="15000"/>
            </a:spcAft>
            <a:buChar char="••"/>
          </a:pPr>
          <a:r>
            <a:rPr lang="es-ES" sz="1100" kern="1200"/>
            <a:t>Asambrela legislativa</a:t>
          </a:r>
        </a:p>
        <a:p>
          <a:pPr marL="57150" lvl="1" indent="-57150" algn="l" defTabSz="488950">
            <a:lnSpc>
              <a:spcPct val="90000"/>
            </a:lnSpc>
            <a:spcBef>
              <a:spcPct val="0"/>
            </a:spcBef>
            <a:spcAft>
              <a:spcPct val="15000"/>
            </a:spcAft>
            <a:buChar char="••"/>
          </a:pPr>
          <a:r>
            <a:rPr lang="es-ES" sz="1100" kern="1200"/>
            <a:t>Consejo de Gobierno</a:t>
          </a:r>
        </a:p>
        <a:p>
          <a:pPr marL="57150" lvl="1" indent="-57150" algn="l" defTabSz="488950">
            <a:lnSpc>
              <a:spcPct val="90000"/>
            </a:lnSpc>
            <a:spcBef>
              <a:spcPct val="0"/>
            </a:spcBef>
            <a:spcAft>
              <a:spcPct val="15000"/>
            </a:spcAft>
            <a:buChar char="••"/>
          </a:pPr>
          <a:r>
            <a:rPr lang="es-ES" sz="1100" kern="1200"/>
            <a:t>Tribunal Supremo de Justicia</a:t>
          </a:r>
        </a:p>
      </dsp:txBody>
      <dsp:txXfrm>
        <a:off x="3368163" y="2194489"/>
        <a:ext cx="1350712" cy="900475"/>
      </dsp:txXfrm>
    </dsp:sp>
  </dsp:spTree>
</dsp:drawing>
</file>

<file path=word/diagrams/drawing5.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263F6CF-DB0C-4C3E-AEFD-30D10A28BF94}">
      <dsp:nvSpPr>
        <dsp:cNvPr id="0" name=""/>
        <dsp:cNvSpPr/>
      </dsp:nvSpPr>
      <dsp:spPr>
        <a:xfrm>
          <a:off x="5071844" y="1129762"/>
          <a:ext cx="442192" cy="210443"/>
        </a:xfrm>
        <a:custGeom>
          <a:avLst/>
          <a:gdLst/>
          <a:ahLst/>
          <a:cxnLst/>
          <a:rect l="0" t="0" r="0" b="0"/>
          <a:pathLst>
            <a:path>
              <a:moveTo>
                <a:pt x="0" y="0"/>
              </a:moveTo>
              <a:lnTo>
                <a:pt x="0" y="143410"/>
              </a:lnTo>
              <a:lnTo>
                <a:pt x="442192" y="143410"/>
              </a:lnTo>
              <a:lnTo>
                <a:pt x="442192" y="21044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0B17227-67D7-4854-8EC4-C09BC88534FE}">
      <dsp:nvSpPr>
        <dsp:cNvPr id="0" name=""/>
        <dsp:cNvSpPr/>
      </dsp:nvSpPr>
      <dsp:spPr>
        <a:xfrm>
          <a:off x="4629652" y="1129762"/>
          <a:ext cx="442192" cy="210443"/>
        </a:xfrm>
        <a:custGeom>
          <a:avLst/>
          <a:gdLst/>
          <a:ahLst/>
          <a:cxnLst/>
          <a:rect l="0" t="0" r="0" b="0"/>
          <a:pathLst>
            <a:path>
              <a:moveTo>
                <a:pt x="442192" y="0"/>
              </a:moveTo>
              <a:lnTo>
                <a:pt x="442192" y="143410"/>
              </a:lnTo>
              <a:lnTo>
                <a:pt x="0" y="143410"/>
              </a:lnTo>
              <a:lnTo>
                <a:pt x="0" y="21044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E486DD3-3723-47CB-BF3B-DA3F14B4C32E}">
      <dsp:nvSpPr>
        <dsp:cNvPr id="0" name=""/>
        <dsp:cNvSpPr/>
      </dsp:nvSpPr>
      <dsp:spPr>
        <a:xfrm>
          <a:off x="3745267" y="459840"/>
          <a:ext cx="1326576" cy="210443"/>
        </a:xfrm>
        <a:custGeom>
          <a:avLst/>
          <a:gdLst/>
          <a:ahLst/>
          <a:cxnLst/>
          <a:rect l="0" t="0" r="0" b="0"/>
          <a:pathLst>
            <a:path>
              <a:moveTo>
                <a:pt x="0" y="0"/>
              </a:moveTo>
              <a:lnTo>
                <a:pt x="0" y="143410"/>
              </a:lnTo>
              <a:lnTo>
                <a:pt x="1326576" y="143410"/>
              </a:lnTo>
              <a:lnTo>
                <a:pt x="1326576" y="21044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42AE52C-4881-44EA-B535-8DD44BE671CB}">
      <dsp:nvSpPr>
        <dsp:cNvPr id="0" name=""/>
        <dsp:cNvSpPr/>
      </dsp:nvSpPr>
      <dsp:spPr>
        <a:xfrm>
          <a:off x="3303075" y="459840"/>
          <a:ext cx="442192" cy="210443"/>
        </a:xfrm>
        <a:custGeom>
          <a:avLst/>
          <a:gdLst/>
          <a:ahLst/>
          <a:cxnLst/>
          <a:rect l="0" t="0" r="0" b="0"/>
          <a:pathLst>
            <a:path>
              <a:moveTo>
                <a:pt x="442192" y="0"/>
              </a:moveTo>
              <a:lnTo>
                <a:pt x="442192" y="143410"/>
              </a:lnTo>
              <a:lnTo>
                <a:pt x="0" y="143410"/>
              </a:lnTo>
              <a:lnTo>
                <a:pt x="0" y="21044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94D4440-478E-4BAB-B63A-9FFCDE86682F}">
      <dsp:nvSpPr>
        <dsp:cNvPr id="0" name=""/>
        <dsp:cNvSpPr/>
      </dsp:nvSpPr>
      <dsp:spPr>
        <a:xfrm>
          <a:off x="2418691" y="1129762"/>
          <a:ext cx="1326576" cy="210443"/>
        </a:xfrm>
        <a:custGeom>
          <a:avLst/>
          <a:gdLst/>
          <a:ahLst/>
          <a:cxnLst/>
          <a:rect l="0" t="0" r="0" b="0"/>
          <a:pathLst>
            <a:path>
              <a:moveTo>
                <a:pt x="0" y="0"/>
              </a:moveTo>
              <a:lnTo>
                <a:pt x="0" y="143410"/>
              </a:lnTo>
              <a:lnTo>
                <a:pt x="1326576" y="143410"/>
              </a:lnTo>
              <a:lnTo>
                <a:pt x="1326576" y="21044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F8F0D1-6656-49C1-8E1A-16AEF56DEE18}">
      <dsp:nvSpPr>
        <dsp:cNvPr id="0" name=""/>
        <dsp:cNvSpPr/>
      </dsp:nvSpPr>
      <dsp:spPr>
        <a:xfrm>
          <a:off x="2418691" y="1129762"/>
          <a:ext cx="442192" cy="210443"/>
        </a:xfrm>
        <a:custGeom>
          <a:avLst/>
          <a:gdLst/>
          <a:ahLst/>
          <a:cxnLst/>
          <a:rect l="0" t="0" r="0" b="0"/>
          <a:pathLst>
            <a:path>
              <a:moveTo>
                <a:pt x="0" y="0"/>
              </a:moveTo>
              <a:lnTo>
                <a:pt x="0" y="143410"/>
              </a:lnTo>
              <a:lnTo>
                <a:pt x="442192" y="143410"/>
              </a:lnTo>
              <a:lnTo>
                <a:pt x="442192" y="21044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992864B-FAAF-4F22-9483-09F7A53E8647}">
      <dsp:nvSpPr>
        <dsp:cNvPr id="0" name=""/>
        <dsp:cNvSpPr/>
      </dsp:nvSpPr>
      <dsp:spPr>
        <a:xfrm>
          <a:off x="1976499" y="1129762"/>
          <a:ext cx="442192" cy="210443"/>
        </a:xfrm>
        <a:custGeom>
          <a:avLst/>
          <a:gdLst/>
          <a:ahLst/>
          <a:cxnLst/>
          <a:rect l="0" t="0" r="0" b="0"/>
          <a:pathLst>
            <a:path>
              <a:moveTo>
                <a:pt x="442192" y="0"/>
              </a:moveTo>
              <a:lnTo>
                <a:pt x="442192" y="143410"/>
              </a:lnTo>
              <a:lnTo>
                <a:pt x="0" y="143410"/>
              </a:lnTo>
              <a:lnTo>
                <a:pt x="0" y="21044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8B3D382-3E9D-4AA6-93F6-A7084BA2AF07}">
      <dsp:nvSpPr>
        <dsp:cNvPr id="0" name=""/>
        <dsp:cNvSpPr/>
      </dsp:nvSpPr>
      <dsp:spPr>
        <a:xfrm>
          <a:off x="1092114" y="1129762"/>
          <a:ext cx="1326576" cy="210443"/>
        </a:xfrm>
        <a:custGeom>
          <a:avLst/>
          <a:gdLst/>
          <a:ahLst/>
          <a:cxnLst/>
          <a:rect l="0" t="0" r="0" b="0"/>
          <a:pathLst>
            <a:path>
              <a:moveTo>
                <a:pt x="1326576" y="0"/>
              </a:moveTo>
              <a:lnTo>
                <a:pt x="1326576" y="143410"/>
              </a:lnTo>
              <a:lnTo>
                <a:pt x="0" y="143410"/>
              </a:lnTo>
              <a:lnTo>
                <a:pt x="0" y="21044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E4CE172-210A-4F41-847A-78356F29AA8C}">
      <dsp:nvSpPr>
        <dsp:cNvPr id="0" name=""/>
        <dsp:cNvSpPr/>
      </dsp:nvSpPr>
      <dsp:spPr>
        <a:xfrm>
          <a:off x="2418691" y="459840"/>
          <a:ext cx="1326576" cy="210443"/>
        </a:xfrm>
        <a:custGeom>
          <a:avLst/>
          <a:gdLst/>
          <a:ahLst/>
          <a:cxnLst/>
          <a:rect l="0" t="0" r="0" b="0"/>
          <a:pathLst>
            <a:path>
              <a:moveTo>
                <a:pt x="1326576" y="0"/>
              </a:moveTo>
              <a:lnTo>
                <a:pt x="1326576" y="143410"/>
              </a:lnTo>
              <a:lnTo>
                <a:pt x="0" y="143410"/>
              </a:lnTo>
              <a:lnTo>
                <a:pt x="0" y="21044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BAF124C-74B6-46C7-93A9-28362182BC39}">
      <dsp:nvSpPr>
        <dsp:cNvPr id="0" name=""/>
        <dsp:cNvSpPr/>
      </dsp:nvSpPr>
      <dsp:spPr>
        <a:xfrm>
          <a:off x="3383474" y="363"/>
          <a:ext cx="723587" cy="4594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B77B6E7-C986-4260-A7B4-EC945923AAD1}">
      <dsp:nvSpPr>
        <dsp:cNvPr id="0" name=""/>
        <dsp:cNvSpPr/>
      </dsp:nvSpPr>
      <dsp:spPr>
        <a:xfrm>
          <a:off x="3463872" y="76741"/>
          <a:ext cx="723587" cy="4594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ES" sz="800" kern="1200"/>
            <a:t>Administracion Publica Española.</a:t>
          </a:r>
        </a:p>
      </dsp:txBody>
      <dsp:txXfrm>
        <a:off x="3463872" y="76741"/>
        <a:ext cx="723587" cy="459477"/>
      </dsp:txXfrm>
    </dsp:sp>
    <dsp:sp modelId="{26EF278F-B569-4D0C-9B77-D4B6BFB37E5E}">
      <dsp:nvSpPr>
        <dsp:cNvPr id="0" name=""/>
        <dsp:cNvSpPr/>
      </dsp:nvSpPr>
      <dsp:spPr>
        <a:xfrm>
          <a:off x="2056897" y="670284"/>
          <a:ext cx="723587" cy="4594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CAFDC71-A757-455A-AE09-ADC082410EEF}">
      <dsp:nvSpPr>
        <dsp:cNvPr id="0" name=""/>
        <dsp:cNvSpPr/>
      </dsp:nvSpPr>
      <dsp:spPr>
        <a:xfrm>
          <a:off x="2137296" y="746662"/>
          <a:ext cx="723587" cy="4594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ES" sz="800" kern="1200"/>
            <a:t>Administracion General del Estado </a:t>
          </a:r>
        </a:p>
      </dsp:txBody>
      <dsp:txXfrm>
        <a:off x="2137296" y="746662"/>
        <a:ext cx="723587" cy="459477"/>
      </dsp:txXfrm>
    </dsp:sp>
    <dsp:sp modelId="{EF09B8DA-266F-4195-B288-6E95B32E772F}">
      <dsp:nvSpPr>
        <dsp:cNvPr id="0" name=""/>
        <dsp:cNvSpPr/>
      </dsp:nvSpPr>
      <dsp:spPr>
        <a:xfrm>
          <a:off x="730321" y="1340205"/>
          <a:ext cx="723587" cy="4594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69CCADE-DF0B-45F9-B392-6BB7AD391E86}">
      <dsp:nvSpPr>
        <dsp:cNvPr id="0" name=""/>
        <dsp:cNvSpPr/>
      </dsp:nvSpPr>
      <dsp:spPr>
        <a:xfrm>
          <a:off x="810719" y="1416584"/>
          <a:ext cx="723587" cy="4594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ES" sz="800" kern="1200"/>
            <a:t>Central</a:t>
          </a:r>
        </a:p>
      </dsp:txBody>
      <dsp:txXfrm>
        <a:off x="810719" y="1416584"/>
        <a:ext cx="723587" cy="459477"/>
      </dsp:txXfrm>
    </dsp:sp>
    <dsp:sp modelId="{697A6E50-E754-4F87-8D66-4DD887240427}">
      <dsp:nvSpPr>
        <dsp:cNvPr id="0" name=""/>
        <dsp:cNvSpPr/>
      </dsp:nvSpPr>
      <dsp:spPr>
        <a:xfrm>
          <a:off x="1614705" y="1340205"/>
          <a:ext cx="723587" cy="4594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EB5B5CE-6342-466F-927B-F8819400228A}">
      <dsp:nvSpPr>
        <dsp:cNvPr id="0" name=""/>
        <dsp:cNvSpPr/>
      </dsp:nvSpPr>
      <dsp:spPr>
        <a:xfrm>
          <a:off x="1695104" y="1416584"/>
          <a:ext cx="723587" cy="4594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ES" sz="800" kern="1200"/>
            <a:t>Periferica</a:t>
          </a:r>
        </a:p>
      </dsp:txBody>
      <dsp:txXfrm>
        <a:off x="1695104" y="1416584"/>
        <a:ext cx="723587" cy="459477"/>
      </dsp:txXfrm>
    </dsp:sp>
    <dsp:sp modelId="{E2ED244A-69C6-4173-A62C-8B68DF15AB38}">
      <dsp:nvSpPr>
        <dsp:cNvPr id="0" name=""/>
        <dsp:cNvSpPr/>
      </dsp:nvSpPr>
      <dsp:spPr>
        <a:xfrm>
          <a:off x="2499089" y="1340205"/>
          <a:ext cx="723587" cy="4594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2F947D9-1E25-4001-A562-B791EB8D13C9}">
      <dsp:nvSpPr>
        <dsp:cNvPr id="0" name=""/>
        <dsp:cNvSpPr/>
      </dsp:nvSpPr>
      <dsp:spPr>
        <a:xfrm>
          <a:off x="2579488" y="1416584"/>
          <a:ext cx="723587" cy="4594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ES" sz="800" kern="1200"/>
            <a:t>Exterior</a:t>
          </a:r>
        </a:p>
      </dsp:txBody>
      <dsp:txXfrm>
        <a:off x="2579488" y="1416584"/>
        <a:ext cx="723587" cy="459477"/>
      </dsp:txXfrm>
    </dsp:sp>
    <dsp:sp modelId="{10C2B227-60B7-4058-A45B-2FC65AC6A2A3}">
      <dsp:nvSpPr>
        <dsp:cNvPr id="0" name=""/>
        <dsp:cNvSpPr/>
      </dsp:nvSpPr>
      <dsp:spPr>
        <a:xfrm>
          <a:off x="3383474" y="1340205"/>
          <a:ext cx="723587" cy="4594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3A4014C-91EB-480B-9EEF-1DF9324E7A11}">
      <dsp:nvSpPr>
        <dsp:cNvPr id="0" name=""/>
        <dsp:cNvSpPr/>
      </dsp:nvSpPr>
      <dsp:spPr>
        <a:xfrm>
          <a:off x="3463872" y="1416584"/>
          <a:ext cx="723587" cy="4594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ES" sz="800" kern="1200"/>
            <a:t>Organismos Publicos</a:t>
          </a:r>
        </a:p>
      </dsp:txBody>
      <dsp:txXfrm>
        <a:off x="3463872" y="1416584"/>
        <a:ext cx="723587" cy="459477"/>
      </dsp:txXfrm>
    </dsp:sp>
    <dsp:sp modelId="{14A85110-C538-4C09-9D8E-8DC5362B2A3B}">
      <dsp:nvSpPr>
        <dsp:cNvPr id="0" name=""/>
        <dsp:cNvSpPr/>
      </dsp:nvSpPr>
      <dsp:spPr>
        <a:xfrm>
          <a:off x="2941282" y="670284"/>
          <a:ext cx="723587" cy="4594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9CE04C3-C0E8-4FF7-9248-F52B3C433D16}">
      <dsp:nvSpPr>
        <dsp:cNvPr id="0" name=""/>
        <dsp:cNvSpPr/>
      </dsp:nvSpPr>
      <dsp:spPr>
        <a:xfrm>
          <a:off x="3021680" y="746662"/>
          <a:ext cx="723587" cy="4594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ES" sz="800" kern="1200"/>
            <a:t>Administracion Central</a:t>
          </a:r>
        </a:p>
      </dsp:txBody>
      <dsp:txXfrm>
        <a:off x="3021680" y="746662"/>
        <a:ext cx="723587" cy="459477"/>
      </dsp:txXfrm>
    </dsp:sp>
    <dsp:sp modelId="{19AEA5C8-F286-41BB-92D0-539A839129FC}">
      <dsp:nvSpPr>
        <dsp:cNvPr id="0" name=""/>
        <dsp:cNvSpPr/>
      </dsp:nvSpPr>
      <dsp:spPr>
        <a:xfrm>
          <a:off x="4710050" y="670284"/>
          <a:ext cx="723587" cy="4594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FD05CD1-CF6E-4095-923B-B891A9BA7554}">
      <dsp:nvSpPr>
        <dsp:cNvPr id="0" name=""/>
        <dsp:cNvSpPr/>
      </dsp:nvSpPr>
      <dsp:spPr>
        <a:xfrm>
          <a:off x="4790449" y="746662"/>
          <a:ext cx="723587" cy="4594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ES" sz="800" kern="1200"/>
            <a:t>Adminitracion Local</a:t>
          </a:r>
        </a:p>
      </dsp:txBody>
      <dsp:txXfrm>
        <a:off x="4790449" y="746662"/>
        <a:ext cx="723587" cy="459477"/>
      </dsp:txXfrm>
    </dsp:sp>
    <dsp:sp modelId="{CDEFFB0E-FDA3-47E4-B320-1738AE05A244}">
      <dsp:nvSpPr>
        <dsp:cNvPr id="0" name=""/>
        <dsp:cNvSpPr/>
      </dsp:nvSpPr>
      <dsp:spPr>
        <a:xfrm>
          <a:off x="4267858" y="1340205"/>
          <a:ext cx="723587" cy="4594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B1E9169-F66E-4846-8C38-A89F01AEADDC}">
      <dsp:nvSpPr>
        <dsp:cNvPr id="0" name=""/>
        <dsp:cNvSpPr/>
      </dsp:nvSpPr>
      <dsp:spPr>
        <a:xfrm>
          <a:off x="4348257" y="1416584"/>
          <a:ext cx="723587" cy="4594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ES" sz="800" kern="1200"/>
            <a:t>Provincias </a:t>
          </a:r>
        </a:p>
      </dsp:txBody>
      <dsp:txXfrm>
        <a:off x="4348257" y="1416584"/>
        <a:ext cx="723587" cy="459477"/>
      </dsp:txXfrm>
    </dsp:sp>
    <dsp:sp modelId="{8A0D7F7D-3496-4B16-A8BD-1B4991963F4D}">
      <dsp:nvSpPr>
        <dsp:cNvPr id="0" name=""/>
        <dsp:cNvSpPr/>
      </dsp:nvSpPr>
      <dsp:spPr>
        <a:xfrm>
          <a:off x="5152243" y="1340205"/>
          <a:ext cx="723587" cy="4594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7F61AC2-9541-4BA1-9755-1F5852C6C034}">
      <dsp:nvSpPr>
        <dsp:cNvPr id="0" name=""/>
        <dsp:cNvSpPr/>
      </dsp:nvSpPr>
      <dsp:spPr>
        <a:xfrm>
          <a:off x="5232641" y="1416584"/>
          <a:ext cx="723587" cy="4594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ES" sz="800" kern="1200"/>
            <a:t>Municipios</a:t>
          </a:r>
        </a:p>
      </dsp:txBody>
      <dsp:txXfrm>
        <a:off x="5232641" y="1416584"/>
        <a:ext cx="723587" cy="459477"/>
      </dsp:txXfrm>
    </dsp:sp>
  </dsp:spTree>
</dsp:drawing>
</file>

<file path=word/diagrams/drawing6.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DBE3B7E-CEFD-4C59-B710-E9F613D7D35F}">
      <dsp:nvSpPr>
        <dsp:cNvPr id="0" name=""/>
        <dsp:cNvSpPr/>
      </dsp:nvSpPr>
      <dsp:spPr>
        <a:xfrm>
          <a:off x="5633179" y="1530240"/>
          <a:ext cx="476163" cy="226610"/>
        </a:xfrm>
        <a:custGeom>
          <a:avLst/>
          <a:gdLst/>
          <a:ahLst/>
          <a:cxnLst/>
          <a:rect l="0" t="0" r="0" b="0"/>
          <a:pathLst>
            <a:path>
              <a:moveTo>
                <a:pt x="0" y="0"/>
              </a:moveTo>
              <a:lnTo>
                <a:pt x="0" y="154428"/>
              </a:lnTo>
              <a:lnTo>
                <a:pt x="476163" y="154428"/>
              </a:lnTo>
              <a:lnTo>
                <a:pt x="476163" y="2266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330CE1-2F06-4227-A3A6-25B6C0DB461A}">
      <dsp:nvSpPr>
        <dsp:cNvPr id="0" name=""/>
        <dsp:cNvSpPr/>
      </dsp:nvSpPr>
      <dsp:spPr>
        <a:xfrm>
          <a:off x="5157016" y="1530240"/>
          <a:ext cx="476163" cy="226610"/>
        </a:xfrm>
        <a:custGeom>
          <a:avLst/>
          <a:gdLst/>
          <a:ahLst/>
          <a:cxnLst/>
          <a:rect l="0" t="0" r="0" b="0"/>
          <a:pathLst>
            <a:path>
              <a:moveTo>
                <a:pt x="476163" y="0"/>
              </a:moveTo>
              <a:lnTo>
                <a:pt x="476163" y="154428"/>
              </a:lnTo>
              <a:lnTo>
                <a:pt x="0" y="154428"/>
              </a:lnTo>
              <a:lnTo>
                <a:pt x="0" y="2266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2599CFB-A63A-4C7B-A676-E5DAC2BA5AC3}">
      <dsp:nvSpPr>
        <dsp:cNvPr id="0" name=""/>
        <dsp:cNvSpPr/>
      </dsp:nvSpPr>
      <dsp:spPr>
        <a:xfrm>
          <a:off x="3014280" y="808852"/>
          <a:ext cx="2618899" cy="226610"/>
        </a:xfrm>
        <a:custGeom>
          <a:avLst/>
          <a:gdLst/>
          <a:ahLst/>
          <a:cxnLst/>
          <a:rect l="0" t="0" r="0" b="0"/>
          <a:pathLst>
            <a:path>
              <a:moveTo>
                <a:pt x="0" y="0"/>
              </a:moveTo>
              <a:lnTo>
                <a:pt x="0" y="154428"/>
              </a:lnTo>
              <a:lnTo>
                <a:pt x="2618899" y="154428"/>
              </a:lnTo>
              <a:lnTo>
                <a:pt x="2618899" y="22661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6615627-47EE-4359-A614-E8C0AD5114D9}">
      <dsp:nvSpPr>
        <dsp:cNvPr id="0" name=""/>
        <dsp:cNvSpPr/>
      </dsp:nvSpPr>
      <dsp:spPr>
        <a:xfrm>
          <a:off x="3728525" y="1530240"/>
          <a:ext cx="476163" cy="226610"/>
        </a:xfrm>
        <a:custGeom>
          <a:avLst/>
          <a:gdLst/>
          <a:ahLst/>
          <a:cxnLst/>
          <a:rect l="0" t="0" r="0" b="0"/>
          <a:pathLst>
            <a:path>
              <a:moveTo>
                <a:pt x="0" y="0"/>
              </a:moveTo>
              <a:lnTo>
                <a:pt x="0" y="154428"/>
              </a:lnTo>
              <a:lnTo>
                <a:pt x="476163" y="154428"/>
              </a:lnTo>
              <a:lnTo>
                <a:pt x="476163" y="2266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D60288F-B289-46CC-AE38-4D8DC8A9D215}">
      <dsp:nvSpPr>
        <dsp:cNvPr id="0" name=""/>
        <dsp:cNvSpPr/>
      </dsp:nvSpPr>
      <dsp:spPr>
        <a:xfrm>
          <a:off x="3252362" y="1530240"/>
          <a:ext cx="476163" cy="226610"/>
        </a:xfrm>
        <a:custGeom>
          <a:avLst/>
          <a:gdLst/>
          <a:ahLst/>
          <a:cxnLst/>
          <a:rect l="0" t="0" r="0" b="0"/>
          <a:pathLst>
            <a:path>
              <a:moveTo>
                <a:pt x="476163" y="0"/>
              </a:moveTo>
              <a:lnTo>
                <a:pt x="476163" y="154428"/>
              </a:lnTo>
              <a:lnTo>
                <a:pt x="0" y="154428"/>
              </a:lnTo>
              <a:lnTo>
                <a:pt x="0" y="2266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5FDF1E7-1361-43D0-8FBC-7D54C104156D}">
      <dsp:nvSpPr>
        <dsp:cNvPr id="0" name=""/>
        <dsp:cNvSpPr/>
      </dsp:nvSpPr>
      <dsp:spPr>
        <a:xfrm>
          <a:off x="3014280" y="808852"/>
          <a:ext cx="714245" cy="226610"/>
        </a:xfrm>
        <a:custGeom>
          <a:avLst/>
          <a:gdLst/>
          <a:ahLst/>
          <a:cxnLst/>
          <a:rect l="0" t="0" r="0" b="0"/>
          <a:pathLst>
            <a:path>
              <a:moveTo>
                <a:pt x="0" y="0"/>
              </a:moveTo>
              <a:lnTo>
                <a:pt x="0" y="154428"/>
              </a:lnTo>
              <a:lnTo>
                <a:pt x="714245" y="154428"/>
              </a:lnTo>
              <a:lnTo>
                <a:pt x="714245" y="22661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EA95A75-AABD-4ACE-976B-9E9128877149}">
      <dsp:nvSpPr>
        <dsp:cNvPr id="0" name=""/>
        <dsp:cNvSpPr/>
      </dsp:nvSpPr>
      <dsp:spPr>
        <a:xfrm>
          <a:off x="1823871" y="1530240"/>
          <a:ext cx="476163" cy="226610"/>
        </a:xfrm>
        <a:custGeom>
          <a:avLst/>
          <a:gdLst/>
          <a:ahLst/>
          <a:cxnLst/>
          <a:rect l="0" t="0" r="0" b="0"/>
          <a:pathLst>
            <a:path>
              <a:moveTo>
                <a:pt x="0" y="0"/>
              </a:moveTo>
              <a:lnTo>
                <a:pt x="0" y="154428"/>
              </a:lnTo>
              <a:lnTo>
                <a:pt x="476163" y="154428"/>
              </a:lnTo>
              <a:lnTo>
                <a:pt x="476163" y="2266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A43BB94-1022-4005-9583-CA93A7F3BE6F}">
      <dsp:nvSpPr>
        <dsp:cNvPr id="0" name=""/>
        <dsp:cNvSpPr/>
      </dsp:nvSpPr>
      <dsp:spPr>
        <a:xfrm>
          <a:off x="1347708" y="1530240"/>
          <a:ext cx="476163" cy="226610"/>
        </a:xfrm>
        <a:custGeom>
          <a:avLst/>
          <a:gdLst/>
          <a:ahLst/>
          <a:cxnLst/>
          <a:rect l="0" t="0" r="0" b="0"/>
          <a:pathLst>
            <a:path>
              <a:moveTo>
                <a:pt x="476163" y="0"/>
              </a:moveTo>
              <a:lnTo>
                <a:pt x="476163" y="154428"/>
              </a:lnTo>
              <a:lnTo>
                <a:pt x="0" y="154428"/>
              </a:lnTo>
              <a:lnTo>
                <a:pt x="0" y="2266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7586388-17AE-45F8-BF86-418D101A3CFE}">
      <dsp:nvSpPr>
        <dsp:cNvPr id="0" name=""/>
        <dsp:cNvSpPr/>
      </dsp:nvSpPr>
      <dsp:spPr>
        <a:xfrm>
          <a:off x="1823871" y="808852"/>
          <a:ext cx="1190408" cy="226610"/>
        </a:xfrm>
        <a:custGeom>
          <a:avLst/>
          <a:gdLst/>
          <a:ahLst/>
          <a:cxnLst/>
          <a:rect l="0" t="0" r="0" b="0"/>
          <a:pathLst>
            <a:path>
              <a:moveTo>
                <a:pt x="1190408" y="0"/>
              </a:moveTo>
              <a:lnTo>
                <a:pt x="1190408" y="154428"/>
              </a:lnTo>
              <a:lnTo>
                <a:pt x="0" y="154428"/>
              </a:lnTo>
              <a:lnTo>
                <a:pt x="0" y="22661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CEE4CB7-FE6D-4321-8E8F-1531AD652DF2}">
      <dsp:nvSpPr>
        <dsp:cNvPr id="0" name=""/>
        <dsp:cNvSpPr/>
      </dsp:nvSpPr>
      <dsp:spPr>
        <a:xfrm>
          <a:off x="349661" y="1530240"/>
          <a:ext cx="91440" cy="226610"/>
        </a:xfrm>
        <a:custGeom>
          <a:avLst/>
          <a:gdLst/>
          <a:ahLst/>
          <a:cxnLst/>
          <a:rect l="0" t="0" r="0" b="0"/>
          <a:pathLst>
            <a:path>
              <a:moveTo>
                <a:pt x="45720" y="0"/>
              </a:moveTo>
              <a:lnTo>
                <a:pt x="45720" y="2266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D3EDDDB-8011-4EDD-973C-5E427B15AD63}">
      <dsp:nvSpPr>
        <dsp:cNvPr id="0" name=""/>
        <dsp:cNvSpPr/>
      </dsp:nvSpPr>
      <dsp:spPr>
        <a:xfrm>
          <a:off x="395381" y="808852"/>
          <a:ext cx="2618899" cy="226610"/>
        </a:xfrm>
        <a:custGeom>
          <a:avLst/>
          <a:gdLst/>
          <a:ahLst/>
          <a:cxnLst/>
          <a:rect l="0" t="0" r="0" b="0"/>
          <a:pathLst>
            <a:path>
              <a:moveTo>
                <a:pt x="2618899" y="0"/>
              </a:moveTo>
              <a:lnTo>
                <a:pt x="2618899" y="154428"/>
              </a:lnTo>
              <a:lnTo>
                <a:pt x="0" y="154428"/>
              </a:lnTo>
              <a:lnTo>
                <a:pt x="0" y="22661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B1622E5-5FB9-489A-B55A-E6C36C4F1DAB}">
      <dsp:nvSpPr>
        <dsp:cNvPr id="0" name=""/>
        <dsp:cNvSpPr/>
      </dsp:nvSpPr>
      <dsp:spPr>
        <a:xfrm>
          <a:off x="2624692" y="314075"/>
          <a:ext cx="779176" cy="4947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FA01805-BACF-4958-8F70-3DB0972044D7}">
      <dsp:nvSpPr>
        <dsp:cNvPr id="0" name=""/>
        <dsp:cNvSpPr/>
      </dsp:nvSpPr>
      <dsp:spPr>
        <a:xfrm>
          <a:off x="2711267" y="396321"/>
          <a:ext cx="779176" cy="4947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ES" sz="700" b="1" kern="1200"/>
            <a:t>Administración General del Estado</a:t>
          </a:r>
        </a:p>
      </dsp:txBody>
      <dsp:txXfrm>
        <a:off x="2711267" y="396321"/>
        <a:ext cx="779176" cy="494777"/>
      </dsp:txXfrm>
    </dsp:sp>
    <dsp:sp modelId="{7E00C803-19BA-4371-A49E-66989F5986AF}">
      <dsp:nvSpPr>
        <dsp:cNvPr id="0" name=""/>
        <dsp:cNvSpPr/>
      </dsp:nvSpPr>
      <dsp:spPr>
        <a:xfrm>
          <a:off x="5793" y="1035463"/>
          <a:ext cx="779176" cy="4947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73FBEA-14D9-4B78-A218-3E72ECBBAB25}">
      <dsp:nvSpPr>
        <dsp:cNvPr id="0" name=""/>
        <dsp:cNvSpPr/>
      </dsp:nvSpPr>
      <dsp:spPr>
        <a:xfrm>
          <a:off x="92368" y="1117709"/>
          <a:ext cx="779176" cy="4947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ES" sz="700" b="1" kern="1200"/>
            <a:t>Central</a:t>
          </a:r>
        </a:p>
      </dsp:txBody>
      <dsp:txXfrm>
        <a:off x="92368" y="1117709"/>
        <a:ext cx="779176" cy="494777"/>
      </dsp:txXfrm>
    </dsp:sp>
    <dsp:sp modelId="{BB99CE5B-CF6E-4F57-B63B-25372F6DBF23}">
      <dsp:nvSpPr>
        <dsp:cNvPr id="0" name=""/>
        <dsp:cNvSpPr/>
      </dsp:nvSpPr>
      <dsp:spPr>
        <a:xfrm>
          <a:off x="5793" y="1756850"/>
          <a:ext cx="779176" cy="4947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4EE71CA-A983-4F4F-94EB-9C966620450F}">
      <dsp:nvSpPr>
        <dsp:cNvPr id="0" name=""/>
        <dsp:cNvSpPr/>
      </dsp:nvSpPr>
      <dsp:spPr>
        <a:xfrm>
          <a:off x="92368" y="1839097"/>
          <a:ext cx="779176" cy="4947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ES" sz="700" kern="1200"/>
            <a:t>Gobierno: Presidente, Vicepresidente y Ministros.</a:t>
          </a:r>
        </a:p>
      </dsp:txBody>
      <dsp:txXfrm>
        <a:off x="92368" y="1839097"/>
        <a:ext cx="779176" cy="494777"/>
      </dsp:txXfrm>
    </dsp:sp>
    <dsp:sp modelId="{54D8EAD1-2CDB-4F31-8578-7502A70E8A26}">
      <dsp:nvSpPr>
        <dsp:cNvPr id="0" name=""/>
        <dsp:cNvSpPr/>
      </dsp:nvSpPr>
      <dsp:spPr>
        <a:xfrm>
          <a:off x="1434283" y="1035463"/>
          <a:ext cx="779176" cy="4947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7356ACB-F325-44A3-B195-67E67FDB1E21}">
      <dsp:nvSpPr>
        <dsp:cNvPr id="0" name=""/>
        <dsp:cNvSpPr/>
      </dsp:nvSpPr>
      <dsp:spPr>
        <a:xfrm>
          <a:off x="1520858" y="1117709"/>
          <a:ext cx="779176" cy="4947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ES" sz="700" b="1" kern="1200"/>
            <a:t>Periferica</a:t>
          </a:r>
        </a:p>
      </dsp:txBody>
      <dsp:txXfrm>
        <a:off x="1520858" y="1117709"/>
        <a:ext cx="779176" cy="494777"/>
      </dsp:txXfrm>
    </dsp:sp>
    <dsp:sp modelId="{B79C1DC2-6062-4784-B6F7-4BE236673B09}">
      <dsp:nvSpPr>
        <dsp:cNvPr id="0" name=""/>
        <dsp:cNvSpPr/>
      </dsp:nvSpPr>
      <dsp:spPr>
        <a:xfrm>
          <a:off x="958120" y="1756850"/>
          <a:ext cx="779176" cy="4947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7F8DEC0-7993-4777-8756-B243BA79E06A}">
      <dsp:nvSpPr>
        <dsp:cNvPr id="0" name=""/>
        <dsp:cNvSpPr/>
      </dsp:nvSpPr>
      <dsp:spPr>
        <a:xfrm>
          <a:off x="1044695" y="1839097"/>
          <a:ext cx="779176" cy="4947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ES" sz="700" kern="1200"/>
            <a:t>Delegados de Gobierno</a:t>
          </a:r>
        </a:p>
      </dsp:txBody>
      <dsp:txXfrm>
        <a:off x="1044695" y="1839097"/>
        <a:ext cx="779176" cy="494777"/>
      </dsp:txXfrm>
    </dsp:sp>
    <dsp:sp modelId="{F548984E-B855-4A07-B266-7B8B3192B8C3}">
      <dsp:nvSpPr>
        <dsp:cNvPr id="0" name=""/>
        <dsp:cNvSpPr/>
      </dsp:nvSpPr>
      <dsp:spPr>
        <a:xfrm>
          <a:off x="1910447" y="1756850"/>
          <a:ext cx="779176" cy="4947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2224865-64DA-4D41-878E-726FF75E70A3}">
      <dsp:nvSpPr>
        <dsp:cNvPr id="0" name=""/>
        <dsp:cNvSpPr/>
      </dsp:nvSpPr>
      <dsp:spPr>
        <a:xfrm>
          <a:off x="1997022" y="1839097"/>
          <a:ext cx="779176" cy="4947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ES" sz="700" kern="1200"/>
            <a:t>Subdelegados de Gobierno y directores insulares</a:t>
          </a:r>
        </a:p>
      </dsp:txBody>
      <dsp:txXfrm>
        <a:off x="1997022" y="1839097"/>
        <a:ext cx="779176" cy="494777"/>
      </dsp:txXfrm>
    </dsp:sp>
    <dsp:sp modelId="{77B64822-8B24-4B16-B978-EB9D0C46DA4F}">
      <dsp:nvSpPr>
        <dsp:cNvPr id="0" name=""/>
        <dsp:cNvSpPr/>
      </dsp:nvSpPr>
      <dsp:spPr>
        <a:xfrm>
          <a:off x="3338937" y="1035463"/>
          <a:ext cx="779176" cy="4947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4A37D41-BFE5-40BF-B82B-CA224AC01407}">
      <dsp:nvSpPr>
        <dsp:cNvPr id="0" name=""/>
        <dsp:cNvSpPr/>
      </dsp:nvSpPr>
      <dsp:spPr>
        <a:xfrm>
          <a:off x="3425512" y="1117709"/>
          <a:ext cx="779176" cy="4947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ES" sz="700" b="1" kern="1200"/>
            <a:t>Exterior </a:t>
          </a:r>
        </a:p>
      </dsp:txBody>
      <dsp:txXfrm>
        <a:off x="3425512" y="1117709"/>
        <a:ext cx="779176" cy="494777"/>
      </dsp:txXfrm>
    </dsp:sp>
    <dsp:sp modelId="{9A2A333F-842E-4D75-98CC-58287804DA7A}">
      <dsp:nvSpPr>
        <dsp:cNvPr id="0" name=""/>
        <dsp:cNvSpPr/>
      </dsp:nvSpPr>
      <dsp:spPr>
        <a:xfrm>
          <a:off x="2862774" y="1756850"/>
          <a:ext cx="779176" cy="4947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54075ED-203B-4781-9F3A-5A6AC2ED44CA}">
      <dsp:nvSpPr>
        <dsp:cNvPr id="0" name=""/>
        <dsp:cNvSpPr/>
      </dsp:nvSpPr>
      <dsp:spPr>
        <a:xfrm>
          <a:off x="2949349" y="1839097"/>
          <a:ext cx="779176" cy="4947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ES" sz="700" kern="1200"/>
            <a:t>Embajadores</a:t>
          </a:r>
        </a:p>
      </dsp:txBody>
      <dsp:txXfrm>
        <a:off x="2949349" y="1839097"/>
        <a:ext cx="779176" cy="494777"/>
      </dsp:txXfrm>
    </dsp:sp>
    <dsp:sp modelId="{DE69CA9E-D6FD-41AC-ABA5-71D7406701FD}">
      <dsp:nvSpPr>
        <dsp:cNvPr id="0" name=""/>
        <dsp:cNvSpPr/>
      </dsp:nvSpPr>
      <dsp:spPr>
        <a:xfrm>
          <a:off x="3815101" y="1756850"/>
          <a:ext cx="779176" cy="4947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FF2AC8E-2A07-46D0-844E-D80E555CD010}">
      <dsp:nvSpPr>
        <dsp:cNvPr id="0" name=""/>
        <dsp:cNvSpPr/>
      </dsp:nvSpPr>
      <dsp:spPr>
        <a:xfrm>
          <a:off x="3901676" y="1839097"/>
          <a:ext cx="779176" cy="4947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ES" sz="700" kern="1200"/>
            <a:t>Representates Permanente </a:t>
          </a:r>
        </a:p>
      </dsp:txBody>
      <dsp:txXfrm>
        <a:off x="3901676" y="1839097"/>
        <a:ext cx="779176" cy="494777"/>
      </dsp:txXfrm>
    </dsp:sp>
    <dsp:sp modelId="{CF7895E9-0416-47D3-B427-D15A5F218BA7}">
      <dsp:nvSpPr>
        <dsp:cNvPr id="0" name=""/>
        <dsp:cNvSpPr/>
      </dsp:nvSpPr>
      <dsp:spPr>
        <a:xfrm>
          <a:off x="5243591" y="1035463"/>
          <a:ext cx="779176" cy="4947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658F555-C8C3-4B32-A144-03F41DCB1E66}">
      <dsp:nvSpPr>
        <dsp:cNvPr id="0" name=""/>
        <dsp:cNvSpPr/>
      </dsp:nvSpPr>
      <dsp:spPr>
        <a:xfrm>
          <a:off x="5330166" y="1117709"/>
          <a:ext cx="779176" cy="4947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ES" sz="700" b="1" kern="1200"/>
            <a:t>Organismos Publicos</a:t>
          </a:r>
        </a:p>
      </dsp:txBody>
      <dsp:txXfrm>
        <a:off x="5330166" y="1117709"/>
        <a:ext cx="779176" cy="494777"/>
      </dsp:txXfrm>
    </dsp:sp>
    <dsp:sp modelId="{6B4C4F04-62CD-4382-9104-6DCEAF86B436}">
      <dsp:nvSpPr>
        <dsp:cNvPr id="0" name=""/>
        <dsp:cNvSpPr/>
      </dsp:nvSpPr>
      <dsp:spPr>
        <a:xfrm>
          <a:off x="4767428" y="1756850"/>
          <a:ext cx="779176" cy="4947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BAAD985-AD81-4A07-BDB4-29ACE1EFD9C5}">
      <dsp:nvSpPr>
        <dsp:cNvPr id="0" name=""/>
        <dsp:cNvSpPr/>
      </dsp:nvSpPr>
      <dsp:spPr>
        <a:xfrm>
          <a:off x="4854003" y="1839097"/>
          <a:ext cx="779176" cy="4947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ES" sz="700" kern="1200"/>
            <a:t>Organismoa Autonomos </a:t>
          </a:r>
        </a:p>
      </dsp:txBody>
      <dsp:txXfrm>
        <a:off x="4854003" y="1839097"/>
        <a:ext cx="779176" cy="494777"/>
      </dsp:txXfrm>
    </dsp:sp>
    <dsp:sp modelId="{F63C3781-8A33-43A7-9AB7-A9334C22466C}">
      <dsp:nvSpPr>
        <dsp:cNvPr id="0" name=""/>
        <dsp:cNvSpPr/>
      </dsp:nvSpPr>
      <dsp:spPr>
        <a:xfrm>
          <a:off x="5719755" y="1756850"/>
          <a:ext cx="779176" cy="49477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4C5DBC5-359C-4D94-BACC-8225D50B299E}">
      <dsp:nvSpPr>
        <dsp:cNvPr id="0" name=""/>
        <dsp:cNvSpPr/>
      </dsp:nvSpPr>
      <dsp:spPr>
        <a:xfrm>
          <a:off x="5806330" y="1839097"/>
          <a:ext cx="779176" cy="49477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ES" sz="700" kern="1200"/>
            <a:t>Entidades Públicas de empresariales</a:t>
          </a:r>
        </a:p>
      </dsp:txBody>
      <dsp:txXfrm>
        <a:off x="5806330" y="1839097"/>
        <a:ext cx="779176" cy="494777"/>
      </dsp:txXfrm>
    </dsp:sp>
  </dsp:spTree>
</dsp:drawing>
</file>

<file path=word/diagrams/drawing7.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D3677EF-68D2-4AEB-8B80-35C15EC1B849}">
      <dsp:nvSpPr>
        <dsp:cNvPr id="0" name=""/>
        <dsp:cNvSpPr/>
      </dsp:nvSpPr>
      <dsp:spPr>
        <a:xfrm>
          <a:off x="2670488" y="818"/>
          <a:ext cx="1040773" cy="69384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s-ES" sz="1200" kern="1200"/>
            <a:t>Organismos Publicos </a:t>
          </a:r>
        </a:p>
      </dsp:txBody>
      <dsp:txXfrm>
        <a:off x="2670488" y="818"/>
        <a:ext cx="1040773" cy="693849"/>
      </dsp:txXfrm>
    </dsp:sp>
    <dsp:sp modelId="{C3F744A7-3E73-407F-AF08-626EC9E2A901}">
      <dsp:nvSpPr>
        <dsp:cNvPr id="0" name=""/>
        <dsp:cNvSpPr/>
      </dsp:nvSpPr>
      <dsp:spPr>
        <a:xfrm>
          <a:off x="2514372" y="694667"/>
          <a:ext cx="676502" cy="277539"/>
        </a:xfrm>
        <a:custGeom>
          <a:avLst/>
          <a:gdLst/>
          <a:ahLst/>
          <a:cxnLst/>
          <a:rect l="0" t="0" r="0" b="0"/>
          <a:pathLst>
            <a:path>
              <a:moveTo>
                <a:pt x="676502" y="0"/>
              </a:moveTo>
              <a:lnTo>
                <a:pt x="676502" y="138769"/>
              </a:lnTo>
              <a:lnTo>
                <a:pt x="0" y="138769"/>
              </a:lnTo>
              <a:lnTo>
                <a:pt x="0" y="27753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0F9000-417F-4C75-81E5-3881DE884188}">
      <dsp:nvSpPr>
        <dsp:cNvPr id="0" name=""/>
        <dsp:cNvSpPr/>
      </dsp:nvSpPr>
      <dsp:spPr>
        <a:xfrm>
          <a:off x="1993985" y="972207"/>
          <a:ext cx="1040773" cy="69384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s-ES" sz="1200" kern="1200"/>
            <a:t>Organismos Autonomos.</a:t>
          </a:r>
        </a:p>
      </dsp:txBody>
      <dsp:txXfrm>
        <a:off x="1993985" y="972207"/>
        <a:ext cx="1040773" cy="693849"/>
      </dsp:txXfrm>
    </dsp:sp>
    <dsp:sp modelId="{DE994681-7FC2-436F-A1F1-A9DEBD7769B5}">
      <dsp:nvSpPr>
        <dsp:cNvPr id="0" name=""/>
        <dsp:cNvSpPr/>
      </dsp:nvSpPr>
      <dsp:spPr>
        <a:xfrm>
          <a:off x="3190875" y="694667"/>
          <a:ext cx="676502" cy="277539"/>
        </a:xfrm>
        <a:custGeom>
          <a:avLst/>
          <a:gdLst/>
          <a:ahLst/>
          <a:cxnLst/>
          <a:rect l="0" t="0" r="0" b="0"/>
          <a:pathLst>
            <a:path>
              <a:moveTo>
                <a:pt x="0" y="0"/>
              </a:moveTo>
              <a:lnTo>
                <a:pt x="0" y="138769"/>
              </a:lnTo>
              <a:lnTo>
                <a:pt x="676502" y="138769"/>
              </a:lnTo>
              <a:lnTo>
                <a:pt x="676502" y="27753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22A2B4B-87E7-4FF5-80A8-939D2A9659A9}">
      <dsp:nvSpPr>
        <dsp:cNvPr id="0" name=""/>
        <dsp:cNvSpPr/>
      </dsp:nvSpPr>
      <dsp:spPr>
        <a:xfrm>
          <a:off x="3346991" y="972207"/>
          <a:ext cx="1040773" cy="69384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s-ES" sz="1200" kern="1200"/>
            <a:t>Entidades Públicas Empresariales</a:t>
          </a:r>
        </a:p>
      </dsp:txBody>
      <dsp:txXfrm>
        <a:off x="3346991" y="972207"/>
        <a:ext cx="1040773" cy="69384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radial2">
  <dgm:title val=""/>
  <dgm:desc val=""/>
  <dgm:catLst>
    <dgm:cat type="relationship" pri="20000"/>
    <dgm:cat type="convert" pri="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ite">
    <dgm:varLst>
      <dgm:chMax val="5"/>
      <dgm:dir/>
      <dgm:animLvl val="ctr"/>
      <dgm:resizeHandles val="exact"/>
    </dgm:varLst>
    <dgm:alg type="composite"/>
    <dgm:shape xmlns:r="http://schemas.openxmlformats.org/officeDocument/2006/relationships" r:blip="">
      <dgm:adjLst/>
    </dgm:shape>
    <dgm:presOf/>
    <dgm:constrLst>
      <dgm:constr type="w" for="ch" forName="cycle" refType="w"/>
      <dgm:constr type="h" for="ch" forName="cycle" refType="h"/>
    </dgm:constrLst>
    <dgm:ruleLst/>
    <dgm:layoutNode name="cycle">
      <dgm:choose name="Name0">
        <dgm:if name="Name1" func="var" arg="dir" op="equ" val="norm">
          <dgm:choose name="Name2">
            <dgm:if name="Name3" axis="ch" ptType="node" func="cnt" op="lte" val="1">
              <dgm:alg type="cycle">
                <dgm:param type="stAng" val="90"/>
                <dgm:param type="spanAng" val="360"/>
                <dgm:param type="ctrShpMap" val="fNode"/>
              </dgm:alg>
            </dgm:if>
            <dgm:if name="Name4" axis="ch" ptType="node" func="cnt" op="equ" val="2">
              <dgm:alg type="cycle">
                <dgm:param type="stAng" val="70"/>
                <dgm:param type="spanAng" val="40"/>
                <dgm:param type="ctrShpMap" val="fNode"/>
              </dgm:alg>
            </dgm:if>
            <dgm:if name="Name5" axis="ch" ptType="node" func="cnt" op="equ" val="3">
              <dgm:alg type="cycle">
                <dgm:param type="stAng" val="60"/>
                <dgm:param type="spanAng" val="60"/>
                <dgm:param type="ctrShpMap" val="fNode"/>
              </dgm:alg>
            </dgm:if>
            <dgm:else name="Name6">
              <dgm:alg type="cycle">
                <dgm:param type="stAng" val="45"/>
                <dgm:param type="spanAng" val="90"/>
                <dgm:param type="ctrShpMap" val="fNode"/>
              </dgm:alg>
            </dgm:else>
          </dgm:choose>
        </dgm:if>
        <dgm:else name="Name7">
          <dgm:choose name="Name8">
            <dgm:if name="Name9" axis="ch" ptType="node" func="cnt" op="lte" val="1">
              <dgm:alg type="cycle">
                <dgm:param type="stAng" val="-90"/>
                <dgm:param type="spanAng" val="-360"/>
                <dgm:param type="ctrShpMap" val="fNode"/>
              </dgm:alg>
            </dgm:if>
            <dgm:if name="Name10" axis="ch" ptType="node" func="cnt" op="equ" val="2">
              <dgm:alg type="cycle">
                <dgm:param type="stAng" val="-70"/>
                <dgm:param type="spanAng" val="-40"/>
                <dgm:param type="ctrShpMap" val="fNode"/>
              </dgm:alg>
            </dgm:if>
            <dgm:if name="Name11" axis="ch" ptType="node" func="cnt" op="equ" val="3">
              <dgm:alg type="cycle">
                <dgm:param type="stAng" val="-60"/>
                <dgm:param type="spanAng" val="-60"/>
                <dgm:param type="ctrShpMap" val="fNode"/>
              </dgm:alg>
            </dgm:if>
            <dgm:else name="Name12">
              <dgm:alg type="cycle">
                <dgm:param type="stAng" val="-45"/>
                <dgm:param type="spanAng" val="-90"/>
                <dgm:param type="ctrShpMap" val="fNode"/>
              </dgm:alg>
            </dgm:else>
          </dgm:choose>
        </dgm:else>
      </dgm:choose>
      <dgm:shape xmlns:r="http://schemas.openxmlformats.org/officeDocument/2006/relationships" r:blip="">
        <dgm:adjLst/>
      </dgm:shape>
      <dgm:presOf/>
      <dgm:constrLst>
        <dgm:constr type="sp" val="20"/>
        <dgm:constr type="w" for="ch" forName="centerShape" refType="w"/>
        <dgm:constr type="w" for="ch" forName="node" refType="w" refFor="ch" refForName="centerShape" fact="1.5"/>
        <dgm:constr type="sibSp" refType="w" refFor="ch" refForName="centerShape" op="equ" fact="0.08"/>
        <dgm:constr type="primFontSz" for="des" forName="parentNode" op="equ" val="65"/>
        <dgm:constr type="secFontSz" for="des" forName="childNode" op="equ" val="65"/>
      </dgm:constrLst>
      <dgm:ruleLst/>
      <dgm:choose name="Name13">
        <dgm:if name="Name14" axis="ch" ptType="node" hideLastTrans="0" func="cnt" op="gte" val="1">
          <dgm:layoutNode name="centerShape" styleLbl="node0">
            <dgm:alg type="composite"/>
            <dgm:shape xmlns:r="http://schemas.openxmlformats.org/officeDocument/2006/relationships" r:blip="">
              <dgm:adjLst/>
            </dgm:shape>
            <dgm:presOf axis="ch" ptType="node" cnt="1"/>
            <dgm:constrLst>
              <dgm:constr type="w" for="ch" forName="connSite" refType="w" fact="0.7"/>
              <dgm:constr type="h" for="ch" forName="connSite" refType="w" fact="0.7"/>
              <dgm:constr type="ctrX" for="ch" forName="connSite" refType="w" fact="0.5"/>
              <dgm:constr type="ctrY" for="ch" forName="connSite" refType="h" fact="0.5"/>
              <dgm:constr type="w" for="ch" forName="visible" refType="w"/>
              <dgm:constr type="h" for="ch" forName="visible" refType="w"/>
              <dgm:constr type="ctrX" for="ch" forName="visible" refType="w" fact="0.5"/>
              <dgm:constr type="ctrY" for="ch" forName="visible" refType="h" fact="0.5"/>
            </dgm:constrLst>
            <dgm:ruleLst/>
            <dgm:layoutNode name="connSite">
              <dgm:alg type="sp"/>
              <dgm:shape xmlns:r="http://schemas.openxmlformats.org/officeDocument/2006/relationships" type="ellipse" r:blip="" hideGeom="1">
                <dgm:adjLst/>
              </dgm:shape>
              <dgm:presOf/>
              <dgm:constrLst/>
              <dgm:ruleLst/>
            </dgm:layoutNode>
            <dgm:layoutNode name="visible">
              <dgm:alg type="sp"/>
              <dgm:shape xmlns:r="http://schemas.openxmlformats.org/officeDocument/2006/relationships" type="ellipse" r:blip="" blipPhldr="1">
                <dgm:adjLst/>
              </dgm:shape>
              <dgm:presOf/>
              <dgm:constrLst/>
              <dgm:ruleLst/>
            </dgm:layoutNode>
          </dgm:layoutNode>
        </dgm:if>
        <dgm:else name="Name15"/>
      </dgm:choose>
      <dgm:forEach name="Name16" axis="ch">
        <dgm:forEach name="Name17" axis="self" ptType="node">
          <dgm:layoutNode name="node">
            <dgm:alg type="composite"/>
            <dgm:shape xmlns:r="http://schemas.openxmlformats.org/officeDocument/2006/relationships" r:blip="">
              <dgm:adjLst/>
            </dgm:shape>
            <dgm:presOf/>
            <dgm:choose name="Name18">
              <dgm:if name="Name19" func="var" arg="dir" op="equ" val="norm">
                <dgm:constrLst>
                  <dgm:constr type="t" for="ch" forName="parentNode"/>
                  <dgm:constr type="l" for="ch" forName="parentNode"/>
                  <dgm:constr type="w" for="ch" forName="parentNode" refType="w" fact="0.4"/>
                  <dgm:constr type="h" for="ch" forName="parentNode" refType="w" refFor="ch" refForName="parentNode" op="equ"/>
                  <dgm:constr type="ctrY" for="ch" forName="childNode" refType="h" refFor="ch" refForName="parentNode" fact="0.5"/>
                  <dgm:constr type="l" for="ch" forName="childNode" refType="w" refFor="ch" refForName="parentNode" op="equ" fact="1.1"/>
                  <dgm:constr type="w" for="ch" forName="childNode" refType="w" fact="0.6"/>
                  <dgm:constr type="h" for="ch" forName="childNode" refType="h" refFor="ch" refForName="parentNode"/>
                </dgm:constrLst>
              </dgm:if>
              <dgm:else name="Name20">
                <dgm:constrLst>
                  <dgm:constr type="t" for="ch" forName="parentNode"/>
                  <dgm:constr type="r" for="ch" forName="parentNode" refType="w"/>
                  <dgm:constr type="w" for="ch" forName="parentNode" refType="w" fact="0.4"/>
                  <dgm:constr type="h" for="ch" forName="parentNode" refType="w" refFor="ch" refForName="parentNode" op="equ"/>
                  <dgm:constr type="ctrY" for="ch" forName="childNode" refType="h" refFor="ch" refForName="parentNode" fact="0.5"/>
                  <dgm:constr type="l" for="ch" forName="childNode"/>
                  <dgm:constr type="w" for="ch" forName="childNode" refType="w" fact="0.6"/>
                  <dgm:constr type="h" for="ch" forName="childNode" refType="h" refFor="ch" refForName="parentNode"/>
                </dgm:constrLst>
              </dgm:else>
            </dgm:choose>
            <dgm:ruleLst/>
            <dgm:layoutNode name="parentNode" styleLbl="node1">
              <dgm:varLst>
                <dgm:chMax val="1"/>
                <dgm:bulletEnabled val="1"/>
              </dgm:varLst>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childNode" styleLbl="revTx" moveWith="parentNode">
              <dgm:varLst>
                <dgm:bulletEnabled val="1"/>
              </dgm:varLst>
              <dgm:alg type="tx">
                <dgm:param type="txAnchorVertCh" val="mid"/>
                <dgm:param type="stBulletLvl" val="1"/>
              </dgm:alg>
              <dgm:choose name="Name21">
                <dgm:if name="Name22" axis="ch" ptType="node" func="cnt" op="gte" val="1">
                  <dgm:shape xmlns:r="http://schemas.openxmlformats.org/officeDocument/2006/relationships" type="rect" r:blip="">
                    <dgm:adjLst/>
                  </dgm:shape>
                </dgm:if>
                <dgm:else name="Name23">
                  <dgm:shape xmlns:r="http://schemas.openxmlformats.org/officeDocument/2006/relationships" type="rect" r:blip="" hideGeom="1">
                    <dgm:adjLst/>
                  </dgm:shape>
                </dgm:else>
              </dgm:choose>
              <dgm:presOf axis="des" ptType="node"/>
              <dgm:constrLst>
                <dgm:constr type="tMarg"/>
                <dgm:constr type="bMarg"/>
                <dgm:constr type="lMarg"/>
                <dgm:constr type="rMarg"/>
              </dgm:constrLst>
              <dgm:ruleLst>
                <dgm:rule type="secFontSz" val="5" fact="NaN" max="NaN"/>
              </dgm:ruleLst>
            </dgm:layoutNode>
          </dgm:layoutNode>
        </dgm:forEach>
        <dgm:forEach name="Name24" axis="self" ptType="parTrans" cnt="1">
          <dgm:layoutNode name="Name25">
            <dgm:alg type="conn">
              <dgm:param type="dim" val="1D"/>
              <dgm:param type="endSty" val="noArr"/>
              <dgm:param type="begPts" val="auto"/>
              <dgm:param type="endPts" val="auto"/>
              <dgm:param type="srcNode" val="connSite"/>
              <dgm:param type="dstNode" val="parentNode"/>
            </dgm:alg>
            <dgm:shape xmlns:r="http://schemas.openxmlformats.org/officeDocument/2006/relationships" type="conn" r:blip="" zOrderOff="-99">
              <dgm:adjLst/>
            </dgm:shape>
            <dgm:presOf axis="self"/>
            <dgm:constrLst>
              <dgm:constr type="connDist"/>
              <dgm:constr type="w" val="1"/>
              <dgm:constr type="h" val="5"/>
              <dgm:constr type="begPad"/>
              <dgm:constr type="endPad"/>
            </dgm:constrLst>
            <dgm:ruleLst/>
          </dgm:layoutNode>
        </dgm:forEach>
      </dgm:forEach>
    </dgm:layoutNode>
  </dgm:layoutNode>
</dgm:layoutDef>
</file>

<file path=word/diagrams/layout5.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2D1B9-D0BB-4956-A787-6B085D342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1331</TotalTime>
  <Pages>11</Pages>
  <Words>4282</Words>
  <Characters>23551</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CARLOS</dc:creator>
  <cp:lastModifiedBy>JUAN CARLOS</cp:lastModifiedBy>
  <cp:revision>18</cp:revision>
  <dcterms:created xsi:type="dcterms:W3CDTF">2010-11-06T16:47:00Z</dcterms:created>
  <dcterms:modified xsi:type="dcterms:W3CDTF">2010-11-07T23:53:00Z</dcterms:modified>
</cp:coreProperties>
</file>