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72" w:rsidRDefault="00F2470B">
      <w:r>
        <w:rPr>
          <w:noProof/>
          <w:lang w:val="es-ES" w:eastAsia="es-ES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-342900</wp:posOffset>
            </wp:positionV>
            <wp:extent cx="2305050" cy="561975"/>
            <wp:effectExtent l="19050" t="0" r="0" b="0"/>
            <wp:wrapTight wrapText="bothSides">
              <wp:wrapPolygon edited="0">
                <wp:start x="-179" y="0"/>
                <wp:lineTo x="-179" y="21234"/>
                <wp:lineTo x="21600" y="21234"/>
                <wp:lineTo x="21600" y="0"/>
                <wp:lineTo x="-179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-457200</wp:posOffset>
            </wp:positionV>
            <wp:extent cx="1261110" cy="842010"/>
            <wp:effectExtent l="19050" t="0" r="0" b="0"/>
            <wp:wrapTight wrapText="bothSides">
              <wp:wrapPolygon edited="0">
                <wp:start x="-326" y="0"/>
                <wp:lineTo x="-326" y="21014"/>
                <wp:lineTo x="21535" y="21014"/>
                <wp:lineTo x="21535" y="0"/>
                <wp:lineTo x="-326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872" w:rsidRDefault="00A81872"/>
    <w:p w:rsidR="00A81872" w:rsidRDefault="00A81872"/>
    <w:p w:rsidR="00A81872" w:rsidRDefault="00A81872"/>
    <w:p w:rsidR="00C103DE" w:rsidRDefault="00C103DE"/>
    <w:p w:rsidR="00A81872" w:rsidRDefault="00A81872"/>
    <w:p w:rsidR="00A81872" w:rsidRDefault="00A81872"/>
    <w:p w:rsidR="00A81872" w:rsidRDefault="00A81872"/>
    <w:p w:rsidR="00A81872" w:rsidRDefault="00A81872"/>
    <w:p w:rsidR="00A81872" w:rsidRPr="0092570B" w:rsidRDefault="00A81872" w:rsidP="00A81872">
      <w:pPr>
        <w:jc w:val="center"/>
        <w:rPr>
          <w:rFonts w:ascii="Arial" w:hAnsi="Arial" w:cs="Arial"/>
          <w:sz w:val="96"/>
          <w:szCs w:val="116"/>
        </w:rPr>
      </w:pPr>
      <w:r w:rsidRPr="0092570B">
        <w:rPr>
          <w:rFonts w:ascii="Arial" w:hAnsi="Arial" w:cs="Arial"/>
          <w:sz w:val="96"/>
          <w:szCs w:val="116"/>
        </w:rPr>
        <w:t>INFORME LABORATORIO</w:t>
      </w:r>
    </w:p>
    <w:p w:rsidR="00A81872" w:rsidRPr="0092570B" w:rsidRDefault="000B2F30" w:rsidP="00A81872">
      <w:pPr>
        <w:jc w:val="center"/>
        <w:rPr>
          <w:rFonts w:ascii="Arial" w:hAnsi="Arial" w:cs="Arial"/>
          <w:sz w:val="14"/>
          <w:szCs w:val="16"/>
        </w:rPr>
      </w:pPr>
      <w:r w:rsidRPr="0092570B">
        <w:rPr>
          <w:rFonts w:ascii="Arial" w:hAnsi="Arial" w:cs="Arial"/>
          <w:sz w:val="96"/>
          <w:szCs w:val="116"/>
        </w:rPr>
        <w:t>BT</w:t>
      </w:r>
      <w:r w:rsidR="00A81872" w:rsidRPr="0092570B">
        <w:rPr>
          <w:rFonts w:ascii="Arial" w:hAnsi="Arial" w:cs="Arial"/>
          <w:sz w:val="96"/>
          <w:szCs w:val="116"/>
        </w:rPr>
        <w:t>0</w:t>
      </w:r>
      <w:r w:rsidRPr="0092570B">
        <w:rPr>
          <w:rFonts w:ascii="Arial" w:hAnsi="Arial" w:cs="Arial"/>
          <w:sz w:val="96"/>
          <w:szCs w:val="116"/>
        </w:rPr>
        <w:t>9</w:t>
      </w:r>
    </w:p>
    <w:p w:rsidR="00A81872" w:rsidRDefault="00A81872" w:rsidP="00A81872">
      <w:pPr>
        <w:jc w:val="center"/>
        <w:rPr>
          <w:rFonts w:ascii="Arial" w:hAnsi="Arial" w:cs="Arial"/>
          <w:sz w:val="16"/>
          <w:szCs w:val="16"/>
        </w:rPr>
      </w:pPr>
    </w:p>
    <w:p w:rsidR="00A81872" w:rsidRPr="00A81872" w:rsidRDefault="00A81872" w:rsidP="00A81872">
      <w:pPr>
        <w:jc w:val="center"/>
        <w:rPr>
          <w:rFonts w:ascii="Arial" w:hAnsi="Arial" w:cs="Arial"/>
          <w:sz w:val="16"/>
          <w:szCs w:val="16"/>
        </w:rPr>
      </w:pPr>
    </w:p>
    <w:p w:rsidR="0092570B" w:rsidRDefault="00A81872" w:rsidP="00A81872">
      <w:pPr>
        <w:jc w:val="center"/>
        <w:rPr>
          <w:rFonts w:ascii="Arial" w:hAnsi="Arial" w:cs="Arial"/>
          <w:sz w:val="72"/>
          <w:szCs w:val="96"/>
        </w:rPr>
      </w:pPr>
      <w:r w:rsidRPr="0092570B">
        <w:rPr>
          <w:rFonts w:ascii="Arial" w:hAnsi="Arial" w:cs="Arial"/>
          <w:sz w:val="72"/>
          <w:szCs w:val="96"/>
        </w:rPr>
        <w:t>“</w:t>
      </w:r>
      <w:r w:rsidR="000B2F30" w:rsidRPr="0092570B">
        <w:rPr>
          <w:rFonts w:ascii="Arial" w:hAnsi="Arial" w:cs="Arial"/>
          <w:sz w:val="72"/>
          <w:szCs w:val="96"/>
        </w:rPr>
        <w:t>ANÁLISIS ORGANOLÉPTICO</w:t>
      </w:r>
      <w:r w:rsidR="0092570B" w:rsidRPr="0092570B">
        <w:rPr>
          <w:rFonts w:ascii="Arial" w:hAnsi="Arial" w:cs="Arial"/>
          <w:sz w:val="72"/>
          <w:szCs w:val="96"/>
        </w:rPr>
        <w:t xml:space="preserve"> Y </w:t>
      </w:r>
      <w:r w:rsidR="0092570B">
        <w:rPr>
          <w:rFonts w:ascii="Arial" w:hAnsi="Arial" w:cs="Arial"/>
          <w:sz w:val="72"/>
          <w:szCs w:val="96"/>
        </w:rPr>
        <w:t xml:space="preserve">   </w:t>
      </w:r>
      <w:r w:rsidR="0092570B" w:rsidRPr="0092570B">
        <w:rPr>
          <w:rFonts w:ascii="Arial" w:hAnsi="Arial" w:cs="Arial"/>
          <w:sz w:val="72"/>
          <w:szCs w:val="96"/>
        </w:rPr>
        <w:t>SET DE SOLIDOS</w:t>
      </w:r>
      <w:r w:rsidRPr="0092570B">
        <w:rPr>
          <w:rFonts w:ascii="Arial" w:hAnsi="Arial" w:cs="Arial"/>
          <w:sz w:val="72"/>
          <w:szCs w:val="96"/>
        </w:rPr>
        <w:t>”</w:t>
      </w:r>
      <w:r w:rsidR="0092570B" w:rsidRPr="0092570B">
        <w:rPr>
          <w:rFonts w:ascii="Arial" w:hAnsi="Arial" w:cs="Arial"/>
          <w:sz w:val="72"/>
          <w:szCs w:val="96"/>
        </w:rPr>
        <w:t xml:space="preserve"> </w:t>
      </w:r>
    </w:p>
    <w:p w:rsidR="00A81872" w:rsidRPr="0092570B" w:rsidRDefault="0092570B" w:rsidP="00A81872">
      <w:pPr>
        <w:jc w:val="center"/>
        <w:rPr>
          <w:rFonts w:ascii="Arial" w:hAnsi="Arial" w:cs="Arial"/>
          <w:sz w:val="72"/>
          <w:szCs w:val="96"/>
        </w:rPr>
      </w:pPr>
      <w:r w:rsidRPr="0092570B">
        <w:rPr>
          <w:rFonts w:ascii="Arial" w:hAnsi="Arial" w:cs="Arial"/>
          <w:sz w:val="72"/>
          <w:szCs w:val="96"/>
        </w:rPr>
        <w:t>”Calidad del Agua”</w:t>
      </w:r>
    </w:p>
    <w:p w:rsidR="00A81872" w:rsidRDefault="00A81872" w:rsidP="00A81872">
      <w:pPr>
        <w:jc w:val="right"/>
        <w:rPr>
          <w:rFonts w:ascii="Arial" w:hAnsi="Arial" w:cs="Arial"/>
        </w:rPr>
      </w:pPr>
    </w:p>
    <w:p w:rsidR="00A81872" w:rsidRDefault="00A81872" w:rsidP="00A81872">
      <w:pPr>
        <w:jc w:val="right"/>
        <w:rPr>
          <w:rFonts w:ascii="Arial" w:hAnsi="Arial" w:cs="Arial"/>
        </w:rPr>
      </w:pPr>
    </w:p>
    <w:p w:rsidR="00A81872" w:rsidRDefault="00A81872" w:rsidP="00A81872">
      <w:pPr>
        <w:jc w:val="right"/>
        <w:rPr>
          <w:rFonts w:ascii="Arial" w:hAnsi="Arial" w:cs="Arial"/>
        </w:rPr>
      </w:pPr>
    </w:p>
    <w:p w:rsidR="00D138B5" w:rsidRDefault="00D138B5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u w:val="single"/>
        </w:rPr>
      </w:pPr>
    </w:p>
    <w:p w:rsidR="00563C64" w:rsidRDefault="00563C64" w:rsidP="0092570B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1332D" w:rsidRDefault="0081332D" w:rsidP="0092570B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lastRenderedPageBreak/>
        <w:t>INTRODUCCIÓN</w:t>
      </w:r>
    </w:p>
    <w:p w:rsidR="0081332D" w:rsidRDefault="0081332D" w:rsidP="00465DBB">
      <w:pPr>
        <w:rPr>
          <w:rFonts w:ascii="Arial" w:hAnsi="Arial" w:cs="Arial"/>
          <w:b/>
          <w:u w:val="single"/>
        </w:rPr>
      </w:pPr>
    </w:p>
    <w:p w:rsidR="0081332D" w:rsidRDefault="00E042EB" w:rsidP="00465DBB">
      <w:pPr>
        <w:rPr>
          <w:rFonts w:ascii="Arial" w:hAnsi="Arial" w:cs="Arial"/>
        </w:rPr>
      </w:pPr>
      <w:r>
        <w:rPr>
          <w:rFonts w:ascii="Arial" w:hAnsi="Arial" w:cs="Arial"/>
        </w:rPr>
        <w:t>Durante esta experiencia, se podrán hacer estudios de 2 tipos, en un primer momento se hará un análisis organoléptico de las distintas muestras de agua,  analizando color, olor, aspecto y turbidez, dejando al gusto de lado por un motivo salubre.</w:t>
      </w:r>
    </w:p>
    <w:p w:rsidR="00E042EB" w:rsidRPr="0081332D" w:rsidRDefault="00E042EB" w:rsidP="00465DB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</w:rPr>
        <w:t>En segunda instancia, se seleccionan las 3 muestras que posean un mayor contenido  solido, para justamente analizar tanto el contenido suspendido como disuelto en su valor de masa.</w:t>
      </w:r>
    </w:p>
    <w:p w:rsidR="00E042EB" w:rsidRDefault="00E042EB" w:rsidP="00465DBB">
      <w:pPr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F2470B" w:rsidP="00465DBB">
      <w:pPr>
        <w:rPr>
          <w:rFonts w:ascii="Arial" w:hAnsi="Arial" w:cs="Arial"/>
          <w:b/>
          <w:sz w:val="32"/>
          <w:szCs w:val="32"/>
          <w:u w:val="single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55880</wp:posOffset>
            </wp:positionV>
            <wp:extent cx="895350" cy="1492885"/>
            <wp:effectExtent l="19050" t="0" r="0" b="0"/>
            <wp:wrapTight wrapText="bothSides">
              <wp:wrapPolygon edited="0">
                <wp:start x="-460" y="0"/>
                <wp:lineTo x="-460" y="21223"/>
                <wp:lineTo x="21600" y="21223"/>
                <wp:lineTo x="21600" y="0"/>
                <wp:lineTo x="-460" y="0"/>
              </wp:wrapPolygon>
            </wp:wrapTight>
            <wp:docPr id="36" name="Imagen 36" descr="http://personal.redestb.es/agora/pagina%20web2/fotos/desecad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personal.redestb.es/agora/pagina%20web2/fotos/desecado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9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872" w:rsidRPr="00F12E59" w:rsidRDefault="00465DBB" w:rsidP="00465DBB">
      <w:pPr>
        <w:rPr>
          <w:rFonts w:ascii="Arial" w:hAnsi="Arial" w:cs="Arial"/>
          <w:b/>
          <w:sz w:val="32"/>
          <w:szCs w:val="32"/>
          <w:u w:val="single"/>
        </w:rPr>
      </w:pPr>
      <w:r w:rsidRPr="00F12E59">
        <w:rPr>
          <w:rFonts w:ascii="Arial" w:hAnsi="Arial" w:cs="Arial"/>
          <w:b/>
          <w:sz w:val="32"/>
          <w:szCs w:val="32"/>
          <w:u w:val="single"/>
        </w:rPr>
        <w:t>MATERIALES</w:t>
      </w:r>
    </w:p>
    <w:p w:rsidR="006B1221" w:rsidRDefault="006B1221" w:rsidP="00465DBB">
      <w:pPr>
        <w:rPr>
          <w:rFonts w:ascii="Arial" w:hAnsi="Arial" w:cs="Arial"/>
          <w:b/>
        </w:rPr>
      </w:pPr>
    </w:p>
    <w:p w:rsidR="00465DBB" w:rsidRDefault="00F2470B" w:rsidP="000B2F30">
      <w:pPr>
        <w:jc w:val="both"/>
        <w:rPr>
          <w:rFonts w:ascii="Arial" w:hAnsi="Arial" w:cs="Arial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4739640</wp:posOffset>
            </wp:positionH>
            <wp:positionV relativeFrom="paragraph">
              <wp:posOffset>36830</wp:posOffset>
            </wp:positionV>
            <wp:extent cx="1181100" cy="463550"/>
            <wp:effectExtent l="19050" t="0" r="0" b="0"/>
            <wp:wrapTight wrapText="bothSides">
              <wp:wrapPolygon edited="0">
                <wp:start x="-348" y="0"/>
                <wp:lineTo x="-348" y="20416"/>
                <wp:lineTo x="21600" y="20416"/>
                <wp:lineTo x="21600" y="0"/>
                <wp:lineTo x="-348" y="0"/>
              </wp:wrapPolygon>
            </wp:wrapTight>
            <wp:docPr id="37" name="Imagen 37" descr="http://www.monografias.com/trabajos34/instrumental-laboratorio/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monografias.com/trabajos34/instrumental-laboratorio/in1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E22" w:rsidRDefault="006F1B05" w:rsidP="0092570B">
      <w:pPr>
        <w:numPr>
          <w:ilvl w:val="0"/>
          <w:numId w:val="14"/>
        </w:numPr>
        <w:rPr>
          <w:rFonts w:ascii="Arial" w:hAnsi="Arial" w:cs="Arial"/>
        </w:rPr>
      </w:pPr>
      <w:r w:rsidRPr="006F1B05"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349.2pt;margin-top:8pt;width:24pt;height:0;z-index:251650560" o:connectortype="straight">
            <v:stroke endarrow="block"/>
          </v:shape>
        </w:pict>
      </w:r>
      <w:r w:rsidRPr="006F1B05">
        <w:rPr>
          <w:rFonts w:ascii="Arial" w:hAnsi="Arial" w:cs="Arial"/>
          <w:noProof/>
        </w:rPr>
        <w:pict>
          <v:shape id="_x0000_s1063" type="#_x0000_t32" style="position:absolute;left:0;text-align:left;margin-left:111.45pt;margin-top:8pt;width:39.75pt;height:0;z-index:251649536" o:connectortype="straight">
            <v:stroke endarrow="block"/>
          </v:shape>
        </w:pict>
      </w:r>
      <w:r w:rsidR="0092570B">
        <w:rPr>
          <w:rFonts w:ascii="Arial" w:hAnsi="Arial" w:cs="Arial"/>
        </w:rPr>
        <w:t xml:space="preserve">Cono </w:t>
      </w:r>
      <w:proofErr w:type="spellStart"/>
      <w:r w:rsidR="0092570B">
        <w:rPr>
          <w:rFonts w:ascii="Arial" w:hAnsi="Arial" w:cs="Arial"/>
        </w:rPr>
        <w:t>Imhoff</w:t>
      </w:r>
      <w:proofErr w:type="spellEnd"/>
      <w:r w:rsidR="007B67AB">
        <w:rPr>
          <w:rFonts w:ascii="Arial" w:hAnsi="Arial" w:cs="Arial"/>
        </w:rPr>
        <w:t xml:space="preserve">     </w:t>
      </w:r>
      <w:r w:rsidR="007B67AB">
        <w:rPr>
          <w:rFonts w:ascii="Arial" w:hAnsi="Arial" w:cs="Arial"/>
        </w:rPr>
        <w:tab/>
        <w:t>Nuez</w:t>
      </w:r>
      <w:r w:rsidR="007B67AB">
        <w:rPr>
          <w:rFonts w:ascii="Arial" w:hAnsi="Arial" w:cs="Arial"/>
        </w:rPr>
        <w:tab/>
      </w:r>
      <w:r w:rsidR="0092570B">
        <w:rPr>
          <w:rFonts w:ascii="Arial" w:hAnsi="Arial" w:cs="Arial"/>
        </w:rPr>
        <w:t xml:space="preserve"> </w:t>
      </w:r>
    </w:p>
    <w:p w:rsidR="0001314B" w:rsidRDefault="0001314B" w:rsidP="0001314B">
      <w:pPr>
        <w:rPr>
          <w:rFonts w:ascii="Arial" w:hAnsi="Arial" w:cs="Arial"/>
        </w:rPr>
      </w:pPr>
    </w:p>
    <w:p w:rsidR="0001314B" w:rsidRDefault="0001314B" w:rsidP="0001314B">
      <w:pPr>
        <w:rPr>
          <w:rFonts w:ascii="Arial" w:hAnsi="Arial" w:cs="Arial"/>
        </w:rPr>
      </w:pPr>
    </w:p>
    <w:p w:rsidR="0001314B" w:rsidRPr="007B67AB" w:rsidRDefault="0001314B" w:rsidP="007B67AB">
      <w:pPr>
        <w:ind w:left="720"/>
        <w:rPr>
          <w:rFonts w:ascii="Arial" w:hAnsi="Arial" w:cs="Arial"/>
        </w:rPr>
      </w:pPr>
    </w:p>
    <w:p w:rsidR="0001314B" w:rsidRDefault="00F2470B" w:rsidP="0001314B">
      <w:pPr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19685</wp:posOffset>
            </wp:positionV>
            <wp:extent cx="981075" cy="447675"/>
            <wp:effectExtent l="19050" t="0" r="9525" b="0"/>
            <wp:wrapTight wrapText="bothSides">
              <wp:wrapPolygon edited="0">
                <wp:start x="-419" y="0"/>
                <wp:lineTo x="-419" y="21140"/>
                <wp:lineTo x="21810" y="21140"/>
                <wp:lineTo x="21810" y="0"/>
                <wp:lineTo x="-419" y="0"/>
              </wp:wrapPolygon>
            </wp:wrapTight>
            <wp:docPr id="60" name="Imagen 60" descr="http://www.monografias.com/trabajos34/instrumental-laboratorio/i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monografias.com/trabajos34/instrumental-laboratorio/in2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314B" w:rsidRPr="007B67AB" w:rsidRDefault="006F1B05" w:rsidP="007B67AB">
      <w:pPr>
        <w:numPr>
          <w:ilvl w:val="0"/>
          <w:numId w:val="18"/>
        </w:numPr>
        <w:ind w:left="709"/>
        <w:rPr>
          <w:rFonts w:ascii="Arial" w:hAnsi="Arial" w:cs="Arial"/>
        </w:rPr>
      </w:pPr>
      <w:r w:rsidRPr="006F1B05">
        <w:rPr>
          <w:rFonts w:ascii="Arial" w:hAnsi="Arial" w:cs="Arial"/>
          <w:noProof/>
        </w:rPr>
        <w:pict>
          <v:shape id="_x0000_s1067" type="#_x0000_t32" style="position:absolute;left:0;text-align:left;margin-left:239.7pt;margin-top:5.8pt;width:44.25pt;height:0;z-index:251651584" o:connectortype="straight">
            <v:stroke endarrow="block"/>
          </v:shape>
        </w:pict>
      </w:r>
      <w:r w:rsidR="0001314B">
        <w:rPr>
          <w:rFonts w:ascii="Arial" w:hAnsi="Arial" w:cs="Arial"/>
        </w:rPr>
        <w:t>Anillo de hierro (para soporte del cono)</w:t>
      </w:r>
      <w:r w:rsidR="0001314B" w:rsidRPr="0001314B">
        <w:t xml:space="preserve"> </w:t>
      </w:r>
    </w:p>
    <w:p w:rsidR="007B67AB" w:rsidRDefault="00F2470B" w:rsidP="007B67AB">
      <w:pPr>
        <w:ind w:left="709"/>
      </w:pPr>
      <w:r>
        <w:rPr>
          <w:noProof/>
          <w:lang w:val="es-ES" w:eastAsia="es-ES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37465</wp:posOffset>
            </wp:positionV>
            <wp:extent cx="586740" cy="1221105"/>
            <wp:effectExtent l="19050" t="0" r="3810" b="0"/>
            <wp:wrapTight wrapText="bothSides">
              <wp:wrapPolygon edited="0">
                <wp:start x="-701" y="0"/>
                <wp:lineTo x="-701" y="21229"/>
                <wp:lineTo x="21740" y="21229"/>
                <wp:lineTo x="21740" y="0"/>
                <wp:lineTo x="-701" y="0"/>
              </wp:wrapPolygon>
            </wp:wrapTight>
            <wp:docPr id="58" name="Imagen 58" descr="http://www.monografias.com/trabajos34/instrumental-laboratorio/in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monografias.com/trabajos34/instrumental-laboratorio/in9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67AB" w:rsidRDefault="007B67AB" w:rsidP="007B67AB">
      <w:pPr>
        <w:ind w:left="709"/>
      </w:pPr>
    </w:p>
    <w:p w:rsidR="007B67AB" w:rsidRPr="007B67AB" w:rsidRDefault="007B67AB" w:rsidP="007B67AB">
      <w:pPr>
        <w:ind w:left="709"/>
        <w:rPr>
          <w:rFonts w:ascii="Arial" w:hAnsi="Arial" w:cs="Arial"/>
        </w:rPr>
      </w:pPr>
    </w:p>
    <w:p w:rsidR="007B67AB" w:rsidRDefault="006F1B05" w:rsidP="007B67AB">
      <w:pPr>
        <w:numPr>
          <w:ilvl w:val="0"/>
          <w:numId w:val="18"/>
        </w:numPr>
        <w:ind w:left="709" w:hanging="425"/>
        <w:rPr>
          <w:rFonts w:ascii="Arial" w:hAnsi="Arial" w:cs="Arial"/>
        </w:rPr>
      </w:pPr>
      <w:r w:rsidRPr="006F1B05">
        <w:rPr>
          <w:rFonts w:ascii="Arial" w:hAnsi="Arial" w:cs="Arial"/>
          <w:noProof/>
        </w:rPr>
        <w:pict>
          <v:shape id="_x0000_s1083" type="#_x0000_t32" style="position:absolute;left:0;text-align:left;margin-left:136.95pt;margin-top:11.95pt;width:44.25pt;height:0;z-index:251666944" o:connectortype="straight">
            <v:stroke endarrow="block"/>
          </v:shape>
        </w:pict>
      </w:r>
      <w:r w:rsidR="007B67AB">
        <w:rPr>
          <w:rFonts w:ascii="Arial" w:hAnsi="Arial" w:cs="Arial"/>
        </w:rPr>
        <w:t xml:space="preserve">Soporte universal </w:t>
      </w:r>
    </w:p>
    <w:p w:rsidR="007B67AB" w:rsidRDefault="007B67AB" w:rsidP="007B67AB">
      <w:pPr>
        <w:ind w:left="720"/>
        <w:rPr>
          <w:rFonts w:ascii="Arial" w:hAnsi="Arial" w:cs="Arial"/>
        </w:rPr>
      </w:pPr>
    </w:p>
    <w:p w:rsidR="007B67AB" w:rsidRDefault="007B67AB" w:rsidP="007B67AB">
      <w:pPr>
        <w:numPr>
          <w:ilvl w:val="0"/>
          <w:numId w:val="18"/>
        </w:numPr>
        <w:ind w:left="709"/>
        <w:rPr>
          <w:rFonts w:ascii="Arial" w:hAnsi="Arial" w:cs="Arial"/>
        </w:rPr>
      </w:pPr>
    </w:p>
    <w:p w:rsidR="008F2E22" w:rsidRDefault="008F2E22" w:rsidP="008F2E22">
      <w:pPr>
        <w:rPr>
          <w:rFonts w:ascii="Arial" w:hAnsi="Arial" w:cs="Arial"/>
        </w:rPr>
      </w:pPr>
    </w:p>
    <w:p w:rsidR="006B1221" w:rsidRDefault="00F2470B" w:rsidP="0001314B">
      <w:pPr>
        <w:numPr>
          <w:ilvl w:val="0"/>
          <w:numId w:val="14"/>
        </w:numPr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347345</wp:posOffset>
            </wp:positionV>
            <wp:extent cx="455295" cy="690245"/>
            <wp:effectExtent l="19050" t="0" r="1905" b="0"/>
            <wp:wrapTight wrapText="bothSides">
              <wp:wrapPolygon edited="0">
                <wp:start x="-904" y="0"/>
                <wp:lineTo x="-904" y="20865"/>
                <wp:lineTo x="21690" y="20865"/>
                <wp:lineTo x="21690" y="0"/>
                <wp:lineTo x="-904" y="0"/>
              </wp:wrapPolygon>
            </wp:wrapTight>
            <wp:docPr id="45" name="Imagen 45" descr="http://macur.net/productos/images/imagenes/vasopre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acur.net/productos/images/imagenes/vasopre25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/>
                    <a:srcRect l="19417" t="11487" r="16505" b="11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314B">
        <w:rPr>
          <w:rFonts w:ascii="Arial" w:hAnsi="Arial" w:cs="Arial"/>
        </w:rPr>
        <w:t>Distintas muestras de agua, tanto potables como no</w:t>
      </w:r>
    </w:p>
    <w:p w:rsidR="00E042EB" w:rsidRDefault="00F2470B" w:rsidP="0001314B">
      <w:pPr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39370</wp:posOffset>
            </wp:positionV>
            <wp:extent cx="466725" cy="812800"/>
            <wp:effectExtent l="19050" t="0" r="9525" b="0"/>
            <wp:wrapTight wrapText="bothSides">
              <wp:wrapPolygon edited="0">
                <wp:start x="-882" y="0"/>
                <wp:lineTo x="-882" y="21263"/>
                <wp:lineTo x="22041" y="21263"/>
                <wp:lineTo x="22041" y="0"/>
                <wp:lineTo x="-882" y="0"/>
              </wp:wrapPolygon>
            </wp:wrapTight>
            <wp:docPr id="46" name="Imagen 46" descr="http://1.bp.blogspot.com/_PfltCWRSiXg/ScN0k3uEHNI/AAAAAAAAAEY/aF-mJvoxhdY/s320/embu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.bp.blogspot.com/_PfltCWRSiXg/ScN0k3uEHNI/AAAAAAAAAEY/aF-mJvoxhdY/s320/embudo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/>
                    <a:srcRect l="16176" t="10925" r="11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2EB" w:rsidRDefault="00E042EB" w:rsidP="0001314B">
      <w:pPr>
        <w:rPr>
          <w:rFonts w:ascii="Arial" w:hAnsi="Arial" w:cs="Arial"/>
        </w:rPr>
      </w:pPr>
    </w:p>
    <w:p w:rsidR="0001314B" w:rsidRDefault="0001314B" w:rsidP="0001314B">
      <w:pPr>
        <w:rPr>
          <w:rFonts w:ascii="Arial" w:hAnsi="Arial" w:cs="Arial"/>
        </w:rPr>
      </w:pPr>
    </w:p>
    <w:p w:rsidR="0001314B" w:rsidRDefault="006F1B05" w:rsidP="0001314B">
      <w:pPr>
        <w:numPr>
          <w:ilvl w:val="0"/>
          <w:numId w:val="14"/>
        </w:numPr>
        <w:rPr>
          <w:rFonts w:ascii="Arial" w:hAnsi="Arial" w:cs="Arial"/>
        </w:rPr>
      </w:pPr>
      <w:r w:rsidRPr="006F1B05">
        <w:rPr>
          <w:rFonts w:ascii="Arial" w:hAnsi="Arial" w:cs="Arial"/>
          <w:noProof/>
        </w:rPr>
        <w:pict>
          <v:shape id="_x0000_s1072" type="#_x0000_t32" style="position:absolute;left:0;text-align:left;margin-left:349.2pt;margin-top:9.7pt;width:27.75pt;height:0;z-index:251655680" o:connectortype="straight">
            <v:stroke endarrow="block"/>
          </v:shape>
        </w:pict>
      </w:r>
      <w:r w:rsidRPr="006F1B05">
        <w:rPr>
          <w:rFonts w:ascii="Arial" w:hAnsi="Arial" w:cs="Arial"/>
          <w:noProof/>
        </w:rPr>
        <w:pict>
          <v:oval id="_x0000_s1085" style="position:absolute;left:0;text-align:left;margin-left:258.45pt;margin-top:9.7pt;width:5.1pt;height:5.1pt;z-index:251668992" fillcolor="black"/>
        </w:pict>
      </w:r>
      <w:r w:rsidRPr="006F1B05">
        <w:rPr>
          <w:rFonts w:ascii="Arial" w:hAnsi="Arial" w:cs="Arial"/>
          <w:noProof/>
        </w:rPr>
        <w:pict>
          <v:shape id="_x0000_s1071" type="#_x0000_t32" style="position:absolute;left:0;text-align:left;margin-left:130.2pt;margin-top:9.7pt;width:44.25pt;height:0;z-index:251654656" o:connectortype="straight">
            <v:stroke endarrow="block"/>
          </v:shape>
        </w:pict>
      </w:r>
      <w:r w:rsidR="0001314B">
        <w:rPr>
          <w:rFonts w:ascii="Arial" w:hAnsi="Arial" w:cs="Arial"/>
        </w:rPr>
        <w:t>Vaso precipitado</w:t>
      </w:r>
      <w:r w:rsidR="007B67AB">
        <w:rPr>
          <w:rFonts w:ascii="Arial" w:hAnsi="Arial" w:cs="Arial"/>
        </w:rPr>
        <w:tab/>
      </w:r>
      <w:r w:rsidR="007B67AB">
        <w:rPr>
          <w:rFonts w:ascii="Arial" w:hAnsi="Arial" w:cs="Arial"/>
        </w:rPr>
        <w:tab/>
        <w:t>Embudo</w:t>
      </w:r>
    </w:p>
    <w:p w:rsidR="0001314B" w:rsidRDefault="0001314B" w:rsidP="0001314B">
      <w:pPr>
        <w:rPr>
          <w:rFonts w:ascii="Arial" w:hAnsi="Arial" w:cs="Arial"/>
        </w:rPr>
      </w:pPr>
    </w:p>
    <w:p w:rsidR="00942C09" w:rsidRDefault="00F2470B" w:rsidP="00942C09">
      <w:pPr>
        <w:jc w:val="center"/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115570</wp:posOffset>
            </wp:positionV>
            <wp:extent cx="609600" cy="478790"/>
            <wp:effectExtent l="19050" t="0" r="0" b="0"/>
            <wp:wrapTight wrapText="bothSides">
              <wp:wrapPolygon edited="0">
                <wp:start x="-675" y="0"/>
                <wp:lineTo x="-675" y="20626"/>
                <wp:lineTo x="21600" y="20626"/>
                <wp:lineTo x="21600" y="0"/>
                <wp:lineTo x="-675" y="0"/>
              </wp:wrapPolygon>
            </wp:wrapTight>
            <wp:docPr id="49" name="Imagen 49" descr="http://www.marienfeld-superior.com/2007/products/67588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marienfeld-superior.com/2007/products/67588ff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 t="10260" r="37000" b="19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221" w:rsidRDefault="00F2470B" w:rsidP="00942C09">
      <w:pPr>
        <w:numPr>
          <w:ilvl w:val="0"/>
          <w:numId w:val="14"/>
        </w:numPr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424815</wp:posOffset>
            </wp:positionV>
            <wp:extent cx="790575" cy="666750"/>
            <wp:effectExtent l="19050" t="0" r="9525" b="0"/>
            <wp:wrapTight wrapText="bothSides">
              <wp:wrapPolygon edited="0">
                <wp:start x="-520" y="0"/>
                <wp:lineTo x="-520" y="20983"/>
                <wp:lineTo x="21860" y="20983"/>
                <wp:lineTo x="21860" y="0"/>
                <wp:lineTo x="-520" y="0"/>
              </wp:wrapPolygon>
            </wp:wrapTight>
            <wp:docPr id="51" name="Imagen 51" descr="http://www.monografias.com/trabajos72/instrumentos-laboratorio-quimica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monografias.com/trabajos72/instrumentos-laboratorio-quimica/image067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B05" w:rsidRPr="006F1B05">
        <w:rPr>
          <w:rFonts w:ascii="Arial" w:hAnsi="Arial" w:cs="Arial"/>
          <w:noProof/>
        </w:rPr>
        <w:pict>
          <v:shape id="_x0000_s1074" type="#_x0000_t32" style="position:absolute;left:0;text-align:left;margin-left:104.7pt;margin-top:9.25pt;width:76.5pt;height:0;z-index:251657728;mso-position-horizontal-relative:text;mso-position-vertical-relative:text" o:connectortype="straight">
            <v:stroke endarrow="block"/>
          </v:shape>
        </w:pict>
      </w:r>
      <w:r w:rsidR="00942C09">
        <w:rPr>
          <w:rFonts w:ascii="Arial" w:hAnsi="Arial" w:cs="Arial"/>
        </w:rPr>
        <w:t>Papel Filtro</w:t>
      </w:r>
    </w:p>
    <w:p w:rsidR="006B1221" w:rsidRDefault="006B1221" w:rsidP="006B1221">
      <w:pPr>
        <w:rPr>
          <w:rFonts w:ascii="Arial" w:hAnsi="Arial" w:cs="Arial"/>
        </w:rPr>
      </w:pPr>
    </w:p>
    <w:p w:rsidR="008F2E22" w:rsidRDefault="00F2470B" w:rsidP="006B1221">
      <w:pPr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4930140</wp:posOffset>
            </wp:positionH>
            <wp:positionV relativeFrom="paragraph">
              <wp:posOffset>15240</wp:posOffset>
            </wp:positionV>
            <wp:extent cx="581025" cy="715010"/>
            <wp:effectExtent l="19050" t="0" r="9525" b="0"/>
            <wp:wrapTight wrapText="bothSides">
              <wp:wrapPolygon edited="0">
                <wp:start x="-708" y="0"/>
                <wp:lineTo x="-708" y="21293"/>
                <wp:lineTo x="21954" y="21293"/>
                <wp:lineTo x="21954" y="0"/>
                <wp:lineTo x="-708" y="0"/>
              </wp:wrapPolygon>
            </wp:wrapTight>
            <wp:docPr id="54" name="Imagen 54" descr="http://juanayala.es/quimica/laboratorio_archivos/Tripo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juanayala.es/quimica/laboratorio_archivos/Tripode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E22" w:rsidRDefault="006F1B05" w:rsidP="00942C09">
      <w:pPr>
        <w:numPr>
          <w:ilvl w:val="0"/>
          <w:numId w:val="14"/>
        </w:numPr>
        <w:rPr>
          <w:rFonts w:ascii="Arial" w:hAnsi="Arial" w:cs="Arial"/>
        </w:rPr>
      </w:pPr>
      <w:r w:rsidRPr="006F1B05">
        <w:rPr>
          <w:rFonts w:ascii="Arial" w:hAnsi="Arial" w:cs="Arial"/>
          <w:noProof/>
        </w:rPr>
        <w:pict>
          <v:shape id="_x0000_s1079" type="#_x0000_t32" style="position:absolute;left:0;text-align:left;margin-left:334.95pt;margin-top:7.5pt;width:40.65pt;height:0;z-index:251662848" o:connectortype="straight">
            <v:stroke endarrow="block"/>
          </v:shape>
        </w:pict>
      </w:r>
      <w:r w:rsidRPr="006F1B05">
        <w:rPr>
          <w:rFonts w:ascii="Arial" w:hAnsi="Arial" w:cs="Arial"/>
          <w:noProof/>
        </w:rPr>
        <w:pict>
          <v:oval id="_x0000_s1077" style="position:absolute;left:0;text-align:left;margin-left:263.7pt;margin-top:7.35pt;width:5.1pt;height:5.1pt;z-index:251660800" fillcolor="black"/>
        </w:pict>
      </w:r>
      <w:r w:rsidRPr="006F1B05">
        <w:rPr>
          <w:rFonts w:ascii="Arial" w:hAnsi="Arial" w:cs="Arial"/>
          <w:noProof/>
        </w:rPr>
        <w:pict>
          <v:shape id="_x0000_s1076" type="#_x0000_t32" style="position:absolute;left:0;text-align:left;margin-left:136.95pt;margin-top:7.5pt;width:40.65pt;height:0;z-index:251659776" o:connectortype="straight">
            <v:stroke endarrow="block"/>
          </v:shape>
        </w:pict>
      </w:r>
      <w:r w:rsidR="00942C09">
        <w:rPr>
          <w:rFonts w:ascii="Arial" w:hAnsi="Arial" w:cs="Arial"/>
        </w:rPr>
        <w:t>Rejilla de asbesto.</w:t>
      </w:r>
      <w:r w:rsidR="00942C09">
        <w:t xml:space="preserve"> </w:t>
      </w:r>
      <w:r w:rsidR="00942C09" w:rsidRPr="00942C09">
        <w:rPr>
          <w:rFonts w:ascii="Arial" w:hAnsi="Arial" w:cs="Arial"/>
        </w:rPr>
        <w:t>Trípode</w:t>
      </w:r>
      <w:r w:rsidR="00942C09">
        <w:rPr>
          <w:rFonts w:ascii="Arial" w:hAnsi="Arial" w:cs="Arial"/>
        </w:rPr>
        <w:t xml:space="preserve"> </w:t>
      </w:r>
      <w:r w:rsidR="00942C09" w:rsidRPr="00942C09">
        <w:rPr>
          <w:rFonts w:ascii="Arial" w:hAnsi="Arial" w:cs="Arial"/>
        </w:rPr>
        <w:tab/>
      </w:r>
      <w:r w:rsidR="00942C09">
        <w:tab/>
      </w:r>
    </w:p>
    <w:p w:rsidR="00942C09" w:rsidRDefault="00F2470B" w:rsidP="006B1221">
      <w:pPr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134620</wp:posOffset>
            </wp:positionV>
            <wp:extent cx="689610" cy="435610"/>
            <wp:effectExtent l="19050" t="0" r="0" b="0"/>
            <wp:wrapTight wrapText="bothSides">
              <wp:wrapPolygon edited="0">
                <wp:start x="-597" y="0"/>
                <wp:lineTo x="-597" y="20781"/>
                <wp:lineTo x="21481" y="20781"/>
                <wp:lineTo x="21481" y="0"/>
                <wp:lineTo x="-597" y="0"/>
              </wp:wrapPolygon>
            </wp:wrapTight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570B" w:rsidRDefault="00E042EB" w:rsidP="00E042EB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Tabla de análisis y correlación </w:t>
      </w:r>
    </w:p>
    <w:p w:rsidR="00E042EB" w:rsidRDefault="00E042EB" w:rsidP="006B1221">
      <w:pPr>
        <w:rPr>
          <w:rFonts w:ascii="Arial" w:hAnsi="Arial" w:cs="Arial"/>
        </w:rPr>
      </w:pPr>
    </w:p>
    <w:p w:rsidR="0092570B" w:rsidRDefault="0092570B" w:rsidP="006B1221">
      <w:pPr>
        <w:rPr>
          <w:rFonts w:ascii="Arial" w:hAnsi="Arial" w:cs="Arial"/>
        </w:rPr>
      </w:pPr>
    </w:p>
    <w:p w:rsidR="00E042EB" w:rsidRDefault="00E042EB" w:rsidP="006B1221">
      <w:pPr>
        <w:rPr>
          <w:rFonts w:ascii="Arial" w:hAnsi="Arial" w:cs="Arial"/>
        </w:rPr>
      </w:pPr>
    </w:p>
    <w:p w:rsidR="00E042EB" w:rsidRDefault="00E042EB" w:rsidP="006B1221">
      <w:pPr>
        <w:rPr>
          <w:rFonts w:ascii="Arial" w:hAnsi="Arial" w:cs="Arial"/>
        </w:rPr>
      </w:pPr>
    </w:p>
    <w:p w:rsidR="00563C64" w:rsidRDefault="00563C64" w:rsidP="003A0BB1">
      <w:pPr>
        <w:rPr>
          <w:rFonts w:ascii="Arial" w:hAnsi="Arial" w:cs="Arial"/>
          <w:b/>
          <w:sz w:val="32"/>
          <w:szCs w:val="32"/>
          <w:u w:val="single"/>
        </w:rPr>
      </w:pPr>
    </w:p>
    <w:p w:rsidR="003A0BB1" w:rsidRPr="00F12E59" w:rsidRDefault="00BC7236" w:rsidP="003A0BB1">
      <w:pPr>
        <w:rPr>
          <w:rFonts w:ascii="Arial" w:hAnsi="Arial" w:cs="Arial"/>
          <w:b/>
          <w:sz w:val="32"/>
          <w:szCs w:val="32"/>
          <w:u w:val="single"/>
        </w:rPr>
      </w:pPr>
      <w:r w:rsidRPr="00F12E59">
        <w:rPr>
          <w:rFonts w:ascii="Arial" w:hAnsi="Arial" w:cs="Arial"/>
          <w:b/>
          <w:sz w:val="32"/>
          <w:szCs w:val="32"/>
          <w:u w:val="single"/>
        </w:rPr>
        <w:lastRenderedPageBreak/>
        <w:t>PROCEDIMIENTO</w:t>
      </w:r>
      <w:r w:rsidR="00F12E59" w:rsidRPr="00F12E59">
        <w:rPr>
          <w:rFonts w:ascii="Arial" w:hAnsi="Arial" w:cs="Arial"/>
          <w:b/>
          <w:sz w:val="32"/>
          <w:szCs w:val="32"/>
          <w:u w:val="single"/>
        </w:rPr>
        <w:t>S</w:t>
      </w:r>
    </w:p>
    <w:p w:rsidR="003A0BB1" w:rsidRDefault="003A0BB1" w:rsidP="003A0BB1">
      <w:pPr>
        <w:rPr>
          <w:rFonts w:ascii="Arial" w:hAnsi="Arial" w:cs="Arial"/>
          <w:b/>
        </w:rPr>
      </w:pPr>
    </w:p>
    <w:p w:rsidR="00D138B5" w:rsidRPr="00D138B5" w:rsidRDefault="00D138B5" w:rsidP="00D138B5">
      <w:pPr>
        <w:numPr>
          <w:ilvl w:val="0"/>
          <w:numId w:val="14"/>
        </w:numPr>
        <w:ind w:left="284" w:hanging="284"/>
        <w:rPr>
          <w:rFonts w:ascii="Arial" w:hAnsi="Arial" w:cs="Arial"/>
        </w:rPr>
      </w:pPr>
      <w:r w:rsidRPr="00D138B5">
        <w:rPr>
          <w:rFonts w:ascii="Arial" w:hAnsi="Arial" w:cs="Arial"/>
        </w:rPr>
        <w:t>Para el análisis organoléptico:</w:t>
      </w:r>
    </w:p>
    <w:p w:rsidR="0081332D" w:rsidRPr="00D138B5" w:rsidRDefault="00D138B5" w:rsidP="00D138B5">
      <w:pPr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Homogenizar la muestra y verter 1 litro en el cono de </w:t>
      </w:r>
      <w:proofErr w:type="spellStart"/>
      <w:r>
        <w:rPr>
          <w:rFonts w:ascii="Arial" w:hAnsi="Arial" w:cs="Arial"/>
        </w:rPr>
        <w:t>Imhoff</w:t>
      </w:r>
      <w:proofErr w:type="spellEnd"/>
      <w:r>
        <w:rPr>
          <w:rFonts w:ascii="Arial" w:hAnsi="Arial" w:cs="Arial"/>
        </w:rPr>
        <w:t xml:space="preserve">. </w:t>
      </w:r>
    </w:p>
    <w:p w:rsidR="00D138B5" w:rsidRPr="00D138B5" w:rsidRDefault="00D138B5" w:rsidP="00D138B5">
      <w:pPr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Guardar lo que resta para realizar el análisis organoléptico.</w:t>
      </w:r>
    </w:p>
    <w:p w:rsidR="00D138B5" w:rsidRPr="00D138B5" w:rsidRDefault="00D138B5" w:rsidP="00D138B5">
      <w:pPr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Con la tabla de análisis y correlación aproximada, realizar el análisis organoléptico.</w:t>
      </w:r>
    </w:p>
    <w:p w:rsidR="00D138B5" w:rsidRDefault="00D138B5" w:rsidP="00D138B5">
      <w:pPr>
        <w:ind w:left="720"/>
        <w:rPr>
          <w:rFonts w:ascii="Arial" w:hAnsi="Arial" w:cs="Arial"/>
        </w:rPr>
      </w:pPr>
    </w:p>
    <w:p w:rsidR="00D138B5" w:rsidRDefault="00D138B5" w:rsidP="00D138B5">
      <w:pPr>
        <w:numPr>
          <w:ilvl w:val="0"/>
          <w:numId w:val="14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Para la medición del set de sólidos:</w:t>
      </w:r>
    </w:p>
    <w:p w:rsidR="00E042EB" w:rsidRDefault="00E042EB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>Seleccionar las 3 muestras que posean mayor contenido solido.</w:t>
      </w:r>
    </w:p>
    <w:p w:rsidR="00D138B5" w:rsidRDefault="00D138B5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Dejar decantar los sólidos en el cono de </w:t>
      </w:r>
      <w:proofErr w:type="spellStart"/>
      <w:r>
        <w:rPr>
          <w:rFonts w:ascii="Arial" w:hAnsi="Arial" w:cs="Arial"/>
        </w:rPr>
        <w:t>Imhoff</w:t>
      </w:r>
      <w:proofErr w:type="spellEnd"/>
      <w:r>
        <w:rPr>
          <w:rFonts w:ascii="Arial" w:hAnsi="Arial" w:cs="Arial"/>
        </w:rPr>
        <w:t xml:space="preserve"> durante 2 horas.</w:t>
      </w:r>
    </w:p>
    <w:p w:rsidR="00D138B5" w:rsidRDefault="00D138B5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Masar</w:t>
      </w:r>
      <w:proofErr w:type="spellEnd"/>
      <w:r>
        <w:rPr>
          <w:rFonts w:ascii="Arial" w:hAnsi="Arial" w:cs="Arial"/>
        </w:rPr>
        <w:t xml:space="preserve"> 6 vasos precipitados y registrar los datos.</w:t>
      </w:r>
    </w:p>
    <w:p w:rsidR="00D138B5" w:rsidRDefault="00D138B5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 w:rsidRPr="00D138B5">
        <w:rPr>
          <w:rFonts w:ascii="Arial" w:hAnsi="Arial" w:cs="Arial"/>
        </w:rPr>
        <w:t>Tomar una alícuota de 100 ml de la muestra directo desde el cono (tomarla desde la parte superior del cono).</w:t>
      </w:r>
    </w:p>
    <w:p w:rsidR="00D138B5" w:rsidRDefault="00D138B5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 w:rsidRPr="00D138B5">
        <w:rPr>
          <w:rFonts w:ascii="Arial" w:hAnsi="Arial" w:cs="Arial"/>
        </w:rPr>
        <w:t>Llevar la muestra a sequedad en un vaso precipitado</w:t>
      </w:r>
      <w:r w:rsidR="007B67AB">
        <w:rPr>
          <w:rFonts w:ascii="Arial" w:hAnsi="Arial" w:cs="Arial"/>
        </w:rPr>
        <w:t>.(masa 1)</w:t>
      </w:r>
    </w:p>
    <w:p w:rsidR="007B67AB" w:rsidRDefault="007B67AB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Tomar otra alícuota de 150 ml del cono de </w:t>
      </w:r>
      <w:proofErr w:type="spellStart"/>
      <w:r>
        <w:rPr>
          <w:rFonts w:ascii="Arial" w:hAnsi="Arial" w:cs="Arial"/>
        </w:rPr>
        <w:t>Imhoff</w:t>
      </w:r>
      <w:proofErr w:type="spellEnd"/>
      <w:r>
        <w:rPr>
          <w:rFonts w:ascii="Arial" w:hAnsi="Arial" w:cs="Arial"/>
        </w:rPr>
        <w:t xml:space="preserve"> y filtrarla.</w:t>
      </w:r>
    </w:p>
    <w:p w:rsidR="007B67AB" w:rsidRDefault="007B67AB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>Llevar 100 ml de los 150 tomados a sequedad en un vaso precipitado. (masa 2)</w:t>
      </w:r>
    </w:p>
    <w:p w:rsidR="007B67AB" w:rsidRDefault="007B67AB" w:rsidP="00D138B5">
      <w:pPr>
        <w:numPr>
          <w:ilvl w:val="1"/>
          <w:numId w:val="17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>Guardar los 50 ml de muestra filtrada junto con el papel filtro dentro, para realizar un estudio microbiológico)</w:t>
      </w:r>
    </w:p>
    <w:p w:rsidR="008F2E22" w:rsidRDefault="008F2E22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7B67AB" w:rsidRDefault="007B67A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TABLA DE ANALISIS Y CORRELACION</w:t>
      </w:r>
    </w:p>
    <w:p w:rsidR="008F2E22" w:rsidRDefault="00F2470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234315</wp:posOffset>
            </wp:positionV>
            <wp:extent cx="5086350" cy="3212465"/>
            <wp:effectExtent l="19050" t="0" r="0" b="0"/>
            <wp:wrapTight wrapText="bothSides">
              <wp:wrapPolygon edited="0">
                <wp:start x="-81" y="0"/>
                <wp:lineTo x="-81" y="21519"/>
                <wp:lineTo x="21600" y="21519"/>
                <wp:lineTo x="21600" y="0"/>
                <wp:lineTo x="-81" y="0"/>
              </wp:wrapPolygon>
            </wp:wrapTight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079" w:rsidRDefault="00F01079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F01079" w:rsidRDefault="00F01079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8F2E22" w:rsidRDefault="008F2E22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8F2E22" w:rsidRDefault="008F2E22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8F2E22" w:rsidRDefault="008F2E22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042EB" w:rsidRDefault="00E042EB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F12E59" w:rsidRDefault="00F12E59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  <w:r w:rsidRPr="00F12E59">
        <w:rPr>
          <w:rFonts w:ascii="Arial" w:hAnsi="Arial" w:cs="Arial"/>
          <w:b/>
          <w:sz w:val="32"/>
          <w:szCs w:val="32"/>
          <w:u w:val="single"/>
        </w:rPr>
        <w:lastRenderedPageBreak/>
        <w:t>RESULTADOS</w:t>
      </w:r>
    </w:p>
    <w:p w:rsidR="00F01079" w:rsidRDefault="00F01079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tbl>
      <w:tblPr>
        <w:tblpPr w:leftFromText="141" w:rightFromText="141" w:vertAnchor="page" w:horzAnchor="margin" w:tblpY="4001"/>
        <w:tblW w:w="3888" w:type="dxa"/>
        <w:tblCellMar>
          <w:left w:w="70" w:type="dxa"/>
          <w:right w:w="70" w:type="dxa"/>
        </w:tblCellMar>
        <w:tblLook w:val="04A0"/>
      </w:tblPr>
      <w:tblGrid>
        <w:gridCol w:w="2222"/>
        <w:gridCol w:w="1666"/>
      </w:tblGrid>
      <w:tr w:rsidR="00C21C6A" w:rsidRPr="00C21C6A" w:rsidTr="0014053F">
        <w:trPr>
          <w:trHeight w:val="257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 1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piscina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DPa</w:t>
            </w:r>
            <w:proofErr w:type="spellEnd"/>
          </w:p>
        </w:tc>
      </w:tr>
      <w:tr w:rsidR="00C21C6A" w:rsidRPr="00C21C6A" w:rsidTr="0014053F">
        <w:trPr>
          <w:trHeight w:val="25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 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casa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juanma</w:t>
            </w:r>
            <w:proofErr w:type="spellEnd"/>
          </w:p>
        </w:tc>
      </w:tr>
      <w:tr w:rsidR="00C21C6A" w:rsidRPr="00C21C6A" w:rsidTr="0014053F">
        <w:trPr>
          <w:trHeight w:val="25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 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rodelillo</w:t>
            </w:r>
            <w:proofErr w:type="spellEnd"/>
          </w:p>
        </w:tc>
      </w:tr>
      <w:tr w:rsidR="00C21C6A" w:rsidRPr="00C21C6A" w:rsidTr="0014053F">
        <w:trPr>
          <w:trHeight w:val="25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 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canal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walington</w:t>
            </w:r>
            <w:proofErr w:type="spellEnd"/>
          </w:p>
        </w:tc>
      </w:tr>
      <w:tr w:rsidR="00C21C6A" w:rsidRPr="00C21C6A" w:rsidTr="0014053F">
        <w:trPr>
          <w:trHeight w:val="25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 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casa palo</w:t>
            </w:r>
          </w:p>
        </w:tc>
      </w:tr>
      <w:tr w:rsidR="00C21C6A" w:rsidRPr="00C21C6A" w:rsidTr="0014053F">
        <w:trPr>
          <w:trHeight w:val="270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 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casa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fran</w:t>
            </w:r>
            <w:proofErr w:type="spellEnd"/>
          </w:p>
        </w:tc>
      </w:tr>
    </w:tbl>
    <w:p w:rsidR="00B9185A" w:rsidRDefault="00B9185A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Datos </w:t>
      </w:r>
    </w:p>
    <w:tbl>
      <w:tblPr>
        <w:tblW w:w="4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680"/>
        <w:gridCol w:w="1400"/>
      </w:tblGrid>
      <w:tr w:rsidR="00B9185A" w:rsidRPr="00B9185A" w:rsidTr="00B91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85A" w:rsidRPr="00B9185A" w:rsidRDefault="00B9185A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B9185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papel filtro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85A" w:rsidRPr="00B9185A" w:rsidRDefault="00B9185A" w:rsidP="00B918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B9185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1,5092</w:t>
            </w:r>
          </w:p>
        </w:tc>
      </w:tr>
      <w:tr w:rsidR="0014053F" w:rsidRPr="00B9185A" w:rsidTr="00B91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53F" w:rsidRDefault="0014053F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  <w:p w:rsidR="0014053F" w:rsidRDefault="0014053F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  <w:p w:rsidR="0014053F" w:rsidRPr="00B9185A" w:rsidRDefault="0014053F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53F" w:rsidRPr="00B9185A" w:rsidRDefault="0014053F" w:rsidP="00B918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="00C21C6A" w:rsidRPr="00B9185A" w:rsidTr="00B91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6A" w:rsidRPr="00B9185A" w:rsidRDefault="00C21C6A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6A" w:rsidRPr="00B9185A" w:rsidRDefault="00C21C6A" w:rsidP="00B918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="00C21C6A" w:rsidRPr="00B9185A" w:rsidTr="00B91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6A" w:rsidRPr="00B9185A" w:rsidRDefault="00C21C6A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6A" w:rsidRPr="00B9185A" w:rsidRDefault="00C21C6A" w:rsidP="00B918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</w:tr>
      <w:tr w:rsidR="00C21C6A" w:rsidRPr="00B9185A" w:rsidTr="00B91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6A" w:rsidRPr="00B9185A" w:rsidRDefault="00C21C6A" w:rsidP="00B9185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C6A" w:rsidRPr="00B9185A" w:rsidRDefault="00C21C6A" w:rsidP="00B918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</w:p>
        </w:tc>
      </w:tr>
    </w:tbl>
    <w:p w:rsidR="00C21C6A" w:rsidRDefault="00C21C6A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C21C6A" w:rsidRPr="00C21C6A" w:rsidRDefault="00C21C6A" w:rsidP="00C21C6A">
      <w:pPr>
        <w:rPr>
          <w:rFonts w:ascii="Arial" w:hAnsi="Arial" w:cs="Arial"/>
          <w:sz w:val="32"/>
          <w:szCs w:val="32"/>
        </w:rPr>
      </w:pPr>
    </w:p>
    <w:p w:rsidR="00C21C6A" w:rsidRPr="00C21C6A" w:rsidRDefault="00C21C6A" w:rsidP="00C21C6A">
      <w:pPr>
        <w:rPr>
          <w:rFonts w:ascii="Arial" w:hAnsi="Arial" w:cs="Arial"/>
          <w:sz w:val="32"/>
          <w:szCs w:val="32"/>
        </w:rPr>
      </w:pPr>
    </w:p>
    <w:p w:rsidR="00C21C6A" w:rsidRDefault="00C21C6A" w:rsidP="00C21C6A">
      <w:pPr>
        <w:rPr>
          <w:rFonts w:ascii="Arial" w:hAnsi="Arial" w:cs="Arial"/>
          <w:sz w:val="32"/>
          <w:szCs w:val="32"/>
        </w:rPr>
      </w:pPr>
    </w:p>
    <w:p w:rsidR="00B9185A" w:rsidRDefault="00B9185A" w:rsidP="00C21C6A">
      <w:pPr>
        <w:ind w:firstLine="708"/>
        <w:rPr>
          <w:rFonts w:ascii="Arial" w:hAnsi="Arial" w:cs="Arial"/>
          <w:sz w:val="32"/>
          <w:szCs w:val="32"/>
        </w:rPr>
      </w:pPr>
    </w:p>
    <w:p w:rsidR="00C21C6A" w:rsidRPr="0014053F" w:rsidRDefault="00C21C6A" w:rsidP="0014053F">
      <w:pPr>
        <w:rPr>
          <w:rFonts w:ascii="Arial" w:hAnsi="Arial" w:cs="Arial"/>
          <w:b/>
          <w:sz w:val="32"/>
          <w:szCs w:val="32"/>
        </w:rPr>
      </w:pPr>
      <w:proofErr w:type="spellStart"/>
      <w:r w:rsidRPr="0014053F">
        <w:rPr>
          <w:rFonts w:ascii="Arial" w:hAnsi="Arial" w:cs="Arial"/>
          <w:b/>
          <w:sz w:val="32"/>
          <w:szCs w:val="32"/>
        </w:rPr>
        <w:t>Analicis</w:t>
      </w:r>
      <w:proofErr w:type="spellEnd"/>
      <w:r w:rsidRPr="0014053F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14053F">
        <w:rPr>
          <w:rFonts w:ascii="Arial" w:hAnsi="Arial" w:cs="Arial"/>
          <w:b/>
          <w:sz w:val="32"/>
          <w:szCs w:val="32"/>
        </w:rPr>
        <w:t>organoleptico</w:t>
      </w:r>
      <w:proofErr w:type="spellEnd"/>
    </w:p>
    <w:p w:rsidR="00C21C6A" w:rsidRPr="00C21C6A" w:rsidRDefault="00C21C6A" w:rsidP="00C21C6A">
      <w:pPr>
        <w:ind w:firstLine="708"/>
        <w:rPr>
          <w:rFonts w:ascii="Arial" w:hAnsi="Arial" w:cs="Arial"/>
          <w:sz w:val="32"/>
          <w:szCs w:val="32"/>
        </w:rPr>
      </w:pPr>
    </w:p>
    <w:tbl>
      <w:tblPr>
        <w:tblW w:w="8980" w:type="dxa"/>
        <w:jc w:val="center"/>
        <w:tblCellMar>
          <w:left w:w="70" w:type="dxa"/>
          <w:right w:w="70" w:type="dxa"/>
        </w:tblCellMar>
        <w:tblLook w:val="04A0"/>
      </w:tblPr>
      <w:tblGrid>
        <w:gridCol w:w="1043"/>
        <w:gridCol w:w="2106"/>
        <w:gridCol w:w="1605"/>
        <w:gridCol w:w="2460"/>
        <w:gridCol w:w="1766"/>
      </w:tblGrid>
      <w:tr w:rsidR="00C21C6A" w:rsidRPr="00C21C6A" w:rsidTr="00C21C6A">
        <w:trPr>
          <w:trHeight w:val="221"/>
          <w:jc w:val="center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21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color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olor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aspecto </w:t>
            </w:r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turbia </w:t>
            </w:r>
          </w:p>
        </w:tc>
      </w:tr>
      <w:tr w:rsidR="00C21C6A" w:rsidRPr="00C21C6A" w:rsidTr="00C21C6A">
        <w:trPr>
          <w:trHeight w:val="221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amarillo con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turbiedez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vegetal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uniforme turbia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turbia</w:t>
            </w:r>
          </w:p>
        </w:tc>
      </w:tr>
      <w:tr w:rsidR="00C21C6A" w:rsidRPr="00C21C6A" w:rsidTr="00C21C6A">
        <w:trPr>
          <w:trHeight w:val="221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incoloro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desinfectante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uniforme trasparente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transparente</w:t>
            </w:r>
          </w:p>
        </w:tc>
      </w:tr>
      <w:tr w:rsidR="00C21C6A" w:rsidRPr="00C21C6A" w:rsidTr="00C21C6A">
        <w:trPr>
          <w:trHeight w:val="221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amarillo con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turbiedez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vegetal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agua con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solidos</w:t>
            </w:r>
            <w:proofErr w:type="spellEnd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sedimentables</w:t>
            </w:r>
            <w:proofErr w:type="spellEnd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turbia </w:t>
            </w:r>
          </w:p>
        </w:tc>
      </w:tr>
      <w:tr w:rsidR="00C21C6A" w:rsidRPr="00C21C6A" w:rsidTr="00C21C6A">
        <w:trPr>
          <w:trHeight w:val="221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incoloro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inodoro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uniforme trasparente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transparente</w:t>
            </w:r>
          </w:p>
        </w:tc>
      </w:tr>
      <w:tr w:rsidR="00C21C6A" w:rsidRPr="00C21C6A" w:rsidTr="00C21C6A">
        <w:trPr>
          <w:trHeight w:val="221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verdosa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naranja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uniforme trasparente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transparente</w:t>
            </w:r>
          </w:p>
        </w:tc>
      </w:tr>
      <w:tr w:rsidR="00C21C6A" w:rsidRPr="00C21C6A" w:rsidTr="00C21C6A">
        <w:trPr>
          <w:trHeight w:val="233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amarillo sin </w:t>
            </w: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turbiedez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cloro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uniforme trasparente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6A" w:rsidRPr="00C21C6A" w:rsidRDefault="00C21C6A" w:rsidP="00C21C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transparente</w:t>
            </w:r>
          </w:p>
        </w:tc>
      </w:tr>
    </w:tbl>
    <w:p w:rsidR="00C21C6A" w:rsidRDefault="00C21C6A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C21C6A" w:rsidRDefault="0014053F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t>Analicis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espectofotomero</w:t>
      </w:r>
      <w:proofErr w:type="spellEnd"/>
    </w:p>
    <w:p w:rsidR="0014053F" w:rsidRPr="00C21C6A" w:rsidRDefault="0014053F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</w:rPr>
      </w:pPr>
    </w:p>
    <w:tbl>
      <w:tblPr>
        <w:tblpPr w:leftFromText="141" w:rightFromText="141" w:vertAnchor="text" w:horzAnchor="margin" w:tblpXSpec="center" w:tblpY="57"/>
        <w:tblW w:w="8254" w:type="dxa"/>
        <w:tblCellMar>
          <w:left w:w="70" w:type="dxa"/>
          <w:right w:w="70" w:type="dxa"/>
        </w:tblCellMar>
        <w:tblLook w:val="04A0"/>
      </w:tblPr>
      <w:tblGrid>
        <w:gridCol w:w="2191"/>
        <w:gridCol w:w="1666"/>
        <w:gridCol w:w="2561"/>
        <w:gridCol w:w="1836"/>
      </w:tblGrid>
      <w:tr w:rsidR="0014053F" w:rsidRPr="00C21C6A" w:rsidTr="0014053F">
        <w:trPr>
          <w:trHeight w:val="263"/>
        </w:trPr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Abs</w:t>
            </w:r>
            <w:proofErr w:type="spellEnd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(560)</w:t>
            </w:r>
          </w:p>
        </w:tc>
        <w:tc>
          <w:tcPr>
            <w:tcW w:w="25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Abs</w:t>
            </w:r>
            <w:proofErr w:type="spellEnd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(620)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Abs</w:t>
            </w:r>
            <w:proofErr w:type="spellEnd"/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(560)2</w:t>
            </w:r>
          </w:p>
        </w:tc>
      </w:tr>
      <w:tr w:rsidR="0014053F" w:rsidRPr="00C21C6A" w:rsidTr="0014053F">
        <w:trPr>
          <w:trHeight w:val="263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0,0120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0,0120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0,0130</w:t>
            </w:r>
          </w:p>
        </w:tc>
      </w:tr>
      <w:tr w:rsidR="0014053F" w:rsidRPr="00C21C6A" w:rsidTr="0014053F">
        <w:trPr>
          <w:trHeight w:val="263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0,0110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0,0140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-0,0010</w:t>
            </w:r>
          </w:p>
        </w:tc>
      </w:tr>
      <w:tr w:rsidR="0014053F" w:rsidRPr="00C21C6A" w:rsidTr="0014053F">
        <w:trPr>
          <w:trHeight w:val="263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-0,0700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-0,0020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0,0260</w:t>
            </w:r>
          </w:p>
        </w:tc>
      </w:tr>
      <w:tr w:rsidR="0014053F" w:rsidRPr="00C21C6A" w:rsidTr="0014053F">
        <w:trPr>
          <w:trHeight w:val="263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-0,0160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-0,0120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0,0010</w:t>
            </w:r>
          </w:p>
        </w:tc>
      </w:tr>
      <w:tr w:rsidR="0014053F" w:rsidRPr="00C21C6A" w:rsidTr="0014053F">
        <w:trPr>
          <w:trHeight w:val="263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-0,0330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-0,0270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-0,0070</w:t>
            </w:r>
          </w:p>
        </w:tc>
      </w:tr>
      <w:tr w:rsidR="0014053F" w:rsidRPr="00C21C6A" w:rsidTr="0014053F">
        <w:trPr>
          <w:trHeight w:val="276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-0,0350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-0,0280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C21C6A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C21C6A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-0,0070</w:t>
            </w:r>
          </w:p>
        </w:tc>
      </w:tr>
    </w:tbl>
    <w:p w:rsidR="00C21C6A" w:rsidRDefault="00C21C6A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14053F" w:rsidRDefault="0014053F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14053F" w:rsidRDefault="0014053F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14053F" w:rsidRDefault="0014053F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14053F" w:rsidRDefault="0014053F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14053F" w:rsidRDefault="0014053F" w:rsidP="0014053F">
      <w:pPr>
        <w:tabs>
          <w:tab w:val="left" w:pos="2475"/>
        </w:tabs>
        <w:ind w:left="2475" w:hanging="2475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Fracción sedimentada </w:t>
      </w:r>
    </w:p>
    <w:p w:rsidR="0014053F" w:rsidRDefault="0014053F" w:rsidP="0014053F">
      <w:pPr>
        <w:tabs>
          <w:tab w:val="left" w:pos="2475"/>
        </w:tabs>
        <w:ind w:left="2475" w:hanging="2475"/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3271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683"/>
        <w:gridCol w:w="1588"/>
      </w:tblGrid>
      <w:tr w:rsidR="0014053F" w:rsidRPr="0014053F" w:rsidTr="0014053F">
        <w:trPr>
          <w:trHeight w:val="237"/>
        </w:trPr>
        <w:tc>
          <w:tcPr>
            <w:tcW w:w="16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ml fracción sedimentada</w:t>
            </w:r>
          </w:p>
        </w:tc>
      </w:tr>
      <w:tr w:rsidR="0014053F" w:rsidRPr="0014053F" w:rsidTr="0014053F">
        <w:trPr>
          <w:trHeight w:val="237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0,05</w:t>
            </w:r>
          </w:p>
        </w:tc>
      </w:tr>
      <w:tr w:rsidR="0014053F" w:rsidRPr="0014053F" w:rsidTr="0014053F">
        <w:trPr>
          <w:trHeight w:val="237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</w:t>
            </w:r>
          </w:p>
        </w:tc>
      </w:tr>
      <w:tr w:rsidR="0014053F" w:rsidRPr="0014053F" w:rsidTr="0014053F">
        <w:trPr>
          <w:trHeight w:val="237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0,6</w:t>
            </w:r>
          </w:p>
        </w:tc>
      </w:tr>
      <w:tr w:rsidR="0014053F" w:rsidRPr="0014053F" w:rsidTr="0014053F">
        <w:trPr>
          <w:trHeight w:val="237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0,1</w:t>
            </w:r>
          </w:p>
        </w:tc>
      </w:tr>
      <w:tr w:rsidR="0014053F" w:rsidRPr="0014053F" w:rsidTr="0014053F">
        <w:trPr>
          <w:trHeight w:val="237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</w:t>
            </w:r>
          </w:p>
        </w:tc>
      </w:tr>
      <w:tr w:rsidR="0014053F" w:rsidRPr="0014053F" w:rsidTr="0014053F">
        <w:trPr>
          <w:trHeight w:val="249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muestra6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0</w:t>
            </w:r>
          </w:p>
        </w:tc>
      </w:tr>
    </w:tbl>
    <w:p w:rsidR="0014053F" w:rsidRDefault="0014053F" w:rsidP="0014053F">
      <w:pPr>
        <w:tabs>
          <w:tab w:val="left" w:pos="2475"/>
        </w:tabs>
        <w:ind w:left="2475" w:hanging="2475"/>
        <w:jc w:val="both"/>
        <w:rPr>
          <w:rFonts w:ascii="Arial" w:hAnsi="Arial" w:cs="Arial"/>
          <w:b/>
          <w:sz w:val="32"/>
          <w:szCs w:val="32"/>
        </w:rPr>
      </w:pPr>
    </w:p>
    <w:p w:rsidR="0014053F" w:rsidRDefault="0014053F" w:rsidP="0014053F">
      <w:pPr>
        <w:tabs>
          <w:tab w:val="left" w:pos="2475"/>
        </w:tabs>
        <w:ind w:left="2475" w:hanging="2475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Evaporación </w:t>
      </w:r>
    </w:p>
    <w:p w:rsidR="0014053F" w:rsidRDefault="0014053F" w:rsidP="0014053F">
      <w:pPr>
        <w:tabs>
          <w:tab w:val="left" w:pos="2475"/>
        </w:tabs>
        <w:ind w:left="2475" w:hanging="2475"/>
        <w:jc w:val="both"/>
        <w:rPr>
          <w:rFonts w:ascii="Arial" w:hAnsi="Arial" w:cs="Arial"/>
          <w:b/>
          <w:sz w:val="32"/>
          <w:szCs w:val="32"/>
        </w:rPr>
      </w:pPr>
    </w:p>
    <w:p w:rsidR="0014053F" w:rsidRPr="0014053F" w:rsidRDefault="0014053F" w:rsidP="0014053F">
      <w:pPr>
        <w:tabs>
          <w:tab w:val="left" w:pos="2475"/>
        </w:tabs>
        <w:ind w:left="2475" w:hanging="2475"/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9055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1627"/>
        <w:gridCol w:w="1220"/>
        <w:gridCol w:w="2278"/>
        <w:gridCol w:w="1557"/>
        <w:gridCol w:w="1495"/>
        <w:gridCol w:w="1191"/>
      </w:tblGrid>
      <w:tr w:rsidR="0014053F" w:rsidRPr="0014053F" w:rsidTr="0014053F">
        <w:trPr>
          <w:trHeight w:val="280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gramos 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Cantidad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vaso después evaporación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Suspendido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(gr)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Disuelto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(gr)</w:t>
            </w:r>
          </w:p>
        </w:tc>
      </w:tr>
      <w:tr w:rsidR="0014053F" w:rsidRPr="0014053F" w:rsidTr="0014053F">
        <w:trPr>
          <w:trHeight w:val="280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Vaso 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95,8493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DPA 100 ml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95,9325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0,0832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</w:tr>
      <w:tr w:rsidR="0014053F" w:rsidRPr="0014053F" w:rsidTr="0014053F">
        <w:trPr>
          <w:trHeight w:val="280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Vaso 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105,9196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Rodelillo</w:t>
            </w:r>
            <w:proofErr w:type="spellEnd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100 ml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105,9333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0,0137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</w:tr>
      <w:tr w:rsidR="0014053F" w:rsidRPr="0014053F" w:rsidTr="0014053F">
        <w:trPr>
          <w:trHeight w:val="280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Vaso 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94,4142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Wadington</w:t>
            </w:r>
            <w:proofErr w:type="spellEnd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100 ml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94,4506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0,0364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 </w:t>
            </w:r>
          </w:p>
        </w:tc>
      </w:tr>
      <w:tr w:rsidR="0014053F" w:rsidRPr="0014053F" w:rsidTr="0014053F">
        <w:trPr>
          <w:trHeight w:val="280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Vaso 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87,3071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Dpa</w:t>
            </w:r>
            <w:proofErr w:type="spellEnd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150 ml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87,3511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4053F">
              <w:rPr>
                <w:rFonts w:ascii="Arial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0,0440</w:t>
            </w:r>
          </w:p>
        </w:tc>
      </w:tr>
      <w:tr w:rsidR="0014053F" w:rsidRPr="0014053F" w:rsidTr="0014053F">
        <w:trPr>
          <w:trHeight w:val="280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Vaso 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82,3832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Wadington</w:t>
            </w:r>
            <w:proofErr w:type="spellEnd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150 ml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82,4030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0,0198</w:t>
            </w:r>
          </w:p>
        </w:tc>
      </w:tr>
      <w:tr w:rsidR="0014053F" w:rsidRPr="0014053F" w:rsidTr="0014053F">
        <w:trPr>
          <w:trHeight w:val="294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Vaso 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83,9990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proofErr w:type="spellStart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Rodelillo</w:t>
            </w:r>
            <w:proofErr w:type="spellEnd"/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 xml:space="preserve"> 150 ml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</w:pPr>
            <w:r w:rsidRPr="0014053F">
              <w:rPr>
                <w:rFonts w:ascii="Calibri" w:hAnsi="Calibri" w:cs="Calibri"/>
                <w:color w:val="000000"/>
                <w:sz w:val="22"/>
                <w:szCs w:val="22"/>
                <w:lang w:val="es-ES" w:eastAsia="es-ES"/>
              </w:rPr>
              <w:t>84,0058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4053F">
              <w:rPr>
                <w:rFonts w:ascii="Arial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3F" w:rsidRPr="0014053F" w:rsidRDefault="0014053F" w:rsidP="0014053F">
            <w:pPr>
              <w:jc w:val="right"/>
              <w:rPr>
                <w:rFonts w:ascii="Arial" w:hAnsi="Arial" w:cs="Arial"/>
                <w:sz w:val="22"/>
                <w:szCs w:val="22"/>
                <w:lang w:val="es-ES" w:eastAsia="es-ES"/>
              </w:rPr>
            </w:pPr>
            <w:r w:rsidRPr="0014053F">
              <w:rPr>
                <w:rFonts w:ascii="Arial" w:hAnsi="Arial" w:cs="Arial"/>
                <w:sz w:val="22"/>
                <w:szCs w:val="22"/>
                <w:lang w:val="es-ES" w:eastAsia="es-ES"/>
              </w:rPr>
              <w:t>0,0068</w:t>
            </w:r>
          </w:p>
        </w:tc>
      </w:tr>
    </w:tbl>
    <w:p w:rsidR="00C21C6A" w:rsidRDefault="00C21C6A" w:rsidP="000959D9">
      <w:pPr>
        <w:tabs>
          <w:tab w:val="left" w:pos="2475"/>
        </w:tabs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8F2E22" w:rsidRDefault="008F2E22" w:rsidP="006F1776">
      <w:pPr>
        <w:tabs>
          <w:tab w:val="left" w:pos="2475"/>
        </w:tabs>
        <w:rPr>
          <w:rFonts w:ascii="Arial" w:hAnsi="Arial" w:cs="Arial"/>
        </w:rPr>
      </w:pPr>
    </w:p>
    <w:p w:rsidR="0014053F" w:rsidRDefault="0014053F" w:rsidP="006F1776">
      <w:pPr>
        <w:tabs>
          <w:tab w:val="left" w:pos="2475"/>
        </w:tabs>
        <w:rPr>
          <w:rFonts w:ascii="Arial" w:hAnsi="Arial" w:cs="Arial"/>
        </w:rPr>
      </w:pPr>
    </w:p>
    <w:p w:rsidR="0014053F" w:rsidRDefault="0014053F" w:rsidP="006F1776">
      <w:pPr>
        <w:tabs>
          <w:tab w:val="left" w:pos="2475"/>
        </w:tabs>
        <w:rPr>
          <w:rFonts w:ascii="Arial" w:hAnsi="Arial" w:cs="Arial"/>
        </w:rPr>
      </w:pPr>
    </w:p>
    <w:p w:rsidR="0014053F" w:rsidRDefault="0014053F" w:rsidP="006F1776">
      <w:pPr>
        <w:tabs>
          <w:tab w:val="left" w:pos="2475"/>
        </w:tabs>
        <w:rPr>
          <w:rFonts w:ascii="Arial" w:hAnsi="Arial" w:cs="Arial"/>
        </w:rPr>
      </w:pPr>
    </w:p>
    <w:p w:rsidR="00C21C6A" w:rsidRDefault="00C21C6A" w:rsidP="006F1776">
      <w:pPr>
        <w:tabs>
          <w:tab w:val="left" w:pos="2475"/>
        </w:tabs>
        <w:rPr>
          <w:rFonts w:ascii="Arial" w:hAnsi="Arial" w:cs="Arial"/>
        </w:rPr>
      </w:pPr>
    </w:p>
    <w:p w:rsidR="00C21C6A" w:rsidRDefault="00C21C6A" w:rsidP="006F1776">
      <w:pPr>
        <w:tabs>
          <w:tab w:val="left" w:pos="2475"/>
        </w:tabs>
        <w:rPr>
          <w:rFonts w:ascii="Arial" w:hAnsi="Arial" w:cs="Arial"/>
        </w:rPr>
      </w:pPr>
    </w:p>
    <w:p w:rsidR="008F2E22" w:rsidRDefault="00814BD6" w:rsidP="006F1776">
      <w:pPr>
        <w:tabs>
          <w:tab w:val="left" w:pos="2475"/>
        </w:tabs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CONCLUSIÓN</w:t>
      </w:r>
    </w:p>
    <w:p w:rsidR="00814BD6" w:rsidRDefault="00814BD6" w:rsidP="006F1776">
      <w:pPr>
        <w:tabs>
          <w:tab w:val="left" w:pos="2475"/>
        </w:tabs>
        <w:rPr>
          <w:rFonts w:ascii="Arial" w:hAnsi="Arial" w:cs="Arial"/>
          <w:b/>
          <w:sz w:val="32"/>
          <w:szCs w:val="32"/>
          <w:u w:val="single"/>
        </w:rPr>
      </w:pPr>
    </w:p>
    <w:p w:rsidR="006F1776" w:rsidRPr="006F1776" w:rsidRDefault="006F1776" w:rsidP="006F1776">
      <w:pPr>
        <w:tabs>
          <w:tab w:val="left" w:pos="2475"/>
        </w:tabs>
        <w:rPr>
          <w:rFonts w:ascii="Arial" w:hAnsi="Arial" w:cs="Arial"/>
          <w:u w:val="single"/>
        </w:rPr>
      </w:pPr>
    </w:p>
    <w:sectPr w:rsidR="006F1776" w:rsidRPr="006F1776" w:rsidSect="00942C09">
      <w:pgSz w:w="12242" w:h="15842" w:code="1"/>
      <w:pgMar w:top="1418" w:right="170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147" w:rsidRDefault="00275147" w:rsidP="0081332D">
      <w:r>
        <w:separator/>
      </w:r>
    </w:p>
  </w:endnote>
  <w:endnote w:type="continuationSeparator" w:id="1">
    <w:p w:rsidR="00275147" w:rsidRDefault="00275147" w:rsidP="00813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147" w:rsidRDefault="00275147" w:rsidP="0081332D">
      <w:r>
        <w:separator/>
      </w:r>
    </w:p>
  </w:footnote>
  <w:footnote w:type="continuationSeparator" w:id="1">
    <w:p w:rsidR="00275147" w:rsidRDefault="00275147" w:rsidP="008133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374"/>
    <w:multiLevelType w:val="hybridMultilevel"/>
    <w:tmpl w:val="005054F2"/>
    <w:lvl w:ilvl="0" w:tplc="0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30E09"/>
    <w:multiLevelType w:val="hybridMultilevel"/>
    <w:tmpl w:val="49A82CBC"/>
    <w:lvl w:ilvl="0" w:tplc="0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2B065A"/>
    <w:multiLevelType w:val="hybridMultilevel"/>
    <w:tmpl w:val="B38819D0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363A88"/>
    <w:multiLevelType w:val="multilevel"/>
    <w:tmpl w:val="65B4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34823"/>
    <w:multiLevelType w:val="hybridMultilevel"/>
    <w:tmpl w:val="E96C7C38"/>
    <w:lvl w:ilvl="0" w:tplc="04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AB6BAC"/>
    <w:multiLevelType w:val="hybridMultilevel"/>
    <w:tmpl w:val="CDEEAE7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C321DD"/>
    <w:multiLevelType w:val="hybridMultilevel"/>
    <w:tmpl w:val="A23A105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473F96"/>
    <w:multiLevelType w:val="multilevel"/>
    <w:tmpl w:val="647C7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74D60"/>
    <w:multiLevelType w:val="hybridMultilevel"/>
    <w:tmpl w:val="90E89BD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53068C"/>
    <w:multiLevelType w:val="hybridMultilevel"/>
    <w:tmpl w:val="D87CA21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48433D"/>
    <w:multiLevelType w:val="hybridMultilevel"/>
    <w:tmpl w:val="806EA406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9527D5"/>
    <w:multiLevelType w:val="hybridMultilevel"/>
    <w:tmpl w:val="C226AFD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E716AA"/>
    <w:multiLevelType w:val="hybridMultilevel"/>
    <w:tmpl w:val="6546B218"/>
    <w:lvl w:ilvl="0" w:tplc="CC2E9B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D05C8"/>
    <w:multiLevelType w:val="hybridMultilevel"/>
    <w:tmpl w:val="DBB06CE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FB269D"/>
    <w:multiLevelType w:val="hybridMultilevel"/>
    <w:tmpl w:val="245894E0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4C7DF4"/>
    <w:multiLevelType w:val="hybridMultilevel"/>
    <w:tmpl w:val="264EFFF4"/>
    <w:lvl w:ilvl="0" w:tplc="7B7CAB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A000F">
      <w:start w:val="1"/>
      <w:numFmt w:val="decimal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2F7336"/>
    <w:multiLevelType w:val="hybridMultilevel"/>
    <w:tmpl w:val="7F80B0E8"/>
    <w:lvl w:ilvl="0" w:tplc="040A000F">
      <w:start w:val="1"/>
      <w:numFmt w:val="decimal"/>
      <w:lvlText w:val="%1."/>
      <w:lvlJc w:val="left"/>
      <w:pPr>
        <w:ind w:left="1004" w:hanging="360"/>
      </w:pPr>
    </w:lvl>
    <w:lvl w:ilvl="1" w:tplc="040A0019" w:tentative="1">
      <w:start w:val="1"/>
      <w:numFmt w:val="lowerLetter"/>
      <w:lvlText w:val="%2."/>
      <w:lvlJc w:val="left"/>
      <w:pPr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E7954CC"/>
    <w:multiLevelType w:val="hybridMultilevel"/>
    <w:tmpl w:val="A38A878A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4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6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872"/>
    <w:rsid w:val="0001314B"/>
    <w:rsid w:val="00031D5C"/>
    <w:rsid w:val="000959D9"/>
    <w:rsid w:val="000B2F30"/>
    <w:rsid w:val="0014053F"/>
    <w:rsid w:val="001E5B61"/>
    <w:rsid w:val="00275147"/>
    <w:rsid w:val="002A447E"/>
    <w:rsid w:val="002A7D00"/>
    <w:rsid w:val="0031434A"/>
    <w:rsid w:val="003A0BB1"/>
    <w:rsid w:val="00465DBB"/>
    <w:rsid w:val="00563C64"/>
    <w:rsid w:val="00687459"/>
    <w:rsid w:val="00687BDF"/>
    <w:rsid w:val="006B1221"/>
    <w:rsid w:val="006F1776"/>
    <w:rsid w:val="006F1B05"/>
    <w:rsid w:val="007B67AB"/>
    <w:rsid w:val="007D7F59"/>
    <w:rsid w:val="0081332D"/>
    <w:rsid w:val="00814BD6"/>
    <w:rsid w:val="008E714D"/>
    <w:rsid w:val="008F2E22"/>
    <w:rsid w:val="0092570B"/>
    <w:rsid w:val="00942C09"/>
    <w:rsid w:val="00994CF5"/>
    <w:rsid w:val="00A81872"/>
    <w:rsid w:val="00A8281F"/>
    <w:rsid w:val="00B9185A"/>
    <w:rsid w:val="00BB08B6"/>
    <w:rsid w:val="00BC7236"/>
    <w:rsid w:val="00C103DE"/>
    <w:rsid w:val="00C21C6A"/>
    <w:rsid w:val="00CC6EF0"/>
    <w:rsid w:val="00D138B5"/>
    <w:rsid w:val="00D67D5D"/>
    <w:rsid w:val="00D862DF"/>
    <w:rsid w:val="00E042EB"/>
    <w:rsid w:val="00E2375B"/>
    <w:rsid w:val="00E62FBF"/>
    <w:rsid w:val="00F01079"/>
    <w:rsid w:val="00F12E59"/>
    <w:rsid w:val="00F2470B"/>
    <w:rsid w:val="00F26405"/>
    <w:rsid w:val="00FA32E6"/>
    <w:rsid w:val="00FA6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>
      <o:colormenu v:ext="edit" fillcolor="none [3213]"/>
    </o:shapedefaults>
    <o:shapelayout v:ext="edit">
      <o:idmap v:ext="edit" data="1"/>
      <o:rules v:ext="edit">
        <o:r id="V:Rule10" type="connector" idref="#_x0000_s1064"/>
        <o:r id="V:Rule11" type="connector" idref="#_x0000_s1063"/>
        <o:r id="V:Rule12" type="connector" idref="#_x0000_s1072"/>
        <o:r id="V:Rule13" type="connector" idref="#_x0000_s1071"/>
        <o:r id="V:Rule14" type="connector" idref="#_x0000_s1067"/>
        <o:r id="V:Rule15" type="connector" idref="#_x0000_s1079"/>
        <o:r id="V:Rule16" type="connector" idref="#_x0000_s1083"/>
        <o:r id="V:Rule17" type="connector" idref="#_x0000_s1074"/>
        <o:r id="V:Rule18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1B05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2A7D00"/>
  </w:style>
  <w:style w:type="table" w:styleId="Tablaconcuadrcula">
    <w:name w:val="Table Grid"/>
    <w:basedOn w:val="Tablanormal"/>
    <w:rsid w:val="00F01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rsid w:val="0081332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1332D"/>
    <w:rPr>
      <w:sz w:val="24"/>
      <w:szCs w:val="24"/>
    </w:rPr>
  </w:style>
  <w:style w:type="paragraph" w:styleId="Piedepgina">
    <w:name w:val="footer"/>
    <w:basedOn w:val="Normal"/>
    <w:link w:val="PiedepginaCar"/>
    <w:rsid w:val="0081332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133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http://macur.net/productos/images/imagenes/vasopre250.jpg" TargetMode="External"/><Relationship Id="rId26" Type="http://schemas.openxmlformats.org/officeDocument/2006/relationships/image" Target="http://juanayala.es/quimica/laboratorio_archivos/Tripode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image" Target="http://www.monografias.com/trabajos34/instrumental-laboratorio/in1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http://www.monografias.com/trabajos34/instrumental-laboratorio/in9.jpg" TargetMode="External"/><Relationship Id="rId20" Type="http://schemas.openxmlformats.org/officeDocument/2006/relationships/image" Target="http://1.bp.blogspot.com/_PfltCWRSiXg/ScN0k3uEHNI/AAAAAAAAAEY/aF-mJvoxhdY/s320/embudo.jp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http://www.monografias.com/trabajos72/instrumentos-laboratorio-quimica/image067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3.png"/><Relationship Id="rId10" Type="http://schemas.openxmlformats.org/officeDocument/2006/relationships/image" Target="http://personal.redestb.es/agora/pagina%20web2/fotos/desecador.jpg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www.monografias.com/trabajos34/instrumental-laboratorio/in2.jpg" TargetMode="External"/><Relationship Id="rId22" Type="http://schemas.openxmlformats.org/officeDocument/2006/relationships/image" Target="http://www.marienfeld-superior.com/2007/products/67588ff.jpg" TargetMode="External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475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*</cp:lastModifiedBy>
  <cp:revision>3</cp:revision>
  <dcterms:created xsi:type="dcterms:W3CDTF">2010-05-29T21:56:00Z</dcterms:created>
  <dcterms:modified xsi:type="dcterms:W3CDTF">2011-10-05T10:08:00Z</dcterms:modified>
</cp:coreProperties>
</file>