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739" w:rsidRDefault="007646B7" w:rsidP="0054571A">
      <w:pPr>
        <w:pStyle w:val="Ttulo"/>
        <w:jc w:val="both"/>
      </w:pPr>
      <w:r w:rsidRPr="007646B7">
        <w:t>Crisis Económica 1929</w:t>
      </w:r>
    </w:p>
    <w:p w:rsidR="00970F28" w:rsidRDefault="00E76739" w:rsidP="0054571A">
      <w:pPr>
        <w:pStyle w:val="Ttulo"/>
        <w:jc w:val="both"/>
        <w:rPr>
          <w:i/>
          <w:color w:val="A6A6A6" w:themeColor="background1" w:themeShade="A6"/>
          <w:sz w:val="32"/>
          <w:szCs w:val="32"/>
        </w:rPr>
      </w:pPr>
      <w:r>
        <w:t xml:space="preserve">                              </w:t>
      </w:r>
      <w:r w:rsidR="007646B7" w:rsidRPr="0054571A">
        <w:rPr>
          <w:color w:val="A6A6A6" w:themeColor="background1" w:themeShade="A6"/>
          <w:sz w:val="32"/>
          <w:szCs w:val="32"/>
        </w:rPr>
        <w:t>…</w:t>
      </w:r>
      <w:r w:rsidR="007646B7" w:rsidRPr="007646B7">
        <w:rPr>
          <w:i/>
          <w:color w:val="A6A6A6" w:themeColor="background1" w:themeShade="A6"/>
          <w:sz w:val="32"/>
          <w:szCs w:val="32"/>
        </w:rPr>
        <w:t xml:space="preserve"> </w:t>
      </w:r>
      <w:r>
        <w:rPr>
          <w:i/>
          <w:color w:val="A6A6A6" w:themeColor="background1" w:themeShade="A6"/>
          <w:sz w:val="32"/>
          <w:szCs w:val="32"/>
        </w:rPr>
        <w:t>Del cielo al infierno en diez años</w:t>
      </w:r>
      <w:r w:rsidR="007646B7" w:rsidRPr="007646B7">
        <w:rPr>
          <w:i/>
          <w:color w:val="A6A6A6" w:themeColor="background1" w:themeShade="A6"/>
          <w:sz w:val="32"/>
          <w:szCs w:val="32"/>
        </w:rPr>
        <w:t>…</w:t>
      </w:r>
    </w:p>
    <w:p w:rsidR="007646B7" w:rsidRDefault="007646B7" w:rsidP="0054571A">
      <w:pPr>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7646B7" w:rsidRDefault="007646B7" w:rsidP="0054571A">
      <w:pPr>
        <w:jc w:val="both"/>
        <w:rPr>
          <w:rFonts w:ascii="Times New Roman" w:hAnsi="Times New Roman" w:cs="Times New Roman"/>
        </w:rPr>
      </w:pPr>
    </w:p>
    <w:p w:rsidR="00E700CC" w:rsidRDefault="007646B7" w:rsidP="0054571A">
      <w:pPr>
        <w:jc w:val="both"/>
        <w:rPr>
          <w:rFonts w:ascii="Pristina" w:hAnsi="Pristina" w:cs="Times New Roman"/>
          <w:b/>
          <w:sz w:val="32"/>
          <w:szCs w:val="32"/>
        </w:rPr>
      </w:pPr>
      <w:r>
        <w:rPr>
          <w:rFonts w:ascii="Times New Roman" w:hAnsi="Times New Roman" w:cs="Times New Roman"/>
        </w:rPr>
        <w:tab/>
      </w:r>
      <w:r>
        <w:rPr>
          <w:rFonts w:ascii="Times New Roman" w:hAnsi="Times New Roman" w:cs="Times New Roman"/>
        </w:rPr>
        <w:tab/>
      </w:r>
    </w:p>
    <w:p w:rsidR="00BE3297" w:rsidRPr="007377FA" w:rsidRDefault="00E700CC" w:rsidP="007377FA">
      <w:pPr>
        <w:jc w:val="both"/>
        <w:rPr>
          <w:rStyle w:val="nfasissutil"/>
          <w:rFonts w:ascii="Pristina" w:hAnsi="Pristina" w:cs="Times New Roman"/>
          <w:i w:val="0"/>
          <w:iCs w:val="0"/>
          <w:color w:val="auto"/>
          <w:sz w:val="28"/>
          <w:szCs w:val="28"/>
        </w:rPr>
      </w:pPr>
      <w:r>
        <w:rPr>
          <w:rFonts w:ascii="Pristina" w:hAnsi="Pristina" w:cs="Times New Roman"/>
          <w:b/>
          <w:sz w:val="32"/>
          <w:szCs w:val="32"/>
        </w:rPr>
        <w:t xml:space="preserve">                                                                          </w:t>
      </w:r>
      <w:r w:rsidR="007A08D5">
        <w:rPr>
          <w:rFonts w:ascii="Pristina" w:hAnsi="Pristina" w:cs="Times New Roman"/>
          <w:sz w:val="28"/>
          <w:szCs w:val="28"/>
        </w:rPr>
        <w:t xml:space="preserve"> </w:t>
      </w:r>
    </w:p>
    <w:p w:rsidR="00BE3297" w:rsidRPr="00BE3297" w:rsidRDefault="00BE3297" w:rsidP="007377FA">
      <w:pPr>
        <w:pStyle w:val="Prrafodelista"/>
        <w:spacing w:line="360" w:lineRule="auto"/>
        <w:ind w:left="0"/>
        <w:jc w:val="center"/>
        <w:rPr>
          <w:rStyle w:val="nfasissutil"/>
          <w:rFonts w:ascii="Pristina" w:hAnsi="Pristina"/>
          <w:i w:val="0"/>
          <w:color w:val="auto"/>
          <w:sz w:val="36"/>
          <w:szCs w:val="36"/>
          <w:u w:val="single"/>
        </w:rPr>
      </w:pPr>
      <w:r w:rsidRPr="00BE3297">
        <w:rPr>
          <w:rStyle w:val="nfasissutil"/>
          <w:rFonts w:ascii="Pristina" w:hAnsi="Pristina"/>
          <w:i w:val="0"/>
          <w:color w:val="auto"/>
          <w:sz w:val="36"/>
          <w:szCs w:val="36"/>
          <w:u w:val="single"/>
        </w:rPr>
        <w:lastRenderedPageBreak/>
        <w:t>Actividad</w:t>
      </w:r>
    </w:p>
    <w:p w:rsidR="00D557F1" w:rsidRPr="00BE3297" w:rsidRDefault="004257E3" w:rsidP="00BE3297">
      <w:pPr>
        <w:pStyle w:val="Prrafodelista"/>
        <w:numPr>
          <w:ilvl w:val="0"/>
          <w:numId w:val="3"/>
        </w:numPr>
        <w:spacing w:line="360" w:lineRule="auto"/>
        <w:jc w:val="both"/>
        <w:rPr>
          <w:rFonts w:ascii="Times New Roman" w:hAnsi="Times New Roman" w:cs="Times New Roman"/>
          <w:b/>
        </w:rPr>
      </w:pPr>
      <w:r w:rsidRPr="00BE3297">
        <w:rPr>
          <w:rFonts w:ascii="Times New Roman" w:hAnsi="Times New Roman" w:cs="Times New Roman"/>
          <w:b/>
        </w:rPr>
        <w:t>¿A qué se debió principalmente la ola de desempleos</w:t>
      </w:r>
      <w:r w:rsidR="005058F0" w:rsidRPr="00BE3297">
        <w:rPr>
          <w:rFonts w:ascii="Times New Roman" w:hAnsi="Times New Roman" w:cs="Times New Roman"/>
          <w:b/>
        </w:rPr>
        <w:t xml:space="preserve"> generada como consecuencia de la crisis de 1929?</w:t>
      </w:r>
    </w:p>
    <w:p w:rsidR="00AB57C1" w:rsidRDefault="00AB57C1" w:rsidP="00995FA9">
      <w:pPr>
        <w:pStyle w:val="Prrafodelista"/>
        <w:spacing w:line="360" w:lineRule="auto"/>
        <w:ind w:left="709"/>
        <w:jc w:val="both"/>
        <w:rPr>
          <w:rFonts w:ascii="Times New Roman" w:hAnsi="Times New Roman" w:cs="Times New Roman"/>
        </w:rPr>
      </w:pPr>
      <w:r>
        <w:rPr>
          <w:rFonts w:ascii="Times New Roman" w:hAnsi="Times New Roman" w:cs="Times New Roman"/>
        </w:rPr>
        <w:t>La economía se vio afectada de muchas maneras con la fuerte baja de la demanda de los productos de exportación, lo que traía por directa consecuencia el poco ingreso que obtenían los gobiernos</w:t>
      </w:r>
      <w:r w:rsidR="00995FA9">
        <w:rPr>
          <w:rFonts w:ascii="Times New Roman" w:hAnsi="Times New Roman" w:cs="Times New Roman"/>
        </w:rPr>
        <w:t>, que dependían directamente de los impuestos pagados por las empresas exportadoras.</w:t>
      </w:r>
    </w:p>
    <w:p w:rsidR="00995FA9" w:rsidRDefault="00995FA9" w:rsidP="00995FA9">
      <w:pPr>
        <w:pStyle w:val="Prrafodelista"/>
        <w:spacing w:line="360" w:lineRule="auto"/>
        <w:ind w:left="709"/>
        <w:jc w:val="both"/>
        <w:rPr>
          <w:rFonts w:ascii="Times New Roman" w:hAnsi="Times New Roman" w:cs="Times New Roman"/>
        </w:rPr>
      </w:pPr>
      <w:r>
        <w:rPr>
          <w:rFonts w:ascii="Times New Roman" w:hAnsi="Times New Roman" w:cs="Times New Roman"/>
        </w:rPr>
        <w:t>Es más, en aquellos productos que se siguieron exportando hubo una considerable baja en sus precios, al disminuir la demanda. Fue por esto que se produjo la ola de desempleos.</w:t>
      </w:r>
    </w:p>
    <w:p w:rsidR="005058F0" w:rsidRPr="00BE3297" w:rsidRDefault="005058F0" w:rsidP="00BE3297">
      <w:pPr>
        <w:pStyle w:val="Prrafodelista"/>
        <w:numPr>
          <w:ilvl w:val="0"/>
          <w:numId w:val="3"/>
        </w:numPr>
        <w:spacing w:line="360" w:lineRule="auto"/>
        <w:jc w:val="both"/>
        <w:rPr>
          <w:rFonts w:ascii="Times New Roman" w:hAnsi="Times New Roman" w:cs="Times New Roman"/>
          <w:b/>
        </w:rPr>
      </w:pPr>
      <w:r w:rsidRPr="00BE3297">
        <w:rPr>
          <w:rFonts w:ascii="Times New Roman" w:hAnsi="Times New Roman" w:cs="Times New Roman"/>
          <w:b/>
        </w:rPr>
        <w:t>¿Por qué hubo países latinoamericanos que se vieron medianamente afectados con esta crisis?</w:t>
      </w:r>
    </w:p>
    <w:p w:rsidR="00B45C3E" w:rsidRPr="00B45C3E" w:rsidRDefault="00995FA9" w:rsidP="00B45C3E">
      <w:pPr>
        <w:pStyle w:val="Prrafodelista"/>
        <w:spacing w:line="360" w:lineRule="auto"/>
        <w:jc w:val="both"/>
        <w:rPr>
          <w:rFonts w:ascii="Times New Roman" w:hAnsi="Times New Roman" w:cs="Times New Roman"/>
        </w:rPr>
      </w:pPr>
      <w:r>
        <w:rPr>
          <w:rFonts w:ascii="Times New Roman" w:hAnsi="Times New Roman" w:cs="Times New Roman"/>
        </w:rPr>
        <w:t>Porque empezaron a recurrir a diferentes alternativas que tenían par</w:t>
      </w:r>
      <w:r w:rsidR="00BE3297">
        <w:rPr>
          <w:rFonts w:ascii="Times New Roman" w:hAnsi="Times New Roman" w:cs="Times New Roman"/>
        </w:rPr>
        <w:t>a poder estabilizarse, có</w:t>
      </w:r>
      <w:r>
        <w:rPr>
          <w:rFonts w:ascii="Times New Roman" w:hAnsi="Times New Roman" w:cs="Times New Roman"/>
        </w:rPr>
        <w:t>mo por ejemplo a sus materias primas, como es el caso de Venezuela que lo hizo con el petróleo, se aferraron a que tenían aun de donde mantenerse</w:t>
      </w:r>
      <w:r w:rsidR="00B45C3E">
        <w:rPr>
          <w:rFonts w:ascii="Times New Roman" w:hAnsi="Times New Roman" w:cs="Times New Roman"/>
        </w:rPr>
        <w:t>,</w:t>
      </w:r>
      <w:r>
        <w:rPr>
          <w:rFonts w:ascii="Times New Roman" w:hAnsi="Times New Roman" w:cs="Times New Roman"/>
        </w:rPr>
        <w:t xml:space="preserve"> aun que sea medianamente estables, otro país por ejemplo optó por realizar un tratado </w:t>
      </w:r>
      <w:r w:rsidR="00B45C3E">
        <w:rPr>
          <w:rFonts w:ascii="Times New Roman" w:hAnsi="Times New Roman" w:cs="Times New Roman"/>
        </w:rPr>
        <w:t>comercial con Gran Bretaña, como es el caso de Argentina, a este último se le abrieron las puertas y las  posibilidades de comerciar con los Ingleses. En Chile  hubo una mejora de las exportaciones con el cobre, cuyo precio aumentó en la segunda mitad de la década del 30’ a medida que la guerra se aproximaba. Los guatemaltecos por otro lado, optaron y recurrieron a expandir un el sector agrícola, con el fin de que sólo se comercializara dentro del país. Y en otros casos, los países pudieron salir adelante gracias a la expansión de las industrias.</w:t>
      </w:r>
    </w:p>
    <w:p w:rsidR="00995FA9" w:rsidRPr="00995FA9" w:rsidRDefault="00995FA9" w:rsidP="00995FA9">
      <w:pPr>
        <w:pStyle w:val="Prrafodelista"/>
        <w:spacing w:line="360" w:lineRule="auto"/>
        <w:ind w:hanging="11"/>
        <w:jc w:val="both"/>
        <w:rPr>
          <w:rFonts w:ascii="Times New Roman" w:hAnsi="Times New Roman" w:cs="Times New Roman"/>
        </w:rPr>
      </w:pPr>
    </w:p>
    <w:p w:rsidR="005058F0" w:rsidRPr="00BE3297" w:rsidRDefault="005058F0" w:rsidP="00BE3297">
      <w:pPr>
        <w:pStyle w:val="Prrafodelista"/>
        <w:numPr>
          <w:ilvl w:val="0"/>
          <w:numId w:val="3"/>
        </w:numPr>
        <w:spacing w:line="360" w:lineRule="auto"/>
        <w:jc w:val="both"/>
        <w:rPr>
          <w:rFonts w:ascii="Times New Roman" w:hAnsi="Times New Roman" w:cs="Times New Roman"/>
          <w:b/>
        </w:rPr>
      </w:pPr>
      <w:r w:rsidRPr="00BE3297">
        <w:rPr>
          <w:rFonts w:ascii="Times New Roman" w:hAnsi="Times New Roman" w:cs="Times New Roman"/>
          <w:b/>
        </w:rPr>
        <w:t xml:space="preserve">Define con tus propias palabras lo que el documento enuncia como </w:t>
      </w:r>
      <w:r w:rsidR="00AB57C1" w:rsidRPr="00BE3297">
        <w:rPr>
          <w:rFonts w:ascii="Times New Roman" w:hAnsi="Times New Roman" w:cs="Times New Roman"/>
          <w:b/>
          <w:i/>
        </w:rPr>
        <w:t xml:space="preserve">“desarrollo hacia    </w:t>
      </w:r>
      <w:r w:rsidRPr="00BE3297">
        <w:rPr>
          <w:rFonts w:ascii="Times New Roman" w:hAnsi="Times New Roman" w:cs="Times New Roman"/>
          <w:b/>
          <w:i/>
        </w:rPr>
        <w:t>adentro”</w:t>
      </w:r>
    </w:p>
    <w:p w:rsidR="00B45C3E" w:rsidRDefault="00B45C3E" w:rsidP="00B45C3E">
      <w:pPr>
        <w:pStyle w:val="Prrafodelista"/>
        <w:spacing w:line="360" w:lineRule="auto"/>
        <w:jc w:val="both"/>
        <w:rPr>
          <w:rFonts w:ascii="Times New Roman" w:hAnsi="Times New Roman" w:cs="Times New Roman"/>
        </w:rPr>
      </w:pPr>
      <w:r>
        <w:rPr>
          <w:rFonts w:ascii="Times New Roman" w:hAnsi="Times New Roman" w:cs="Times New Roman"/>
        </w:rPr>
        <w:t>El desarrollo hacia adentro se enfoca</w:t>
      </w:r>
      <w:r w:rsidR="00E4713C">
        <w:rPr>
          <w:rFonts w:ascii="Times New Roman" w:hAnsi="Times New Roman" w:cs="Times New Roman"/>
        </w:rPr>
        <w:t xml:space="preserve"> </w:t>
      </w:r>
      <w:r>
        <w:rPr>
          <w:rFonts w:ascii="Times New Roman" w:hAnsi="Times New Roman" w:cs="Times New Roman"/>
        </w:rPr>
        <w:t xml:space="preserve"> en una recuperación del país como nación</w:t>
      </w:r>
      <w:r w:rsidR="00E4713C">
        <w:rPr>
          <w:rFonts w:ascii="Times New Roman" w:hAnsi="Times New Roman" w:cs="Times New Roman"/>
        </w:rPr>
        <w:t xml:space="preserve">, con esto me refiero a que, </w:t>
      </w:r>
      <w:r>
        <w:rPr>
          <w:rFonts w:ascii="Times New Roman" w:hAnsi="Times New Roman" w:cs="Times New Roman"/>
        </w:rPr>
        <w:t xml:space="preserve"> por ejemp</w:t>
      </w:r>
      <w:r w:rsidR="00E4713C">
        <w:rPr>
          <w:rFonts w:ascii="Times New Roman" w:hAnsi="Times New Roman" w:cs="Times New Roman"/>
        </w:rPr>
        <w:t>lo en el caso de Guatemala, se optó</w:t>
      </w:r>
      <w:r>
        <w:rPr>
          <w:rFonts w:ascii="Times New Roman" w:hAnsi="Times New Roman" w:cs="Times New Roman"/>
        </w:rPr>
        <w:t xml:space="preserve"> por expandir la agricultura de su país</w:t>
      </w:r>
      <w:r w:rsidR="00E4713C">
        <w:rPr>
          <w:rFonts w:ascii="Times New Roman" w:hAnsi="Times New Roman" w:cs="Times New Roman"/>
        </w:rPr>
        <w:t xml:space="preserve"> exclusivamente para el consumo de la nación. Cosa de que lo mismo que se invirtiera, se volviera a recuperar junto con las ganancias y no  hubiera temor de pérdida en caso alguno. Se formara un cierto tipo de “círculo vicioso” donde el dinero iba  rotando dentro del país, pero a medida de que esto ocurría, crecían simultáneamente, lo que finalmente producía un cierto capital asegurado del estado, y una economía más estable. </w:t>
      </w:r>
    </w:p>
    <w:p w:rsidR="009E14F8" w:rsidRDefault="009E14F8" w:rsidP="00B45C3E">
      <w:pPr>
        <w:pStyle w:val="Prrafodelista"/>
        <w:spacing w:line="360" w:lineRule="auto"/>
        <w:jc w:val="both"/>
        <w:rPr>
          <w:rFonts w:ascii="Times New Roman" w:hAnsi="Times New Roman" w:cs="Times New Roman"/>
        </w:rPr>
      </w:pPr>
    </w:p>
    <w:p w:rsidR="009E14F8" w:rsidRPr="00BE3297" w:rsidRDefault="009E14F8" w:rsidP="00BE3297">
      <w:pPr>
        <w:spacing w:line="360" w:lineRule="auto"/>
        <w:jc w:val="both"/>
        <w:rPr>
          <w:rFonts w:ascii="Times New Roman" w:hAnsi="Times New Roman" w:cs="Times New Roman"/>
        </w:rPr>
      </w:pPr>
    </w:p>
    <w:p w:rsidR="005058F0" w:rsidRDefault="005058F0" w:rsidP="00BE3297">
      <w:pPr>
        <w:pStyle w:val="Prrafodelista"/>
        <w:numPr>
          <w:ilvl w:val="0"/>
          <w:numId w:val="3"/>
        </w:numPr>
        <w:spacing w:line="360" w:lineRule="auto"/>
        <w:jc w:val="both"/>
        <w:rPr>
          <w:rFonts w:ascii="Times New Roman" w:hAnsi="Times New Roman" w:cs="Times New Roman"/>
          <w:b/>
        </w:rPr>
      </w:pPr>
      <w:r w:rsidRPr="005058F0">
        <w:rPr>
          <w:rFonts w:ascii="Times New Roman" w:hAnsi="Times New Roman" w:cs="Times New Roman"/>
          <w:b/>
        </w:rPr>
        <w:lastRenderedPageBreak/>
        <w:t>¿De qué modo los gobiernos pasaron de tener una mayor presencia en las economías de América Latina?</w:t>
      </w:r>
    </w:p>
    <w:p w:rsidR="0020581E" w:rsidRDefault="004F7551" w:rsidP="009E14F8">
      <w:pPr>
        <w:pStyle w:val="Prrafodelista"/>
        <w:spacing w:line="360" w:lineRule="auto"/>
        <w:jc w:val="both"/>
        <w:rPr>
          <w:rFonts w:ascii="Times New Roman" w:hAnsi="Times New Roman" w:cs="Times New Roman"/>
        </w:rPr>
      </w:pPr>
      <w:r>
        <w:rPr>
          <w:rFonts w:ascii="Times New Roman" w:hAnsi="Times New Roman" w:cs="Times New Roman"/>
        </w:rPr>
        <w:t xml:space="preserve">Los gobiernos comenzaron a tener mayor importancia, debido a su </w:t>
      </w:r>
      <w:r w:rsidR="007E3E08">
        <w:rPr>
          <w:rFonts w:ascii="Times New Roman" w:hAnsi="Times New Roman" w:cs="Times New Roman"/>
        </w:rPr>
        <w:t xml:space="preserve">intervención  </w:t>
      </w:r>
      <w:r w:rsidR="00C418E3">
        <w:rPr>
          <w:rFonts w:ascii="Times New Roman" w:hAnsi="Times New Roman" w:cs="Times New Roman"/>
        </w:rPr>
        <w:t xml:space="preserve">en la economía, </w:t>
      </w:r>
      <w:r w:rsidR="009E14F8">
        <w:rPr>
          <w:rFonts w:ascii="Times New Roman" w:hAnsi="Times New Roman" w:cs="Times New Roman"/>
        </w:rPr>
        <w:t>pues estos comenzaron a potenciar el área de las industrias, teniendo muy buenos resultados. Estos gobiernos implementaron esta nueva política de diversas maneras, algunas fueron entregándole parte de las ganancias al sector privado y dándole facilidades para que siguieran produciendo, también la entrega de créditos para la producción industrial etc. Se formaron leyes que apoyaban la producción nacional, igualmente se incrementaron las tasas aduaneras, con lo que se obtenía como resultado exportar en menor cantidad.</w:t>
      </w:r>
    </w:p>
    <w:p w:rsidR="009E14F8" w:rsidRPr="009E14F8" w:rsidRDefault="009E14F8" w:rsidP="009E14F8">
      <w:pPr>
        <w:pStyle w:val="Prrafodelista"/>
        <w:spacing w:line="360" w:lineRule="auto"/>
        <w:jc w:val="both"/>
        <w:rPr>
          <w:rFonts w:ascii="Times New Roman" w:hAnsi="Times New Roman" w:cs="Times New Roman"/>
        </w:rPr>
      </w:pPr>
      <w:r>
        <w:rPr>
          <w:rFonts w:ascii="Times New Roman" w:hAnsi="Times New Roman" w:cs="Times New Roman"/>
        </w:rPr>
        <w:t>El estado intervino directamente en ciertas ocasiones, como en la creación o no de empresas públicas</w:t>
      </w:r>
      <w:r w:rsidR="0003054A">
        <w:rPr>
          <w:rFonts w:ascii="Times New Roman" w:hAnsi="Times New Roman" w:cs="Times New Roman"/>
        </w:rPr>
        <w:t xml:space="preserve"> en sectores considerados claves para la explotación de materias primas.</w:t>
      </w:r>
    </w:p>
    <w:p w:rsidR="005058F0" w:rsidRDefault="005058F0" w:rsidP="00BE3297">
      <w:pPr>
        <w:pStyle w:val="Prrafodelista"/>
        <w:numPr>
          <w:ilvl w:val="0"/>
          <w:numId w:val="3"/>
        </w:numPr>
        <w:spacing w:line="360" w:lineRule="auto"/>
        <w:jc w:val="both"/>
        <w:rPr>
          <w:rFonts w:ascii="Times New Roman" w:hAnsi="Times New Roman" w:cs="Times New Roman"/>
          <w:b/>
        </w:rPr>
      </w:pPr>
      <w:r w:rsidRPr="005058F0">
        <w:rPr>
          <w:rFonts w:ascii="Times New Roman" w:hAnsi="Times New Roman" w:cs="Times New Roman"/>
          <w:b/>
        </w:rPr>
        <w:t>La CORFO fue un ejemplo de la intervención directa del Estado Chileno en su economía. ¿En qué consistió?</w:t>
      </w:r>
    </w:p>
    <w:p w:rsidR="00E4713C" w:rsidRPr="00025E01" w:rsidRDefault="0020581E" w:rsidP="00E4713C">
      <w:pPr>
        <w:pStyle w:val="Prrafodelista"/>
        <w:spacing w:line="360" w:lineRule="auto"/>
        <w:jc w:val="both"/>
        <w:rPr>
          <w:rFonts w:ascii="Times New Roman" w:hAnsi="Times New Roman" w:cs="Times New Roman"/>
          <w:b/>
          <w:i/>
        </w:rPr>
      </w:pPr>
      <w:r w:rsidRPr="00025E01">
        <w:rPr>
          <w:rStyle w:val="apple-style-span"/>
          <w:rFonts w:ascii="Times New Roman" w:hAnsi="Times New Roman" w:cs="Times New Roman"/>
          <w:b/>
          <w:i/>
        </w:rPr>
        <w:t>“</w:t>
      </w:r>
      <w:proofErr w:type="spellStart"/>
      <w:r w:rsidR="00E4713C" w:rsidRPr="00025E01">
        <w:rPr>
          <w:rStyle w:val="apple-style-span"/>
          <w:rFonts w:ascii="Times New Roman" w:hAnsi="Times New Roman" w:cs="Times New Roman"/>
          <w:b/>
          <w:i/>
        </w:rPr>
        <w:t>Corfo</w:t>
      </w:r>
      <w:proofErr w:type="spellEnd"/>
      <w:r w:rsidR="00E4713C" w:rsidRPr="00025E01">
        <w:rPr>
          <w:rStyle w:val="apple-style-span"/>
          <w:rFonts w:ascii="Times New Roman" w:hAnsi="Times New Roman" w:cs="Times New Roman"/>
          <w:b/>
          <w:i/>
        </w:rPr>
        <w:t xml:space="preserve"> es un organismo ejecutor de las políticas del gobierno de Chile en el ámbito del emprendimiento y la innovación. Realiza su acción mediante herramientas e instrumentos compatibles con los lineamientos de una economía social de mercado, creando las condiciones para lograr construir una sociedad de oportunidades.</w:t>
      </w:r>
      <w:r w:rsidRPr="00025E01">
        <w:rPr>
          <w:rStyle w:val="apple-style-span"/>
          <w:rFonts w:ascii="Times New Roman" w:hAnsi="Times New Roman" w:cs="Times New Roman"/>
          <w:b/>
          <w:i/>
        </w:rPr>
        <w:t>”</w:t>
      </w:r>
      <w:r w:rsidR="00E4713C" w:rsidRPr="00025E01">
        <w:rPr>
          <w:rFonts w:ascii="Times New Roman" w:hAnsi="Times New Roman" w:cs="Times New Roman"/>
          <w:b/>
          <w:i/>
        </w:rPr>
        <w:t> </w:t>
      </w:r>
      <w:r w:rsidRPr="00025E01">
        <w:rPr>
          <w:rStyle w:val="Refdenotaalpie"/>
          <w:rFonts w:ascii="Times New Roman" w:hAnsi="Times New Roman" w:cs="Times New Roman"/>
          <w:b/>
          <w:i/>
        </w:rPr>
        <w:footnoteReference w:id="2"/>
      </w:r>
    </w:p>
    <w:p w:rsidR="0003054A" w:rsidRDefault="0003054A" w:rsidP="00E4713C">
      <w:pPr>
        <w:pStyle w:val="Prrafodelista"/>
        <w:spacing w:line="360" w:lineRule="auto"/>
        <w:jc w:val="both"/>
        <w:rPr>
          <w:rStyle w:val="apple-style-span"/>
          <w:rFonts w:ascii="Times New Roman" w:hAnsi="Times New Roman" w:cs="Times New Roman"/>
        </w:rPr>
      </w:pPr>
      <w:r>
        <w:rPr>
          <w:rStyle w:val="apple-style-span"/>
          <w:rFonts w:ascii="Times New Roman" w:hAnsi="Times New Roman" w:cs="Times New Roman"/>
        </w:rPr>
        <w:t>La CORFO entonces, fue aquella organización nacional y del estado chileno,  donde las empresas debían cancelar sus impuestos para poder establecerse y funcionar como tal.</w:t>
      </w: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Default="0003054A" w:rsidP="00E4713C">
      <w:pPr>
        <w:pStyle w:val="Prrafodelista"/>
        <w:spacing w:line="360" w:lineRule="auto"/>
        <w:jc w:val="both"/>
        <w:rPr>
          <w:rStyle w:val="apple-style-span"/>
          <w:rFonts w:ascii="Times New Roman" w:hAnsi="Times New Roman" w:cs="Times New Roman"/>
        </w:rPr>
      </w:pPr>
    </w:p>
    <w:p w:rsidR="0003054A" w:rsidRPr="00BE3297" w:rsidRDefault="0003054A" w:rsidP="00BE3297">
      <w:pPr>
        <w:spacing w:line="360" w:lineRule="auto"/>
        <w:jc w:val="both"/>
        <w:rPr>
          <w:rStyle w:val="apple-style-span"/>
          <w:rFonts w:ascii="Times New Roman" w:hAnsi="Times New Roman" w:cs="Times New Roman"/>
        </w:rPr>
      </w:pPr>
    </w:p>
    <w:p w:rsidR="00777E28" w:rsidRPr="00777E28" w:rsidRDefault="00777E28" w:rsidP="00777E28">
      <w:pPr>
        <w:spacing w:line="360" w:lineRule="auto"/>
        <w:jc w:val="both"/>
        <w:rPr>
          <w:rStyle w:val="apple-converted-space"/>
          <w:rFonts w:ascii="Times New Roman" w:hAnsi="Times New Roman" w:cs="Times New Roman"/>
          <w:b/>
          <w:i/>
          <w:color w:val="333333"/>
        </w:rPr>
      </w:pPr>
      <w:r w:rsidRPr="00777E28">
        <w:rPr>
          <w:rStyle w:val="apple-style-span"/>
          <w:rFonts w:ascii="Times New Roman" w:hAnsi="Times New Roman" w:cs="Times New Roman"/>
          <w:b/>
          <w:i/>
          <w:color w:val="333333"/>
        </w:rPr>
        <w:lastRenderedPageBreak/>
        <w:t>“La 1ª Guerra Mundial trajo consigo el declive de Europa y el ascenso de EE.UU... A partir de 1918, los países europeos inician penosamente su reconstrucc</w:t>
      </w:r>
      <w:r w:rsidR="00286B47">
        <w:rPr>
          <w:rStyle w:val="apple-style-span"/>
          <w:rFonts w:ascii="Times New Roman" w:hAnsi="Times New Roman" w:cs="Times New Roman"/>
          <w:b/>
          <w:i/>
          <w:color w:val="333333"/>
        </w:rPr>
        <w:t>ión. Mientras tanto EE.UU. entra</w:t>
      </w:r>
      <w:r w:rsidRPr="00777E28">
        <w:rPr>
          <w:rStyle w:val="apple-style-span"/>
          <w:rFonts w:ascii="Times New Roman" w:hAnsi="Times New Roman" w:cs="Times New Roman"/>
          <w:b/>
          <w:i/>
          <w:color w:val="333333"/>
        </w:rPr>
        <w:t xml:space="preserve"> de lleno en una etapa de espectacular crecimiento económico que abarca prácticamente la década de los años 20, la época de la prosperidad…”</w:t>
      </w:r>
      <w:r>
        <w:rPr>
          <w:rStyle w:val="Refdenotaalpie"/>
          <w:rFonts w:ascii="Times New Roman" w:hAnsi="Times New Roman" w:cs="Times New Roman"/>
          <w:b/>
          <w:i/>
          <w:color w:val="333333"/>
        </w:rPr>
        <w:footnoteReference w:id="3"/>
      </w:r>
    </w:p>
    <w:p w:rsidR="00F90BD9" w:rsidRDefault="00777E28" w:rsidP="00CD0731">
      <w:pPr>
        <w:spacing w:line="360" w:lineRule="auto"/>
        <w:jc w:val="both"/>
        <w:rPr>
          <w:rStyle w:val="apple-style-span"/>
          <w:rFonts w:ascii="Times New Roman" w:hAnsi="Times New Roman" w:cs="Times New Roman"/>
        </w:rPr>
      </w:pPr>
      <w:r>
        <w:rPr>
          <w:rStyle w:val="apple-style-span"/>
          <w:rFonts w:ascii="Times New Roman" w:hAnsi="Times New Roman" w:cs="Times New Roman"/>
        </w:rPr>
        <w:t>En aquella época de prosperidad, la gente estaba cegada</w:t>
      </w:r>
      <w:r w:rsidR="002F5629">
        <w:rPr>
          <w:rStyle w:val="apple-style-span"/>
          <w:rFonts w:ascii="Times New Roman" w:hAnsi="Times New Roman" w:cs="Times New Roman"/>
        </w:rPr>
        <w:t xml:space="preserve"> por la euforia del momento</w:t>
      </w:r>
      <w:r>
        <w:rPr>
          <w:rStyle w:val="apple-style-span"/>
          <w:rFonts w:ascii="Times New Roman" w:hAnsi="Times New Roman" w:cs="Times New Roman"/>
        </w:rPr>
        <w:t xml:space="preserve">, siendo </w:t>
      </w:r>
      <w:r w:rsidRPr="00777E28">
        <w:rPr>
          <w:rStyle w:val="apple-style-span"/>
          <w:rFonts w:ascii="Times New Roman" w:hAnsi="Times New Roman" w:cs="Times New Roman"/>
          <w:i/>
        </w:rPr>
        <w:t>consumida por el consumism</w:t>
      </w:r>
      <w:r>
        <w:rPr>
          <w:rStyle w:val="apple-style-span"/>
          <w:rFonts w:ascii="Times New Roman" w:hAnsi="Times New Roman" w:cs="Times New Roman"/>
          <w:i/>
        </w:rPr>
        <w:t>o,</w:t>
      </w:r>
      <w:r>
        <w:rPr>
          <w:rStyle w:val="apple-style-span"/>
          <w:rFonts w:ascii="Times New Roman" w:hAnsi="Times New Roman" w:cs="Times New Roman"/>
        </w:rPr>
        <w:t xml:space="preserve"> más no se daban cuenta que, estarían cavando su propia tumba de infelicidad, pobreza y tristeza, pues era la época de oro… Todo podíamos tenerlo, todo podíamos comprarlo, y a todo podíamos acceder. Gracias a los maravillosos créditos</w:t>
      </w:r>
      <w:r w:rsidR="002F5629">
        <w:rPr>
          <w:rStyle w:val="apple-style-span"/>
          <w:rFonts w:ascii="Times New Roman" w:hAnsi="Times New Roman" w:cs="Times New Roman"/>
        </w:rPr>
        <w:t xml:space="preserve"> norteamericanos</w:t>
      </w:r>
      <w:r>
        <w:rPr>
          <w:rStyle w:val="apple-style-span"/>
          <w:rFonts w:ascii="Times New Roman" w:hAnsi="Times New Roman" w:cs="Times New Roman"/>
        </w:rPr>
        <w:t xml:space="preserve">, fáciles de obtener y </w:t>
      </w:r>
      <w:r w:rsidR="002F5629">
        <w:rPr>
          <w:rStyle w:val="apple-style-span"/>
          <w:rFonts w:ascii="Times New Roman" w:hAnsi="Times New Roman" w:cs="Times New Roman"/>
        </w:rPr>
        <w:t xml:space="preserve">aun más </w:t>
      </w:r>
      <w:r>
        <w:rPr>
          <w:rStyle w:val="apple-style-span"/>
          <w:rFonts w:ascii="Times New Roman" w:hAnsi="Times New Roman" w:cs="Times New Roman"/>
        </w:rPr>
        <w:t>de gastar.</w:t>
      </w:r>
    </w:p>
    <w:p w:rsidR="00F90BD9" w:rsidRDefault="004252FB" w:rsidP="00CD0731">
      <w:pPr>
        <w:spacing w:line="360" w:lineRule="auto"/>
        <w:jc w:val="both"/>
        <w:rPr>
          <w:rStyle w:val="apple-style-span"/>
          <w:rFonts w:ascii="Times New Roman" w:hAnsi="Times New Roman" w:cs="Times New Roman"/>
        </w:rPr>
      </w:pPr>
      <w:r>
        <w:rPr>
          <w:rStyle w:val="apple-style-span"/>
          <w:rFonts w:ascii="Times New Roman" w:hAnsi="Times New Roman" w:cs="Times New Roman"/>
        </w:rPr>
        <w:t xml:space="preserve"> </w:t>
      </w:r>
      <w:r w:rsidR="00F90BD9">
        <w:rPr>
          <w:rStyle w:val="apple-style-span"/>
          <w:rFonts w:ascii="Times New Roman" w:hAnsi="Times New Roman" w:cs="Times New Roman"/>
        </w:rPr>
        <w:t>EE.UU no supo manejar correctamente la producción que estaba surgiendo en su país, pues seguían produciendo de manera elevada, pero ¿para qué? Si no había una demanda tras de ello, pues los fieles compradores europeos estaban devastados luego de la guerra.</w:t>
      </w:r>
    </w:p>
    <w:p w:rsidR="00F90BD9" w:rsidRDefault="00F90BD9" w:rsidP="00F90BD9">
      <w:pPr>
        <w:spacing w:line="360" w:lineRule="auto"/>
        <w:jc w:val="both"/>
        <w:rPr>
          <w:rFonts w:ascii="Times New Roman" w:hAnsi="Times New Roman" w:cs="Times New Roman"/>
          <w:b/>
          <w:i/>
        </w:rPr>
      </w:pPr>
      <w:r>
        <w:rPr>
          <w:rFonts w:ascii="Times New Roman" w:hAnsi="Times New Roman" w:cs="Times New Roman"/>
          <w:b/>
          <w:i/>
        </w:rPr>
        <w:t>“</w:t>
      </w:r>
      <w:r w:rsidRPr="00F90BD9">
        <w:rPr>
          <w:rFonts w:ascii="Times New Roman" w:hAnsi="Times New Roman" w:cs="Times New Roman"/>
          <w:b/>
          <w:i/>
        </w:rPr>
        <w:t>El</w:t>
      </w:r>
      <w:r w:rsidRPr="00F90BD9">
        <w:rPr>
          <w:rStyle w:val="apple-converted-space"/>
          <w:rFonts w:ascii="Times New Roman" w:hAnsi="Times New Roman" w:cs="Times New Roman"/>
          <w:b/>
          <w:i/>
        </w:rPr>
        <w:t> </w:t>
      </w:r>
      <w:r w:rsidRPr="00F90BD9">
        <w:rPr>
          <w:rStyle w:val="Textoennegrita"/>
          <w:rFonts w:ascii="Times New Roman" w:hAnsi="Times New Roman" w:cs="Times New Roman"/>
          <w:i/>
        </w:rPr>
        <w:t>mercado</w:t>
      </w:r>
      <w:r w:rsidRPr="00F90BD9">
        <w:rPr>
          <w:b/>
          <w:i/>
        </w:rPr>
        <w:t> </w:t>
      </w:r>
      <w:r w:rsidRPr="00F90BD9">
        <w:rPr>
          <w:rFonts w:ascii="Times New Roman" w:hAnsi="Times New Roman" w:cs="Times New Roman"/>
          <w:b/>
          <w:i/>
        </w:rPr>
        <w:t>se inundó de mercancías, pero la</w:t>
      </w:r>
      <w:r w:rsidRPr="00F90BD9">
        <w:rPr>
          <w:rStyle w:val="apple-converted-space"/>
          <w:rFonts w:ascii="Times New Roman" w:hAnsi="Times New Roman" w:cs="Times New Roman"/>
          <w:b/>
          <w:i/>
        </w:rPr>
        <w:t> </w:t>
      </w:r>
      <w:r w:rsidRPr="00F90BD9">
        <w:rPr>
          <w:rStyle w:val="Textoennegrita"/>
          <w:rFonts w:ascii="Times New Roman" w:hAnsi="Times New Roman" w:cs="Times New Roman"/>
          <w:i/>
        </w:rPr>
        <w:t>demanda</w:t>
      </w:r>
      <w:r w:rsidRPr="00F90BD9">
        <w:rPr>
          <w:rStyle w:val="apple-converted-space"/>
          <w:rFonts w:ascii="Times New Roman" w:hAnsi="Times New Roman" w:cs="Times New Roman"/>
          <w:b/>
          <w:i/>
        </w:rPr>
        <w:t> </w:t>
      </w:r>
      <w:r w:rsidRPr="00F90BD9">
        <w:rPr>
          <w:rFonts w:ascii="Times New Roman" w:hAnsi="Times New Roman" w:cs="Times New Roman"/>
          <w:b/>
          <w:i/>
        </w:rPr>
        <w:t>no creció a igual ritmo, lo que condujo a un</w:t>
      </w:r>
      <w:r w:rsidRPr="00F90BD9">
        <w:rPr>
          <w:rStyle w:val="apple-converted-space"/>
          <w:rFonts w:ascii="Times New Roman" w:hAnsi="Times New Roman" w:cs="Times New Roman"/>
          <w:b/>
          <w:i/>
        </w:rPr>
        <w:t> </w:t>
      </w:r>
      <w:r w:rsidRPr="00F90BD9">
        <w:rPr>
          <w:rStyle w:val="Textoennegrita"/>
          <w:rFonts w:ascii="Times New Roman" w:hAnsi="Times New Roman" w:cs="Times New Roman"/>
          <w:i/>
        </w:rPr>
        <w:t>desequilibrio</w:t>
      </w:r>
      <w:r w:rsidRPr="00F90BD9">
        <w:rPr>
          <w:rStyle w:val="Textoennegrita"/>
          <w:rFonts w:ascii="Times New Roman" w:hAnsi="Times New Roman" w:cs="Times New Roman"/>
          <w:b w:val="0"/>
          <w:i/>
        </w:rPr>
        <w:t xml:space="preserve"> </w:t>
      </w:r>
      <w:r w:rsidRPr="00F90BD9">
        <w:rPr>
          <w:rFonts w:ascii="Times New Roman" w:hAnsi="Times New Roman" w:cs="Times New Roman"/>
          <w:b/>
          <w:i/>
        </w:rPr>
        <w:t>que indujo a la</w:t>
      </w:r>
      <w:r w:rsidRPr="00F90BD9">
        <w:rPr>
          <w:rStyle w:val="apple-converted-space"/>
          <w:rFonts w:ascii="Times New Roman" w:hAnsi="Times New Roman" w:cs="Times New Roman"/>
          <w:b/>
          <w:i/>
        </w:rPr>
        <w:t> </w:t>
      </w:r>
      <w:r w:rsidRPr="00F90BD9">
        <w:rPr>
          <w:rStyle w:val="Textoennegrita"/>
          <w:rFonts w:ascii="Times New Roman" w:hAnsi="Times New Roman" w:cs="Times New Roman"/>
          <w:i/>
        </w:rPr>
        <w:t>saturación</w:t>
      </w:r>
      <w:r w:rsidRPr="00F90BD9">
        <w:rPr>
          <w:rStyle w:val="apple-converted-space"/>
          <w:rFonts w:ascii="Times New Roman" w:hAnsi="Times New Roman" w:cs="Times New Roman"/>
          <w:b/>
          <w:i/>
        </w:rPr>
        <w:t> </w:t>
      </w:r>
      <w:r w:rsidRPr="00F90BD9">
        <w:rPr>
          <w:rFonts w:ascii="Times New Roman" w:hAnsi="Times New Roman" w:cs="Times New Roman"/>
          <w:b/>
          <w:i/>
        </w:rPr>
        <w:t>del negocio y la acumulación de</w:t>
      </w:r>
      <w:r w:rsidRPr="00F90BD9">
        <w:rPr>
          <w:rStyle w:val="apple-converted-space"/>
          <w:rFonts w:ascii="Times New Roman" w:hAnsi="Times New Roman" w:cs="Times New Roman"/>
          <w:b/>
          <w:i/>
        </w:rPr>
        <w:t> </w:t>
      </w:r>
      <w:r w:rsidRPr="007377FA">
        <w:rPr>
          <w:rFonts w:ascii="Times New Roman" w:hAnsi="Times New Roman" w:cs="Times New Roman"/>
          <w:b/>
          <w:i/>
        </w:rPr>
        <w:t>stocks</w:t>
      </w:r>
      <w:r w:rsidRPr="00F90BD9">
        <w:rPr>
          <w:rStyle w:val="apple-converted-space"/>
          <w:rFonts w:ascii="Times New Roman" w:hAnsi="Times New Roman" w:cs="Times New Roman"/>
          <w:b/>
          <w:i/>
        </w:rPr>
        <w:t> </w:t>
      </w:r>
      <w:r w:rsidRPr="00F90BD9">
        <w:rPr>
          <w:rFonts w:ascii="Times New Roman" w:hAnsi="Times New Roman" w:cs="Times New Roman"/>
          <w:b/>
          <w:i/>
        </w:rPr>
        <w:t>invendibles.</w:t>
      </w:r>
      <w:r>
        <w:rPr>
          <w:rFonts w:ascii="Times New Roman" w:hAnsi="Times New Roman" w:cs="Times New Roman"/>
          <w:b/>
          <w:i/>
        </w:rPr>
        <w:t>”</w:t>
      </w:r>
      <w:r>
        <w:rPr>
          <w:rStyle w:val="Refdenotaalpie"/>
          <w:rFonts w:ascii="Times New Roman" w:hAnsi="Times New Roman" w:cs="Times New Roman"/>
          <w:b/>
          <w:i/>
        </w:rPr>
        <w:footnoteReference w:id="4"/>
      </w:r>
    </w:p>
    <w:p w:rsidR="00F90BD9" w:rsidRDefault="00F90BD9" w:rsidP="00F90BD9">
      <w:pPr>
        <w:spacing w:line="360" w:lineRule="auto"/>
        <w:jc w:val="both"/>
        <w:rPr>
          <w:rFonts w:ascii="Times New Roman" w:hAnsi="Times New Roman" w:cs="Times New Roman"/>
        </w:rPr>
      </w:pPr>
      <w:r>
        <w:rPr>
          <w:rFonts w:ascii="Times New Roman" w:hAnsi="Times New Roman" w:cs="Times New Roman"/>
        </w:rPr>
        <w:t xml:space="preserve">Más ellos tenían como fin </w:t>
      </w:r>
      <w:r w:rsidR="00735772">
        <w:rPr>
          <w:rFonts w:ascii="Times New Roman" w:hAnsi="Times New Roman" w:cs="Times New Roman"/>
        </w:rPr>
        <w:t>seguir produciendo y produciendo para intentar mantener las ganancias, pero les trajo como consecuencia el efecto contrario, lo que se gastaba para producir era más que lo que se ganaba con la producción misma, por lo que nuevamente, estábamos bajo un desequilibrio económico.</w:t>
      </w:r>
    </w:p>
    <w:p w:rsidR="00735772" w:rsidRDefault="00735772" w:rsidP="00F90BD9">
      <w:pPr>
        <w:spacing w:line="360" w:lineRule="auto"/>
        <w:jc w:val="both"/>
        <w:rPr>
          <w:rFonts w:ascii="Times New Roman" w:hAnsi="Times New Roman" w:cs="Times New Roman"/>
        </w:rPr>
      </w:pPr>
      <w:r>
        <w:rPr>
          <w:rFonts w:ascii="Times New Roman" w:hAnsi="Times New Roman" w:cs="Times New Roman"/>
        </w:rPr>
        <w:t xml:space="preserve">En los años 20, la demanda de productos era buenísima, los campesinos y trabajadores agrícolas observaban cómo daba frutos su trabajo, lo que los animó para pedir préstamos y endeudarse para comprar nuevas maquinarias y tierras. </w:t>
      </w:r>
    </w:p>
    <w:p w:rsidR="007B56FA" w:rsidRPr="007B56FA" w:rsidRDefault="007B56FA" w:rsidP="007B56FA">
      <w:pPr>
        <w:spacing w:line="360" w:lineRule="auto"/>
        <w:jc w:val="both"/>
        <w:rPr>
          <w:rFonts w:ascii="Times New Roman" w:eastAsia="Times New Roman" w:hAnsi="Times New Roman" w:cs="Times New Roman"/>
          <w:b/>
          <w:i/>
          <w:color w:val="000000"/>
          <w:lang w:eastAsia="es-CL"/>
        </w:rPr>
      </w:pPr>
      <w:r>
        <w:rPr>
          <w:rFonts w:ascii="Times New Roman" w:eastAsia="Times New Roman" w:hAnsi="Times New Roman" w:cs="Times New Roman"/>
          <w:b/>
          <w:i/>
          <w:color w:val="000000"/>
          <w:lang w:eastAsia="es-CL"/>
        </w:rPr>
        <w:t>“</w:t>
      </w:r>
      <w:r w:rsidRPr="007B56FA">
        <w:rPr>
          <w:rFonts w:ascii="Times New Roman" w:eastAsia="Times New Roman" w:hAnsi="Times New Roman" w:cs="Times New Roman"/>
          <w:b/>
          <w:i/>
          <w:color w:val="000000"/>
          <w:lang w:eastAsia="es-CL"/>
        </w:rPr>
        <w:t>Durante la guerra mundial los precios de los cereales y otras mercancías habían sufrido una importante alza y los beneficios estaban asegurados.</w:t>
      </w:r>
    </w:p>
    <w:p w:rsidR="00735772" w:rsidRDefault="007B56FA" w:rsidP="007B56FA">
      <w:pPr>
        <w:spacing w:after="0" w:line="360" w:lineRule="auto"/>
        <w:jc w:val="both"/>
        <w:rPr>
          <w:rFonts w:ascii="Times New Roman" w:eastAsia="Times New Roman" w:hAnsi="Times New Roman" w:cs="Times New Roman"/>
          <w:b/>
          <w:i/>
          <w:color w:val="000000"/>
          <w:lang w:eastAsia="es-CL"/>
        </w:rPr>
      </w:pPr>
      <w:r w:rsidRPr="007B56FA">
        <w:rPr>
          <w:rFonts w:ascii="Times New Roman" w:eastAsia="Times New Roman" w:hAnsi="Times New Roman" w:cs="Times New Roman"/>
          <w:b/>
          <w:i/>
          <w:color w:val="000000"/>
          <w:lang w:eastAsia="es-CL"/>
        </w:rPr>
        <w:t>La demanda y consiguiente exportación de grandes cantidades de trigo, carne y otros bienes había generado buenas expectativas de ganancia</w:t>
      </w:r>
      <w:r>
        <w:rPr>
          <w:rFonts w:ascii="Times New Roman" w:eastAsia="Times New Roman" w:hAnsi="Times New Roman" w:cs="Times New Roman"/>
          <w:b/>
          <w:i/>
          <w:color w:val="000000"/>
          <w:lang w:eastAsia="es-CL"/>
        </w:rPr>
        <w:t>…”</w:t>
      </w:r>
    </w:p>
    <w:p w:rsidR="007B56FA" w:rsidRDefault="007B56FA" w:rsidP="007B56FA">
      <w:pPr>
        <w:spacing w:after="0" w:line="360" w:lineRule="auto"/>
        <w:jc w:val="both"/>
        <w:rPr>
          <w:rFonts w:ascii="Times New Roman" w:eastAsia="Times New Roman" w:hAnsi="Times New Roman" w:cs="Times New Roman"/>
          <w:color w:val="000000"/>
          <w:lang w:eastAsia="es-CL"/>
        </w:rPr>
      </w:pPr>
      <w:r>
        <w:rPr>
          <w:rFonts w:ascii="Times New Roman" w:eastAsia="Times New Roman" w:hAnsi="Times New Roman" w:cs="Times New Roman"/>
          <w:color w:val="000000"/>
          <w:lang w:eastAsia="es-CL"/>
        </w:rPr>
        <w:t>Pero la buena racha no dura para siempre… luego de que acabó la guerra, las principales potencias echaron pie atrás sus importaciones</w:t>
      </w:r>
      <w:r w:rsidR="0011289F">
        <w:rPr>
          <w:rFonts w:ascii="Times New Roman" w:eastAsia="Times New Roman" w:hAnsi="Times New Roman" w:cs="Times New Roman"/>
          <w:color w:val="000000"/>
          <w:lang w:eastAsia="es-CL"/>
        </w:rPr>
        <w:t>, lo único que creció fue el desplome de los precios…</w:t>
      </w:r>
    </w:p>
    <w:p w:rsidR="0011289F" w:rsidRDefault="0011289F" w:rsidP="007B56FA">
      <w:pPr>
        <w:spacing w:after="0" w:line="360" w:lineRule="auto"/>
        <w:jc w:val="both"/>
        <w:rPr>
          <w:rFonts w:ascii="Times New Roman" w:eastAsia="Times New Roman" w:hAnsi="Times New Roman" w:cs="Times New Roman"/>
          <w:color w:val="000000"/>
          <w:lang w:eastAsia="es-CL"/>
        </w:rPr>
      </w:pPr>
      <w:r>
        <w:rPr>
          <w:rFonts w:ascii="Times New Roman" w:eastAsia="Times New Roman" w:hAnsi="Times New Roman" w:cs="Times New Roman"/>
          <w:color w:val="000000"/>
          <w:lang w:eastAsia="es-CL"/>
        </w:rPr>
        <w:lastRenderedPageBreak/>
        <w:t>Con lo que debido a la superproducción y la no demanda de estos, los campesinos se vieron imposibilitados de pagar sus cuentas con lo que se habían endeudado anteriormente, no les quedó de otra que aceptar a que les arrebataran su maquinaria, y tierras y muchas veces sus propias casas… sin más que hacer que emigrar a la urb</w:t>
      </w:r>
      <w:r w:rsidR="00C834BD">
        <w:rPr>
          <w:rFonts w:ascii="Times New Roman" w:eastAsia="Times New Roman" w:hAnsi="Times New Roman" w:cs="Times New Roman"/>
          <w:color w:val="000000"/>
          <w:lang w:eastAsia="es-CL"/>
        </w:rPr>
        <w:t>e</w:t>
      </w:r>
      <w:r>
        <w:rPr>
          <w:rFonts w:ascii="Times New Roman" w:eastAsia="Times New Roman" w:hAnsi="Times New Roman" w:cs="Times New Roman"/>
          <w:color w:val="000000"/>
          <w:lang w:eastAsia="es-CL"/>
        </w:rPr>
        <w:t>.</w:t>
      </w:r>
    </w:p>
    <w:p w:rsidR="00C834BD" w:rsidRPr="007B56FA" w:rsidRDefault="00C834BD" w:rsidP="007B56FA">
      <w:pPr>
        <w:spacing w:after="0" w:line="360" w:lineRule="auto"/>
        <w:jc w:val="both"/>
        <w:rPr>
          <w:rFonts w:ascii="Times New Roman" w:eastAsia="Times New Roman" w:hAnsi="Times New Roman" w:cs="Times New Roman"/>
          <w:vanish/>
          <w:color w:val="000000"/>
          <w:lang w:eastAsia="es-CL"/>
        </w:rPr>
      </w:pPr>
      <w:r>
        <w:rPr>
          <w:rFonts w:ascii="Times New Roman" w:eastAsia="Times New Roman" w:hAnsi="Times New Roman" w:cs="Times New Roman"/>
          <w:color w:val="000000"/>
          <w:lang w:eastAsia="es-CL"/>
        </w:rPr>
        <w:t>Y no sólo los campesinos sufrieron, sino también la inmensa mayoría de la población,  empobreciendo notoriamente y,  reduciendo su capacidad adquisitiva. Dejando a la vista que sólo los beneficiados por esta situación económica, una vez más era la clase alta del momento</w:t>
      </w:r>
      <w:r w:rsidR="00795CD8">
        <w:rPr>
          <w:rFonts w:ascii="Times New Roman" w:eastAsia="Times New Roman" w:hAnsi="Times New Roman" w:cs="Times New Roman"/>
          <w:color w:val="000000"/>
          <w:lang w:eastAsia="es-CL"/>
        </w:rPr>
        <w:t>.</w:t>
      </w:r>
    </w:p>
    <w:p w:rsidR="00735772" w:rsidRPr="00F90BD9" w:rsidRDefault="00735772" w:rsidP="00F90BD9">
      <w:pPr>
        <w:spacing w:line="360" w:lineRule="auto"/>
        <w:jc w:val="both"/>
        <w:rPr>
          <w:rFonts w:ascii="Times New Roman" w:hAnsi="Times New Roman" w:cs="Times New Roman"/>
        </w:rPr>
      </w:pPr>
    </w:p>
    <w:p w:rsidR="007900DF" w:rsidRDefault="00F90BD9" w:rsidP="00CD0731">
      <w:pPr>
        <w:spacing w:line="360" w:lineRule="auto"/>
        <w:jc w:val="both"/>
        <w:rPr>
          <w:rStyle w:val="apple-style-span"/>
          <w:rFonts w:ascii="Times New Roman" w:hAnsi="Times New Roman" w:cs="Times New Roman"/>
        </w:rPr>
      </w:pPr>
      <w:r>
        <w:rPr>
          <w:rStyle w:val="apple-style-span"/>
          <w:rFonts w:ascii="Times New Roman" w:hAnsi="Times New Roman" w:cs="Times New Roman"/>
        </w:rPr>
        <w:t xml:space="preserve"> </w:t>
      </w:r>
      <w:r w:rsidR="004252FB">
        <w:rPr>
          <w:rStyle w:val="apple-style-span"/>
          <w:rFonts w:ascii="Times New Roman" w:hAnsi="Times New Roman" w:cs="Times New Roman"/>
        </w:rPr>
        <w:t>Por otro lado estaba la especulación bursátil, que crecía en forma desmedida, y era uno de los frágiles pilares desde donde estaba suspendida la economía. Se trataba de una anticipación a los hechos en la bolsa de comercio, es decir, la gente accedía a comprar acciones a un muy bajo precio, lo que hacía que se vendieran raudamente. Por lo que vendían, vendían, y vendían, ¿pero</w:t>
      </w:r>
      <w:r w:rsidR="007900DF">
        <w:rPr>
          <w:rStyle w:val="apple-style-span"/>
          <w:rFonts w:ascii="Times New Roman" w:hAnsi="Times New Roman" w:cs="Times New Roman"/>
        </w:rPr>
        <w:t>,</w:t>
      </w:r>
      <w:r w:rsidR="004252FB">
        <w:rPr>
          <w:rStyle w:val="apple-style-span"/>
          <w:rFonts w:ascii="Times New Roman" w:hAnsi="Times New Roman" w:cs="Times New Roman"/>
        </w:rPr>
        <w:t xml:space="preserve"> </w:t>
      </w:r>
      <w:r w:rsidR="007900DF">
        <w:rPr>
          <w:rStyle w:val="apple-style-span"/>
          <w:rFonts w:ascii="Times New Roman" w:hAnsi="Times New Roman" w:cs="Times New Roman"/>
        </w:rPr>
        <w:t>vendían acciones factibles realmente? Ese fue uno de los errores más grandes, que la gente compraba acciones en una manera desmedida sin pensar que todas sus inversiones podían irse a pique en algún momento, y no tan lejano.</w:t>
      </w:r>
    </w:p>
    <w:p w:rsidR="00E16EC2" w:rsidRDefault="007900DF" w:rsidP="007900DF">
      <w:pPr>
        <w:spacing w:line="360" w:lineRule="auto"/>
        <w:jc w:val="both"/>
        <w:rPr>
          <w:rFonts w:ascii="Times New Roman" w:hAnsi="Times New Roman" w:cs="Times New Roman"/>
          <w:b/>
          <w:i/>
        </w:rPr>
      </w:pPr>
      <w:r>
        <w:rPr>
          <w:rFonts w:ascii="Times New Roman" w:hAnsi="Times New Roman" w:cs="Times New Roman"/>
          <w:b/>
          <w:i/>
        </w:rPr>
        <w:t>“</w:t>
      </w:r>
      <w:r w:rsidRPr="007900DF">
        <w:rPr>
          <w:rFonts w:ascii="Times New Roman" w:hAnsi="Times New Roman" w:cs="Times New Roman"/>
          <w:b/>
          <w:i/>
        </w:rPr>
        <w:t>La</w:t>
      </w:r>
      <w:r w:rsidRPr="007900DF">
        <w:rPr>
          <w:rStyle w:val="apple-converted-space"/>
          <w:rFonts w:ascii="Times New Roman" w:hAnsi="Times New Roman" w:cs="Times New Roman"/>
          <w:b/>
          <w:i/>
        </w:rPr>
        <w:t> </w:t>
      </w:r>
      <w:r w:rsidRPr="007900DF">
        <w:rPr>
          <w:rStyle w:val="Textoennegrita"/>
          <w:rFonts w:ascii="Times New Roman" w:hAnsi="Times New Roman" w:cs="Times New Roman"/>
          <w:i/>
        </w:rPr>
        <w:t>interrupción del circuito</w:t>
      </w:r>
      <w:r w:rsidRPr="007900DF">
        <w:rPr>
          <w:rStyle w:val="apple-converted-space"/>
          <w:rFonts w:ascii="Times New Roman" w:hAnsi="Times New Roman" w:cs="Times New Roman"/>
          <w:b/>
          <w:i/>
        </w:rPr>
        <w:t> </w:t>
      </w:r>
      <w:r w:rsidRPr="007900DF">
        <w:rPr>
          <w:rFonts w:ascii="Times New Roman" w:hAnsi="Times New Roman" w:cs="Times New Roman"/>
          <w:b/>
          <w:i/>
        </w:rPr>
        <w:t>(compra de acciones con dinero procedente de anticipos crediticios--obtención de fáciles ganancias)</w:t>
      </w:r>
      <w:r w:rsidRPr="007900DF">
        <w:rPr>
          <w:rStyle w:val="apple-converted-space"/>
          <w:rFonts w:ascii="Times New Roman" w:hAnsi="Times New Roman" w:cs="Times New Roman"/>
          <w:b/>
          <w:i/>
        </w:rPr>
        <w:t> </w:t>
      </w:r>
      <w:r w:rsidRPr="007900DF">
        <w:rPr>
          <w:rFonts w:ascii="Times New Roman" w:hAnsi="Times New Roman" w:cs="Times New Roman"/>
          <w:b/>
          <w:i/>
        </w:rPr>
        <w:t>fue uno de los factores que determinaron el desplome de la</w:t>
      </w:r>
      <w:r w:rsidRPr="007900DF">
        <w:rPr>
          <w:rStyle w:val="apple-converted-space"/>
          <w:rFonts w:ascii="Times New Roman" w:hAnsi="Times New Roman" w:cs="Times New Roman"/>
          <w:b/>
          <w:i/>
        </w:rPr>
        <w:t> </w:t>
      </w:r>
      <w:r>
        <w:rPr>
          <w:rFonts w:ascii="Times New Roman" w:hAnsi="Times New Roman" w:cs="Times New Roman"/>
          <w:b/>
          <w:i/>
        </w:rPr>
        <w:t>bolsa</w:t>
      </w:r>
      <w:r w:rsidRPr="007900DF">
        <w:rPr>
          <w:rFonts w:ascii="Times New Roman" w:hAnsi="Times New Roman" w:cs="Times New Roman"/>
          <w:b/>
          <w:i/>
        </w:rPr>
        <w:t>, una vez que, perdida la</w:t>
      </w:r>
      <w:r w:rsidRPr="007900DF">
        <w:rPr>
          <w:rStyle w:val="apple-converted-space"/>
          <w:rFonts w:ascii="Times New Roman" w:hAnsi="Times New Roman" w:cs="Times New Roman"/>
          <w:b/>
          <w:i/>
        </w:rPr>
        <w:t> </w:t>
      </w:r>
      <w:r w:rsidRPr="007900DF">
        <w:rPr>
          <w:rStyle w:val="Textoennegrita"/>
          <w:rFonts w:ascii="Times New Roman" w:hAnsi="Times New Roman" w:cs="Times New Roman"/>
          <w:i/>
        </w:rPr>
        <w:t>confianza</w:t>
      </w:r>
      <w:r>
        <w:rPr>
          <w:rStyle w:val="Textoennegrita"/>
          <w:rFonts w:ascii="Times New Roman" w:hAnsi="Times New Roman" w:cs="Times New Roman"/>
          <w:b w:val="0"/>
          <w:i/>
        </w:rPr>
        <w:t xml:space="preserve"> </w:t>
      </w:r>
      <w:r w:rsidRPr="007900DF">
        <w:rPr>
          <w:rFonts w:ascii="Times New Roman" w:hAnsi="Times New Roman" w:cs="Times New Roman"/>
          <w:b/>
          <w:i/>
        </w:rPr>
        <w:t>en un crecimiento ilimitado de la misma, hubo inversores que optaron por retirar sus capitales.</w:t>
      </w:r>
      <w:r>
        <w:rPr>
          <w:rFonts w:ascii="Times New Roman" w:hAnsi="Times New Roman" w:cs="Times New Roman"/>
          <w:b/>
          <w:i/>
        </w:rPr>
        <w:t xml:space="preserve">” </w:t>
      </w:r>
      <w:r>
        <w:rPr>
          <w:rStyle w:val="Refdenotaalpie"/>
          <w:rFonts w:ascii="Times New Roman" w:hAnsi="Times New Roman" w:cs="Times New Roman"/>
          <w:b/>
          <w:i/>
        </w:rPr>
        <w:footnoteReference w:id="5"/>
      </w:r>
    </w:p>
    <w:p w:rsidR="004252FB" w:rsidRDefault="0099656F" w:rsidP="00CD0731">
      <w:pPr>
        <w:spacing w:line="360" w:lineRule="auto"/>
        <w:jc w:val="both"/>
        <w:rPr>
          <w:rFonts w:ascii="Times New Roman" w:hAnsi="Times New Roman" w:cs="Times New Roman"/>
        </w:rPr>
      </w:pPr>
      <w:r>
        <w:rPr>
          <w:rFonts w:ascii="Times New Roman" w:hAnsi="Times New Roman" w:cs="Times New Roman"/>
        </w:rPr>
        <w:t xml:space="preserve">Fue de esta manera como se aproximaba la crisis… sin nada que hacer, más los norteamericanos aun tenían esperanzas, aun que su “esperanza” era alimentada con puros parches… en vez de soluciones reales, pues seguían gastando dinero invirtiendo, para que la bolsa “creciera” y sí, quizás algunos </w:t>
      </w:r>
      <w:r w:rsidR="00E277DE">
        <w:rPr>
          <w:rFonts w:ascii="Times New Roman" w:hAnsi="Times New Roman" w:cs="Times New Roman"/>
        </w:rPr>
        <w:t>día</w:t>
      </w:r>
      <w:r>
        <w:rPr>
          <w:rFonts w:ascii="Times New Roman" w:hAnsi="Times New Roman" w:cs="Times New Roman"/>
        </w:rPr>
        <w:t>s funcionó</w:t>
      </w:r>
      <w:r w:rsidR="00E277DE">
        <w:rPr>
          <w:rFonts w:ascii="Times New Roman" w:hAnsi="Times New Roman" w:cs="Times New Roman"/>
        </w:rPr>
        <w:t>,</w:t>
      </w:r>
      <w:r>
        <w:rPr>
          <w:rFonts w:ascii="Times New Roman" w:hAnsi="Times New Roman" w:cs="Times New Roman"/>
        </w:rPr>
        <w:t xml:space="preserve"> pero ya no se podía seguir escondiendo el polvo bajo la alfombra… </w:t>
      </w:r>
    </w:p>
    <w:p w:rsidR="00E277DE" w:rsidRDefault="00E277DE" w:rsidP="00E277DE">
      <w:pPr>
        <w:spacing w:line="360" w:lineRule="auto"/>
        <w:jc w:val="both"/>
        <w:rPr>
          <w:rFonts w:ascii="Times New Roman" w:hAnsi="Times New Roman" w:cs="Times New Roman"/>
          <w:b/>
          <w:i/>
        </w:rPr>
      </w:pPr>
      <w:r w:rsidRPr="00E277DE">
        <w:rPr>
          <w:rFonts w:ascii="Times New Roman" w:hAnsi="Times New Roman" w:cs="Times New Roman"/>
          <w:b/>
          <w:i/>
        </w:rPr>
        <w:t>“Varios banqueros y productores industriales intentaron repetir la estrategia de intervención, utilizada el jueves 24, sin éxito. En ese sólo día se intercambiaron un total de 16 millones de acciones, récord que no se superaría  en los 40 años siguientes. Al final de la jornada el Índice Dow Jones culminó con  una caída del 12% de su valor.”</w:t>
      </w:r>
      <w:r>
        <w:rPr>
          <w:rStyle w:val="Refdenotaalpie"/>
          <w:rFonts w:ascii="Times New Roman" w:hAnsi="Times New Roman" w:cs="Times New Roman"/>
          <w:b/>
          <w:i/>
        </w:rPr>
        <w:footnoteReference w:id="6"/>
      </w:r>
    </w:p>
    <w:p w:rsidR="00E277DE" w:rsidRDefault="00E277DE" w:rsidP="00E277DE">
      <w:pPr>
        <w:spacing w:line="360" w:lineRule="auto"/>
        <w:jc w:val="both"/>
        <w:rPr>
          <w:rFonts w:ascii="Times New Roman" w:hAnsi="Times New Roman" w:cs="Times New Roman"/>
        </w:rPr>
      </w:pPr>
      <w:r>
        <w:rPr>
          <w:rFonts w:ascii="Times New Roman" w:hAnsi="Times New Roman" w:cs="Times New Roman"/>
        </w:rPr>
        <w:t xml:space="preserve">Aquel día jueves, 24 de octubre de 1929, más conocido como </w:t>
      </w:r>
      <w:r w:rsidRPr="00E277DE">
        <w:rPr>
          <w:rFonts w:ascii="Times New Roman" w:hAnsi="Times New Roman" w:cs="Times New Roman"/>
          <w:i/>
        </w:rPr>
        <w:t xml:space="preserve">jueves negro </w:t>
      </w:r>
      <w:r w:rsidR="00C440E6">
        <w:rPr>
          <w:rFonts w:ascii="Times New Roman" w:hAnsi="Times New Roman" w:cs="Times New Roman"/>
        </w:rPr>
        <w:t xml:space="preserve">se lanzaron al mercado diecinueve millones de acciones… y perdieron el 30% de su valor, sin duda este acontecimiento dio </w:t>
      </w:r>
      <w:r w:rsidR="00C440E6">
        <w:rPr>
          <w:rFonts w:ascii="Times New Roman" w:hAnsi="Times New Roman" w:cs="Times New Roman"/>
        </w:rPr>
        <w:lastRenderedPageBreak/>
        <w:t xml:space="preserve">el </w:t>
      </w:r>
      <w:r w:rsidR="00C440E6" w:rsidRPr="00C440E6">
        <w:rPr>
          <w:rFonts w:ascii="Times New Roman" w:hAnsi="Times New Roman" w:cs="Times New Roman"/>
          <w:i/>
        </w:rPr>
        <w:t>vamos</w:t>
      </w:r>
      <w:r w:rsidR="00C440E6">
        <w:rPr>
          <w:rFonts w:ascii="Times New Roman" w:hAnsi="Times New Roman" w:cs="Times New Roman"/>
        </w:rPr>
        <w:t xml:space="preserve"> a la crisis que ya estaba en la puerta de </w:t>
      </w:r>
      <w:r w:rsidR="00C440E6" w:rsidRPr="00C440E6">
        <w:rPr>
          <w:rFonts w:ascii="Times New Roman" w:hAnsi="Times New Roman" w:cs="Times New Roman"/>
          <w:i/>
        </w:rPr>
        <w:t xml:space="preserve">Wall </w:t>
      </w:r>
      <w:proofErr w:type="spellStart"/>
      <w:r w:rsidR="00C440E6" w:rsidRPr="00C440E6">
        <w:rPr>
          <w:rFonts w:ascii="Times New Roman" w:hAnsi="Times New Roman" w:cs="Times New Roman"/>
          <w:i/>
        </w:rPr>
        <w:t>Street</w:t>
      </w:r>
      <w:proofErr w:type="spellEnd"/>
      <w:r w:rsidR="00C440E6">
        <w:rPr>
          <w:rFonts w:ascii="Times New Roman" w:hAnsi="Times New Roman" w:cs="Times New Roman"/>
        </w:rPr>
        <w:t xml:space="preserve"> y no se iba a ir, por lo menos en los años próximos.</w:t>
      </w:r>
    </w:p>
    <w:p w:rsidR="00E32D93" w:rsidRDefault="00E73C65" w:rsidP="00C55AED">
      <w:pPr>
        <w:spacing w:line="360" w:lineRule="auto"/>
        <w:jc w:val="both"/>
        <w:rPr>
          <w:rFonts w:ascii="Times New Roman" w:hAnsi="Times New Roman" w:cs="Times New Roman"/>
        </w:rPr>
      </w:pPr>
      <w:r>
        <w:rPr>
          <w:rFonts w:ascii="Times New Roman" w:hAnsi="Times New Roman" w:cs="Times New Roman"/>
        </w:rPr>
        <w:t xml:space="preserve">América Latina no estaría libre de consecuencias, </w:t>
      </w:r>
      <w:r w:rsidR="008977D7">
        <w:rPr>
          <w:rFonts w:ascii="Times New Roman" w:hAnsi="Times New Roman" w:cs="Times New Roman"/>
        </w:rPr>
        <w:t xml:space="preserve">pues la crisis se hizo sentir en todos los rincones del planeta. Ya lamentando que haya </w:t>
      </w:r>
      <w:r w:rsidR="001026C6">
        <w:rPr>
          <w:rFonts w:ascii="Times New Roman" w:hAnsi="Times New Roman" w:cs="Times New Roman"/>
        </w:rPr>
        <w:t>llegado a Brasil, Cuba, Chile, Colombia, Argentina y América central</w:t>
      </w:r>
      <w:r w:rsidR="008977D7">
        <w:rPr>
          <w:rFonts w:ascii="Times New Roman" w:hAnsi="Times New Roman" w:cs="Times New Roman"/>
        </w:rPr>
        <w:t xml:space="preserve"> la ola de desempleos, se suma </w:t>
      </w:r>
      <w:r w:rsidR="00C55AED">
        <w:rPr>
          <w:rFonts w:ascii="Times New Roman" w:hAnsi="Times New Roman" w:cs="Times New Roman"/>
        </w:rPr>
        <w:t xml:space="preserve">que la crisis había afectado </w:t>
      </w:r>
      <w:r w:rsidR="008977D7">
        <w:rPr>
          <w:rFonts w:ascii="Times New Roman" w:hAnsi="Times New Roman" w:cs="Times New Roman"/>
        </w:rPr>
        <w:t xml:space="preserve">la capacidad de importación </w:t>
      </w:r>
      <w:r w:rsidR="00C55AED">
        <w:rPr>
          <w:rFonts w:ascii="Times New Roman" w:hAnsi="Times New Roman" w:cs="Times New Roman"/>
        </w:rPr>
        <w:t xml:space="preserve">de los países latinoamericanos. Por esto se vieron en la obligación de poner en pausa los pagos de sus préstamos, o muchas veces tratar de renegociar. </w:t>
      </w:r>
    </w:p>
    <w:p w:rsidR="00C55AED" w:rsidRDefault="00C55AED" w:rsidP="00C55AED">
      <w:pPr>
        <w:spacing w:line="360" w:lineRule="auto"/>
        <w:jc w:val="both"/>
        <w:rPr>
          <w:rFonts w:ascii="Times New Roman" w:hAnsi="Times New Roman" w:cs="Times New Roman"/>
        </w:rPr>
      </w:pPr>
      <w:r>
        <w:rPr>
          <w:rFonts w:ascii="Times New Roman" w:hAnsi="Times New Roman" w:cs="Times New Roman"/>
        </w:rPr>
        <w:t xml:space="preserve">Para esto necesitaban dejar la dependencia que habían adquirido </w:t>
      </w:r>
      <w:r w:rsidR="00E32D93">
        <w:rPr>
          <w:rFonts w:ascii="Times New Roman" w:hAnsi="Times New Roman" w:cs="Times New Roman"/>
        </w:rPr>
        <w:t xml:space="preserve">de las importaciones, la idea que se tenía con esto, era tratar de producir internamente lo que se traía del exterior, para así poder ahorrar en cierta forma y crecer como nación, o sea, lograr un  </w:t>
      </w:r>
      <w:r w:rsidR="00E32D93" w:rsidRPr="00E32D93">
        <w:rPr>
          <w:rFonts w:ascii="Times New Roman" w:hAnsi="Times New Roman" w:cs="Times New Roman"/>
          <w:i/>
        </w:rPr>
        <w:t>“desarrollo hacia adentro”</w:t>
      </w:r>
      <w:r w:rsidR="00E32D93">
        <w:rPr>
          <w:rFonts w:ascii="Times New Roman" w:hAnsi="Times New Roman" w:cs="Times New Roman"/>
          <w:i/>
        </w:rPr>
        <w:t>.</w:t>
      </w:r>
    </w:p>
    <w:p w:rsidR="00E32D93" w:rsidRDefault="00E32D93" w:rsidP="00C55AED">
      <w:pPr>
        <w:spacing w:line="360" w:lineRule="auto"/>
        <w:jc w:val="both"/>
        <w:rPr>
          <w:rFonts w:ascii="Times New Roman" w:hAnsi="Times New Roman" w:cs="Times New Roman"/>
        </w:rPr>
      </w:pPr>
      <w:r>
        <w:rPr>
          <w:rFonts w:ascii="Times New Roman" w:hAnsi="Times New Roman" w:cs="Times New Roman"/>
        </w:rPr>
        <w:t>Hubo una consecuencia muy importante que se desprende de esto, fue que se comenzó a incentivar el desarrollo de la industrialización en Latinoamérica. Ya que, para que se pudiera generar ese desarrollo hacia adentro había que moverse rápidamente, y eso se lograba a través de las industrias.</w:t>
      </w:r>
    </w:p>
    <w:p w:rsidR="00E32D93" w:rsidRDefault="00086981" w:rsidP="00C55AED">
      <w:pPr>
        <w:spacing w:line="360" w:lineRule="auto"/>
        <w:jc w:val="both"/>
        <w:rPr>
          <w:rFonts w:ascii="Times New Roman" w:hAnsi="Times New Roman" w:cs="Times New Roman"/>
        </w:rPr>
      </w:pPr>
      <w:r>
        <w:rPr>
          <w:rFonts w:ascii="Times New Roman" w:hAnsi="Times New Roman" w:cs="Times New Roman"/>
        </w:rPr>
        <w:t xml:space="preserve">Hubo países muy afectados también en el sector de la minería, pues en el caso de Chile entre los años 1930 y 1934 disminuyeron en un 34% sus exportaciones, También países como, Brasil, México y Bolivia redujeron sus exportaciones pero no tan drásticamente como las de Chile. En el caso de Argentina, se le abrieron nuevas posibilidades de comercio gracias a la firma del tratado de Roca- </w:t>
      </w:r>
      <w:proofErr w:type="spellStart"/>
      <w:r>
        <w:rPr>
          <w:rFonts w:ascii="Times New Roman" w:hAnsi="Times New Roman" w:cs="Times New Roman"/>
        </w:rPr>
        <w:t>Runciman</w:t>
      </w:r>
      <w:proofErr w:type="spellEnd"/>
      <w:r>
        <w:rPr>
          <w:rFonts w:ascii="Times New Roman" w:hAnsi="Times New Roman" w:cs="Times New Roman"/>
        </w:rPr>
        <w:t xml:space="preserve"> con Gran Bretaña. También hubo países menos afectados como Honduras y Venezuela, este último gracias al petróleo. Guatemala se aferró al sector agrícola, al que podía sacarle mucho provecho.</w:t>
      </w:r>
    </w:p>
    <w:p w:rsidR="00086981" w:rsidRDefault="00086981" w:rsidP="00C55AED">
      <w:pPr>
        <w:spacing w:line="360" w:lineRule="auto"/>
        <w:jc w:val="both"/>
        <w:rPr>
          <w:rFonts w:ascii="Times New Roman" w:hAnsi="Times New Roman" w:cs="Times New Roman"/>
        </w:rPr>
      </w:pPr>
      <w:r>
        <w:rPr>
          <w:rFonts w:ascii="Times New Roman" w:hAnsi="Times New Roman" w:cs="Times New Roman"/>
        </w:rPr>
        <w:t>En conclusión casi todos los países pudieron salir adelante, gracias a los distintos mecanismos ya antes mencionados que empleó cada país para poder ver la luz otra vez.</w:t>
      </w:r>
    </w:p>
    <w:p w:rsidR="00BE3297" w:rsidRDefault="00BE3297" w:rsidP="00C55AED">
      <w:pPr>
        <w:spacing w:line="360" w:lineRule="auto"/>
        <w:jc w:val="both"/>
        <w:rPr>
          <w:rFonts w:ascii="Times New Roman" w:hAnsi="Times New Roman" w:cs="Times New Roman"/>
        </w:rPr>
      </w:pPr>
    </w:p>
    <w:p w:rsidR="00BE3297" w:rsidRDefault="00BE3297" w:rsidP="00C55AED">
      <w:pPr>
        <w:spacing w:line="360" w:lineRule="auto"/>
        <w:jc w:val="both"/>
        <w:rPr>
          <w:rFonts w:ascii="Times New Roman" w:hAnsi="Times New Roman" w:cs="Times New Roman"/>
        </w:rPr>
      </w:pPr>
    </w:p>
    <w:p w:rsidR="001026C6" w:rsidRDefault="001026C6" w:rsidP="00C55AED">
      <w:pPr>
        <w:spacing w:line="360" w:lineRule="auto"/>
        <w:jc w:val="both"/>
        <w:rPr>
          <w:rFonts w:ascii="Times New Roman" w:hAnsi="Times New Roman" w:cs="Times New Roman"/>
        </w:rPr>
      </w:pPr>
    </w:p>
    <w:p w:rsidR="00086981" w:rsidRPr="00E32D93" w:rsidRDefault="00086981" w:rsidP="00C55AED">
      <w:pPr>
        <w:spacing w:line="360" w:lineRule="auto"/>
        <w:jc w:val="both"/>
        <w:rPr>
          <w:rFonts w:ascii="Times New Roman" w:hAnsi="Times New Roman" w:cs="Times New Roman"/>
        </w:rPr>
      </w:pPr>
    </w:p>
    <w:p w:rsidR="00E277DE" w:rsidRDefault="00BE3297" w:rsidP="00BE3297">
      <w:pPr>
        <w:spacing w:line="360" w:lineRule="auto"/>
        <w:jc w:val="center"/>
        <w:rPr>
          <w:rFonts w:ascii="Times New Roman" w:hAnsi="Times New Roman" w:cs="Times New Roman"/>
          <w:b/>
          <w:i/>
        </w:rPr>
      </w:pPr>
      <w:r>
        <w:rPr>
          <w:rFonts w:ascii="Times New Roman" w:hAnsi="Times New Roman" w:cs="Times New Roman"/>
          <w:b/>
          <w:i/>
        </w:rPr>
        <w:t>…</w:t>
      </w:r>
      <w:r w:rsidR="001026C6">
        <w:rPr>
          <w:rFonts w:ascii="Times New Roman" w:hAnsi="Times New Roman" w:cs="Times New Roman"/>
          <w:b/>
          <w:i/>
        </w:rPr>
        <w:t>Al fin y al cabo, una manzana podrida, pudre todo el canasto</w:t>
      </w:r>
      <w:r>
        <w:rPr>
          <w:rFonts w:ascii="Times New Roman" w:hAnsi="Times New Roman" w:cs="Times New Roman"/>
          <w:b/>
          <w:i/>
        </w:rPr>
        <w:t>…</w:t>
      </w:r>
    </w:p>
    <w:p w:rsidR="00BE3297" w:rsidRDefault="00BE3297" w:rsidP="00BE3297">
      <w:pPr>
        <w:pStyle w:val="Prrafodelista"/>
        <w:spacing w:line="360" w:lineRule="auto"/>
        <w:jc w:val="both"/>
        <w:rPr>
          <w:rFonts w:ascii="Times New Roman" w:hAnsi="Times New Roman" w:cs="Times New Roman"/>
        </w:rPr>
      </w:pPr>
    </w:p>
    <w:p w:rsidR="00BE3297" w:rsidRDefault="00BE3297" w:rsidP="00BE3297">
      <w:pPr>
        <w:pStyle w:val="Prrafodelista"/>
        <w:spacing w:line="360" w:lineRule="auto"/>
        <w:ind w:left="0"/>
        <w:jc w:val="center"/>
        <w:rPr>
          <w:rStyle w:val="nfasissutil"/>
          <w:rFonts w:ascii="Pristina" w:hAnsi="Pristina"/>
          <w:i w:val="0"/>
          <w:color w:val="auto"/>
          <w:sz w:val="36"/>
          <w:szCs w:val="36"/>
          <w:u w:val="single"/>
        </w:rPr>
      </w:pPr>
      <w:r w:rsidRPr="00BE3297">
        <w:rPr>
          <w:rStyle w:val="nfasissutil"/>
          <w:rFonts w:ascii="Pristina" w:hAnsi="Pristina"/>
          <w:i w:val="0"/>
          <w:color w:val="auto"/>
          <w:sz w:val="36"/>
          <w:szCs w:val="36"/>
          <w:u w:val="single"/>
        </w:rPr>
        <w:lastRenderedPageBreak/>
        <w:t>Actividad</w:t>
      </w:r>
    </w:p>
    <w:p w:rsidR="00BE3297" w:rsidRPr="002B5B8F" w:rsidRDefault="009773D2" w:rsidP="00BE3297">
      <w:pPr>
        <w:pStyle w:val="Prrafodelista"/>
        <w:numPr>
          <w:ilvl w:val="0"/>
          <w:numId w:val="5"/>
        </w:numPr>
        <w:spacing w:line="360" w:lineRule="auto"/>
        <w:jc w:val="both"/>
        <w:rPr>
          <w:rStyle w:val="nfasissutil"/>
          <w:rFonts w:ascii="Times New Roman" w:hAnsi="Times New Roman" w:cs="Times New Roman"/>
          <w:b/>
          <w:i w:val="0"/>
          <w:color w:val="auto"/>
          <w:u w:val="single"/>
        </w:rPr>
      </w:pPr>
      <w:r w:rsidRPr="002B5B8F">
        <w:rPr>
          <w:rStyle w:val="nfasissutil"/>
          <w:rFonts w:ascii="Times New Roman" w:hAnsi="Times New Roman" w:cs="Times New Roman"/>
          <w:b/>
          <w:i w:val="0"/>
          <w:color w:val="auto"/>
        </w:rPr>
        <w:t>¿En qué medida las innovaciones introducidas en el proceso productivo explican el despliegue económico de la década de 1920? ¿Tienen algo que ver con el desencadenamiento de la crisis mundial de 1929?</w:t>
      </w:r>
    </w:p>
    <w:p w:rsidR="002B5B8F" w:rsidRPr="002B5B8F" w:rsidRDefault="002B5B8F" w:rsidP="002B5B8F">
      <w:pPr>
        <w:spacing w:line="360" w:lineRule="auto"/>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 xml:space="preserve">En </w:t>
      </w:r>
      <w:r w:rsidR="00750508">
        <w:rPr>
          <w:rStyle w:val="nfasissutil"/>
          <w:rFonts w:ascii="Times New Roman" w:hAnsi="Times New Roman" w:cs="Times New Roman"/>
          <w:i w:val="0"/>
          <w:color w:val="auto"/>
        </w:rPr>
        <w:t>los</w:t>
      </w:r>
      <w:r>
        <w:rPr>
          <w:rStyle w:val="nfasissutil"/>
          <w:rFonts w:ascii="Times New Roman" w:hAnsi="Times New Roman" w:cs="Times New Roman"/>
          <w:i w:val="0"/>
          <w:color w:val="auto"/>
        </w:rPr>
        <w:t xml:space="preserve"> años</w:t>
      </w:r>
      <w:r w:rsidR="00750508">
        <w:rPr>
          <w:rStyle w:val="nfasissutil"/>
          <w:rFonts w:ascii="Times New Roman" w:hAnsi="Times New Roman" w:cs="Times New Roman"/>
          <w:i w:val="0"/>
          <w:color w:val="auto"/>
        </w:rPr>
        <w:t xml:space="preserve"> 20’</w:t>
      </w:r>
      <w:r>
        <w:rPr>
          <w:rStyle w:val="nfasissutil"/>
          <w:rFonts w:ascii="Times New Roman" w:hAnsi="Times New Roman" w:cs="Times New Roman"/>
          <w:i w:val="0"/>
          <w:color w:val="auto"/>
        </w:rPr>
        <w:t>, las casas de la clase media comenzaron</w:t>
      </w:r>
      <w:r w:rsidR="00750508">
        <w:rPr>
          <w:rStyle w:val="nfasissutil"/>
          <w:rFonts w:ascii="Times New Roman" w:hAnsi="Times New Roman" w:cs="Times New Roman"/>
          <w:i w:val="0"/>
          <w:color w:val="auto"/>
        </w:rPr>
        <w:t xml:space="preserve"> a llenarse no sólo de de electrodomésticos, sino también de autos, radios etc. Todo esto se produce por que había muchas facilidades para conseguir las cosas, como por ejemplo los créditos, que se los daban a cualquier persona, con el fin de que esta lo adquiriera para comprar y consumir. Fue así como ocurrió con la mayoría de la gente, cosa que trajo como consecuencia la desvalorización de los objetos y del dinero, pues todos podían tenerlo si querían. Por otra parte estaba la bolsa de comercio llena de acciones a la venta, y a muy bajo precio,  lo que llevó a que se compraran y vendieran disparadamente, lo que produjo el crecimiento artificial de la bolsa. Claramente, es </w:t>
      </w:r>
      <w:proofErr w:type="gramStart"/>
      <w:r w:rsidR="00750508">
        <w:rPr>
          <w:rStyle w:val="nfasissutil"/>
          <w:rFonts w:ascii="Times New Roman" w:hAnsi="Times New Roman" w:cs="Times New Roman"/>
          <w:i w:val="0"/>
          <w:color w:val="auto"/>
        </w:rPr>
        <w:t>una</w:t>
      </w:r>
      <w:proofErr w:type="gramEnd"/>
      <w:r w:rsidR="00750508">
        <w:rPr>
          <w:rStyle w:val="nfasissutil"/>
          <w:rFonts w:ascii="Times New Roman" w:hAnsi="Times New Roman" w:cs="Times New Roman"/>
          <w:i w:val="0"/>
          <w:color w:val="auto"/>
        </w:rPr>
        <w:t xml:space="preserve"> si no la más importante causa que llevó al desenlace  de la crisis.</w:t>
      </w:r>
    </w:p>
    <w:p w:rsidR="00750508" w:rsidRPr="00750508" w:rsidRDefault="009773D2" w:rsidP="00750508">
      <w:pPr>
        <w:pStyle w:val="Prrafodelista"/>
        <w:numPr>
          <w:ilvl w:val="0"/>
          <w:numId w:val="5"/>
        </w:numPr>
        <w:spacing w:line="360" w:lineRule="auto"/>
        <w:jc w:val="both"/>
        <w:rPr>
          <w:rStyle w:val="nfasissutil"/>
          <w:rFonts w:ascii="Times New Roman" w:hAnsi="Times New Roman" w:cs="Times New Roman"/>
          <w:b/>
          <w:i w:val="0"/>
          <w:color w:val="auto"/>
          <w:u w:val="single"/>
        </w:rPr>
      </w:pPr>
      <w:r w:rsidRPr="002B5B8F">
        <w:rPr>
          <w:rStyle w:val="nfasissutil"/>
          <w:rFonts w:ascii="Times New Roman" w:hAnsi="Times New Roman" w:cs="Times New Roman"/>
          <w:b/>
          <w:i w:val="0"/>
          <w:color w:val="auto"/>
        </w:rPr>
        <w:t xml:space="preserve">¿Por qué se puede decir que la bonanza económica de los años 20 fue </w:t>
      </w:r>
      <w:r w:rsidR="002B5B8F" w:rsidRPr="002B5B8F">
        <w:rPr>
          <w:rStyle w:val="nfasissutil"/>
          <w:rFonts w:ascii="Times New Roman" w:hAnsi="Times New Roman" w:cs="Times New Roman"/>
          <w:b/>
          <w:i w:val="0"/>
          <w:color w:val="auto"/>
        </w:rPr>
        <w:t>una “prosperidad falaz”?</w:t>
      </w:r>
      <w:r w:rsidR="00750508">
        <w:rPr>
          <w:rStyle w:val="nfasissutil"/>
          <w:rFonts w:ascii="Times New Roman" w:hAnsi="Times New Roman" w:cs="Times New Roman"/>
          <w:b/>
          <w:i w:val="0"/>
          <w:color w:val="auto"/>
        </w:rPr>
        <w:t xml:space="preserve"> </w:t>
      </w:r>
    </w:p>
    <w:p w:rsidR="00750508" w:rsidRPr="00750508" w:rsidRDefault="00750508" w:rsidP="00750508">
      <w:pPr>
        <w:spacing w:line="360" w:lineRule="auto"/>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 xml:space="preserve">Como bien terminé la pregunta anterior, la prosperidad falaz, tiene directa relación con el crecimiento artificial de la bolsa de comercio, pues debido al abuso </w:t>
      </w:r>
      <w:r w:rsidR="000540D7">
        <w:rPr>
          <w:rStyle w:val="nfasissutil"/>
          <w:rFonts w:ascii="Times New Roman" w:hAnsi="Times New Roman" w:cs="Times New Roman"/>
          <w:i w:val="0"/>
          <w:color w:val="auto"/>
        </w:rPr>
        <w:t xml:space="preserve">de venta de las acciones, se produce esta “inflación” en la bolsa. Todo eso se produjo en los años 20, cuando abundaba la prosperidad y todos se dedicaron a comprar tanto cosas como acciones, sin preocuparse de lo que mañana podía ocurrir, Y se puede decir que fue una prosperidad falaz, </w:t>
      </w:r>
      <w:r w:rsidR="00853AFC">
        <w:rPr>
          <w:rStyle w:val="nfasissutil"/>
          <w:rFonts w:ascii="Times New Roman" w:hAnsi="Times New Roman" w:cs="Times New Roman"/>
          <w:i w:val="0"/>
          <w:color w:val="auto"/>
        </w:rPr>
        <w:t>porque</w:t>
      </w:r>
      <w:r w:rsidR="000540D7">
        <w:rPr>
          <w:rStyle w:val="nfasissutil"/>
          <w:rFonts w:ascii="Times New Roman" w:hAnsi="Times New Roman" w:cs="Times New Roman"/>
          <w:i w:val="0"/>
          <w:color w:val="auto"/>
        </w:rPr>
        <w:t xml:space="preserve"> </w:t>
      </w:r>
      <w:r w:rsidR="00853AFC">
        <w:rPr>
          <w:rStyle w:val="nfasissutil"/>
          <w:rFonts w:ascii="Times New Roman" w:hAnsi="Times New Roman" w:cs="Times New Roman"/>
          <w:i w:val="0"/>
          <w:color w:val="auto"/>
        </w:rPr>
        <w:t>en el momento de lujuria de preocuparon de gastarlo e invertirlo todo, pero luego se quedaron con las manos vacías porque todo lo que tenían y habían adquirido no había sido con su dinero, si no gracias a los créditos que se les habían otorgado fácilmente.</w:t>
      </w:r>
    </w:p>
    <w:p w:rsidR="002B5B8F" w:rsidRPr="00853AFC" w:rsidRDefault="002B5B8F" w:rsidP="00BE3297">
      <w:pPr>
        <w:pStyle w:val="Prrafodelista"/>
        <w:numPr>
          <w:ilvl w:val="0"/>
          <w:numId w:val="5"/>
        </w:numPr>
        <w:spacing w:line="360" w:lineRule="auto"/>
        <w:jc w:val="both"/>
        <w:rPr>
          <w:rStyle w:val="nfasissutil"/>
          <w:rFonts w:ascii="Times New Roman" w:hAnsi="Times New Roman" w:cs="Times New Roman"/>
          <w:b/>
          <w:i w:val="0"/>
          <w:color w:val="auto"/>
          <w:u w:val="single"/>
        </w:rPr>
      </w:pPr>
      <w:r w:rsidRPr="002B5B8F">
        <w:rPr>
          <w:rStyle w:val="nfasissutil"/>
          <w:rFonts w:ascii="Times New Roman" w:hAnsi="Times New Roman" w:cs="Times New Roman"/>
          <w:b/>
          <w:i w:val="0"/>
          <w:color w:val="auto"/>
        </w:rPr>
        <w:t>¿Qué contraparte tuvieron los llamados “felices años 20?</w:t>
      </w:r>
    </w:p>
    <w:p w:rsidR="00853AFC" w:rsidRDefault="00853AFC" w:rsidP="00853AFC">
      <w:pPr>
        <w:spacing w:line="360" w:lineRule="auto"/>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 xml:space="preserve">La contraparte que tuvieron aquellos años, fue que luego de pedir créditos, préstamos, gastar y ser feliz por un momento, la gente, especialmente los campesinos se dieron cuenta que habían problemas avecinándose. </w:t>
      </w:r>
      <w:r w:rsidR="0097213D">
        <w:rPr>
          <w:rStyle w:val="nfasissutil"/>
          <w:rFonts w:ascii="Times New Roman" w:hAnsi="Times New Roman" w:cs="Times New Roman"/>
          <w:i w:val="0"/>
          <w:color w:val="auto"/>
        </w:rPr>
        <w:t>Pues eran esclavos de la persistente baja en los precios de los productos agrícolas, que fue provocada por la superproducción que azotó la época.</w:t>
      </w:r>
    </w:p>
    <w:p w:rsidR="0097213D" w:rsidRDefault="0097213D" w:rsidP="00853AFC">
      <w:pPr>
        <w:spacing w:line="360" w:lineRule="auto"/>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 xml:space="preserve">También, los únicos que disfrutaban de la buena economía eran los de la clase alta, pues los campesinos y la clase media tenían que ver cómo se las arreglaban para pagar sus créditos y </w:t>
      </w:r>
      <w:r>
        <w:rPr>
          <w:rStyle w:val="nfasissutil"/>
          <w:rFonts w:ascii="Times New Roman" w:hAnsi="Times New Roman" w:cs="Times New Roman"/>
          <w:i w:val="0"/>
          <w:color w:val="auto"/>
        </w:rPr>
        <w:lastRenderedPageBreak/>
        <w:t>responder con lo que habían adquirido, pues ya los fieles europeos no estaban importando productos, por lo que se quedaron con el gasto de las maquinarias, con la deuda de los créditos etc.</w:t>
      </w:r>
    </w:p>
    <w:p w:rsidR="0097213D" w:rsidRPr="00853AFC" w:rsidRDefault="0097213D" w:rsidP="00853AFC">
      <w:pPr>
        <w:spacing w:line="360" w:lineRule="auto"/>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 xml:space="preserve">La población negra tampoco pudo disfrutar de los beneficios que traía la época, todo lo contrario eran humillados en el trabajo, con su remuneración y con sus condiciones de vida. Aparte tenían que soportar el acoso del </w:t>
      </w:r>
      <w:proofErr w:type="spellStart"/>
      <w:r>
        <w:rPr>
          <w:rStyle w:val="nfasissutil"/>
          <w:rFonts w:ascii="Times New Roman" w:hAnsi="Times New Roman" w:cs="Times New Roman"/>
          <w:i w:val="0"/>
          <w:color w:val="auto"/>
        </w:rPr>
        <w:t>Ku</w:t>
      </w:r>
      <w:proofErr w:type="spellEnd"/>
      <w:r>
        <w:rPr>
          <w:rStyle w:val="nfasissutil"/>
          <w:rFonts w:ascii="Times New Roman" w:hAnsi="Times New Roman" w:cs="Times New Roman"/>
          <w:i w:val="0"/>
          <w:color w:val="auto"/>
        </w:rPr>
        <w:t xml:space="preserve"> </w:t>
      </w:r>
      <w:proofErr w:type="spellStart"/>
      <w:r>
        <w:rPr>
          <w:rStyle w:val="nfasissutil"/>
          <w:rFonts w:ascii="Times New Roman" w:hAnsi="Times New Roman" w:cs="Times New Roman"/>
          <w:i w:val="0"/>
          <w:color w:val="auto"/>
        </w:rPr>
        <w:t>Klux</w:t>
      </w:r>
      <w:proofErr w:type="spellEnd"/>
      <w:r>
        <w:rPr>
          <w:rStyle w:val="nfasissutil"/>
          <w:rFonts w:ascii="Times New Roman" w:hAnsi="Times New Roman" w:cs="Times New Roman"/>
          <w:i w:val="0"/>
          <w:color w:val="auto"/>
        </w:rPr>
        <w:t xml:space="preserve"> </w:t>
      </w:r>
      <w:proofErr w:type="spellStart"/>
      <w:r>
        <w:rPr>
          <w:rStyle w:val="nfasissutil"/>
          <w:rFonts w:ascii="Times New Roman" w:hAnsi="Times New Roman" w:cs="Times New Roman"/>
          <w:i w:val="0"/>
          <w:color w:val="auto"/>
        </w:rPr>
        <w:t>Klan</w:t>
      </w:r>
      <w:proofErr w:type="spellEnd"/>
      <w:r>
        <w:rPr>
          <w:rStyle w:val="nfasissutil"/>
          <w:rFonts w:ascii="Times New Roman" w:hAnsi="Times New Roman" w:cs="Times New Roman"/>
          <w:i w:val="0"/>
          <w:color w:val="auto"/>
        </w:rPr>
        <w:t xml:space="preserve"> </w:t>
      </w:r>
      <w:r w:rsidR="00450547">
        <w:rPr>
          <w:rStyle w:val="nfasissutil"/>
          <w:rFonts w:ascii="Times New Roman" w:hAnsi="Times New Roman" w:cs="Times New Roman"/>
          <w:i w:val="0"/>
          <w:color w:val="auto"/>
        </w:rPr>
        <w:t>(cofradía</w:t>
      </w:r>
      <w:r>
        <w:rPr>
          <w:rStyle w:val="nfasissutil"/>
          <w:rFonts w:ascii="Times New Roman" w:hAnsi="Times New Roman" w:cs="Times New Roman"/>
          <w:i w:val="0"/>
          <w:color w:val="auto"/>
        </w:rPr>
        <w:t xml:space="preserve"> racista que se encargaba de perseguir, azotar y linchar a miembros de la </w:t>
      </w:r>
      <w:r w:rsidR="00450547">
        <w:rPr>
          <w:rStyle w:val="nfasissutil"/>
          <w:rFonts w:ascii="Times New Roman" w:hAnsi="Times New Roman" w:cs="Times New Roman"/>
          <w:i w:val="0"/>
          <w:color w:val="auto"/>
        </w:rPr>
        <w:t>comunidad</w:t>
      </w:r>
      <w:r>
        <w:rPr>
          <w:rStyle w:val="nfasissutil"/>
          <w:rFonts w:ascii="Times New Roman" w:hAnsi="Times New Roman" w:cs="Times New Roman"/>
          <w:i w:val="0"/>
          <w:color w:val="auto"/>
        </w:rPr>
        <w:t xml:space="preserve"> negra, principalmente en el sur del país</w:t>
      </w:r>
      <w:r w:rsidR="00450547">
        <w:rPr>
          <w:rStyle w:val="nfasissutil"/>
          <w:rFonts w:ascii="Times New Roman" w:hAnsi="Times New Roman" w:cs="Times New Roman"/>
          <w:i w:val="0"/>
          <w:color w:val="auto"/>
        </w:rPr>
        <w:t>)</w:t>
      </w:r>
    </w:p>
    <w:p w:rsidR="002B5B8F" w:rsidRPr="00450547" w:rsidRDefault="002B5B8F" w:rsidP="00BE3297">
      <w:pPr>
        <w:pStyle w:val="Prrafodelista"/>
        <w:numPr>
          <w:ilvl w:val="0"/>
          <w:numId w:val="5"/>
        </w:numPr>
        <w:spacing w:line="360" w:lineRule="auto"/>
        <w:jc w:val="both"/>
        <w:rPr>
          <w:rStyle w:val="nfasissutil"/>
          <w:rFonts w:ascii="Times New Roman" w:hAnsi="Times New Roman" w:cs="Times New Roman"/>
          <w:b/>
          <w:i w:val="0"/>
          <w:color w:val="auto"/>
          <w:u w:val="single"/>
        </w:rPr>
      </w:pPr>
      <w:r w:rsidRPr="002B5B8F">
        <w:rPr>
          <w:rStyle w:val="nfasissutil"/>
          <w:rFonts w:ascii="Times New Roman" w:hAnsi="Times New Roman" w:cs="Times New Roman"/>
          <w:b/>
          <w:i w:val="0"/>
          <w:color w:val="auto"/>
        </w:rPr>
        <w:t>¿Qué papel cumple el crédito en el funcionamiento de un sistema económico? ¿Qué riesgos corre una economía cuando se abusa de este instrumento?</w:t>
      </w:r>
    </w:p>
    <w:p w:rsidR="00450547" w:rsidRPr="00450547" w:rsidRDefault="00450547" w:rsidP="00450547">
      <w:pPr>
        <w:spacing w:line="360" w:lineRule="auto"/>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 xml:space="preserve">Cumple un papel muy importante, ya que te da la oportunidad de poder salir adelante mediante dinero que se te entrega, o el hacer cosas y luego pagarlas. Pero si se abusa de esto, pasa lo que </w:t>
      </w:r>
      <w:r w:rsidR="006A1598">
        <w:rPr>
          <w:rStyle w:val="nfasissutil"/>
          <w:rFonts w:ascii="Times New Roman" w:hAnsi="Times New Roman" w:cs="Times New Roman"/>
          <w:i w:val="0"/>
          <w:color w:val="auto"/>
        </w:rPr>
        <w:t xml:space="preserve">pasó en 1929, la gente se deja llevar por la euforia y la ambición de querer tener siempre más (pensamiento capitalista) se produce un desborde y un desequilibrio en la economía, pero si es bien utilizado es muy provechoso.  </w:t>
      </w:r>
    </w:p>
    <w:p w:rsidR="002B5B8F" w:rsidRPr="006A1598" w:rsidRDefault="002B5B8F" w:rsidP="00BE3297">
      <w:pPr>
        <w:pStyle w:val="Prrafodelista"/>
        <w:numPr>
          <w:ilvl w:val="0"/>
          <w:numId w:val="5"/>
        </w:numPr>
        <w:spacing w:line="360" w:lineRule="auto"/>
        <w:jc w:val="both"/>
        <w:rPr>
          <w:rStyle w:val="nfasissutil"/>
          <w:rFonts w:ascii="Times New Roman" w:hAnsi="Times New Roman" w:cs="Times New Roman"/>
          <w:b/>
          <w:i w:val="0"/>
          <w:color w:val="auto"/>
          <w:u w:val="single"/>
        </w:rPr>
      </w:pPr>
      <w:r w:rsidRPr="006A1598">
        <w:rPr>
          <w:rStyle w:val="nfasissutil"/>
          <w:rFonts w:ascii="Times New Roman" w:hAnsi="Times New Roman" w:cs="Times New Roman"/>
          <w:b/>
          <w:i w:val="0"/>
          <w:color w:val="auto"/>
        </w:rPr>
        <w:t xml:space="preserve">Completa el siguiente cuadro con el propósito de la caída de Wall </w:t>
      </w:r>
      <w:proofErr w:type="spellStart"/>
      <w:r w:rsidRPr="006A1598">
        <w:rPr>
          <w:rStyle w:val="nfasissutil"/>
          <w:rFonts w:ascii="Times New Roman" w:hAnsi="Times New Roman" w:cs="Times New Roman"/>
          <w:b/>
          <w:i w:val="0"/>
          <w:color w:val="auto"/>
        </w:rPr>
        <w:t>Street</w:t>
      </w:r>
      <w:proofErr w:type="spellEnd"/>
    </w:p>
    <w:tbl>
      <w:tblPr>
        <w:tblStyle w:val="Sombreadoclaro-nfasis1"/>
        <w:tblpPr w:leftFromText="141" w:rightFromText="141" w:vertAnchor="text" w:horzAnchor="margin" w:tblpXSpec="center" w:tblpY="220"/>
        <w:tblW w:w="4552" w:type="pct"/>
        <w:tblLook w:val="0660"/>
      </w:tblPr>
      <w:tblGrid>
        <w:gridCol w:w="2748"/>
        <w:gridCol w:w="2747"/>
        <w:gridCol w:w="2748"/>
      </w:tblGrid>
      <w:tr w:rsidR="008A3845" w:rsidRPr="006A1598" w:rsidTr="008A3845">
        <w:trPr>
          <w:cnfStyle w:val="100000000000"/>
          <w:trHeight w:val="225"/>
        </w:trPr>
        <w:tc>
          <w:tcPr>
            <w:tcW w:w="1667" w:type="pct"/>
            <w:noWrap/>
          </w:tcPr>
          <w:p w:rsidR="006A1598" w:rsidRPr="006A1598" w:rsidRDefault="006A1598" w:rsidP="006A1598">
            <w:pPr>
              <w:rPr>
                <w:color w:val="auto"/>
              </w:rPr>
            </w:pPr>
            <w:r w:rsidRPr="006A1598">
              <w:rPr>
                <w:color w:val="auto"/>
                <w:lang w:val="es-CL"/>
              </w:rPr>
              <w:t>Principales</w:t>
            </w:r>
            <w:r w:rsidRPr="006A1598">
              <w:rPr>
                <w:color w:val="auto"/>
              </w:rPr>
              <w:t xml:space="preserve"> </w:t>
            </w:r>
            <w:r w:rsidRPr="006A1598">
              <w:rPr>
                <w:color w:val="auto"/>
                <w:lang w:val="es-CL"/>
              </w:rPr>
              <w:t>Causas</w:t>
            </w:r>
            <w:r w:rsidRPr="006A1598">
              <w:rPr>
                <w:color w:val="auto"/>
              </w:rPr>
              <w:t xml:space="preserve"> </w:t>
            </w:r>
          </w:p>
        </w:tc>
        <w:tc>
          <w:tcPr>
            <w:tcW w:w="1666" w:type="pct"/>
          </w:tcPr>
          <w:p w:rsidR="006A1598" w:rsidRPr="006A1598" w:rsidRDefault="006A1598" w:rsidP="006A1598">
            <w:pPr>
              <w:rPr>
                <w:color w:val="auto"/>
              </w:rPr>
            </w:pPr>
            <w:proofErr w:type="spellStart"/>
            <w:r w:rsidRPr="006A1598">
              <w:rPr>
                <w:color w:val="auto"/>
              </w:rPr>
              <w:t>Consecuencias</w:t>
            </w:r>
            <w:proofErr w:type="spellEnd"/>
          </w:p>
        </w:tc>
        <w:tc>
          <w:tcPr>
            <w:tcW w:w="1667" w:type="pct"/>
          </w:tcPr>
          <w:p w:rsidR="006A1598" w:rsidRPr="006A1598" w:rsidRDefault="006A1598" w:rsidP="006A1598">
            <w:pPr>
              <w:rPr>
                <w:color w:val="auto"/>
              </w:rPr>
            </w:pPr>
            <w:proofErr w:type="spellStart"/>
            <w:r w:rsidRPr="006A1598">
              <w:rPr>
                <w:color w:val="auto"/>
              </w:rPr>
              <w:t>Medidas</w:t>
            </w:r>
            <w:proofErr w:type="spellEnd"/>
            <w:r w:rsidRPr="006A1598">
              <w:rPr>
                <w:color w:val="auto"/>
              </w:rPr>
              <w:t xml:space="preserve"> </w:t>
            </w:r>
            <w:proofErr w:type="spellStart"/>
            <w:r w:rsidRPr="006A1598">
              <w:rPr>
                <w:color w:val="auto"/>
              </w:rPr>
              <w:t>adoptadas</w:t>
            </w:r>
            <w:proofErr w:type="spellEnd"/>
          </w:p>
        </w:tc>
      </w:tr>
      <w:tr w:rsidR="008A3845" w:rsidRPr="006A1598" w:rsidTr="008A3845">
        <w:trPr>
          <w:trHeight w:val="225"/>
        </w:trPr>
        <w:tc>
          <w:tcPr>
            <w:tcW w:w="1667" w:type="pct"/>
            <w:noWrap/>
          </w:tcPr>
          <w:p w:rsidR="006A1598" w:rsidRPr="006A1598" w:rsidRDefault="006A1598" w:rsidP="006A1598">
            <w:pPr>
              <w:rPr>
                <w:color w:val="auto"/>
              </w:rPr>
            </w:pPr>
            <w:proofErr w:type="spellStart"/>
            <w:r>
              <w:rPr>
                <w:color w:val="auto"/>
              </w:rPr>
              <w:t>Sobreproduccion</w:t>
            </w:r>
            <w:proofErr w:type="spellEnd"/>
          </w:p>
        </w:tc>
        <w:tc>
          <w:tcPr>
            <w:tcW w:w="1666" w:type="pct"/>
          </w:tcPr>
          <w:p w:rsidR="006A1598" w:rsidRPr="006A1598" w:rsidRDefault="006A1598" w:rsidP="006A1598">
            <w:pPr>
              <w:rPr>
                <w:rStyle w:val="nfasissutil"/>
                <w:i w:val="0"/>
                <w:color w:val="auto"/>
                <w:lang w:val="es-CL"/>
              </w:rPr>
            </w:pPr>
            <w:r w:rsidRPr="006A1598">
              <w:rPr>
                <w:rStyle w:val="nfasissutil"/>
                <w:color w:val="auto"/>
                <w:lang w:val="es-CL"/>
              </w:rPr>
              <w:t xml:space="preserve"> </w:t>
            </w:r>
            <w:r w:rsidRPr="006A1598">
              <w:rPr>
                <w:rStyle w:val="nfasissutil"/>
                <w:i w:val="0"/>
                <w:color w:val="auto"/>
                <w:lang w:val="es-CL"/>
              </w:rPr>
              <w:t>No hay demanda de p</w:t>
            </w:r>
            <w:r>
              <w:rPr>
                <w:rStyle w:val="nfasissutil"/>
                <w:i w:val="0"/>
                <w:color w:val="auto"/>
                <w:lang w:val="es-CL"/>
              </w:rPr>
              <w:t>roductos</w:t>
            </w:r>
            <w:r w:rsidR="008A3845">
              <w:rPr>
                <w:rStyle w:val="nfasissutil"/>
                <w:i w:val="0"/>
                <w:color w:val="auto"/>
                <w:lang w:val="es-CL"/>
              </w:rPr>
              <w:t xml:space="preserve"> y hay un exceso de ellos.</w:t>
            </w:r>
          </w:p>
        </w:tc>
        <w:tc>
          <w:tcPr>
            <w:tcW w:w="1667" w:type="pct"/>
          </w:tcPr>
          <w:p w:rsidR="006A1598" w:rsidRPr="006A1598" w:rsidRDefault="008A3845" w:rsidP="006A1598">
            <w:pPr>
              <w:rPr>
                <w:color w:val="auto"/>
                <w:lang w:val="es-CL"/>
              </w:rPr>
            </w:pPr>
            <w:r>
              <w:rPr>
                <w:color w:val="auto"/>
                <w:lang w:val="es-CL"/>
              </w:rPr>
              <w:t>Se da la idea de reducir la agricultura, destruyendo los campos. Se cierran los bancos para que no se pueda invertir.</w:t>
            </w:r>
          </w:p>
        </w:tc>
      </w:tr>
      <w:tr w:rsidR="006A1598" w:rsidRPr="006A1598" w:rsidTr="008A3845">
        <w:trPr>
          <w:gridAfter w:val="2"/>
          <w:wAfter w:w="3333" w:type="pct"/>
          <w:trHeight w:val="225"/>
        </w:trPr>
        <w:tc>
          <w:tcPr>
            <w:tcW w:w="1667" w:type="pct"/>
            <w:noWrap/>
          </w:tcPr>
          <w:p w:rsidR="006A1598" w:rsidRPr="006A1598" w:rsidRDefault="006A1598" w:rsidP="006A1598">
            <w:pPr>
              <w:rPr>
                <w:color w:val="auto"/>
                <w:lang w:val="es-CL"/>
              </w:rPr>
            </w:pPr>
          </w:p>
        </w:tc>
      </w:tr>
      <w:tr w:rsidR="008A3845" w:rsidRPr="006A1598" w:rsidTr="008A3845">
        <w:trPr>
          <w:trHeight w:val="225"/>
        </w:trPr>
        <w:tc>
          <w:tcPr>
            <w:tcW w:w="1667" w:type="pct"/>
            <w:noWrap/>
          </w:tcPr>
          <w:p w:rsidR="006A1598" w:rsidRPr="006A1598" w:rsidRDefault="006A1598" w:rsidP="006A1598">
            <w:pPr>
              <w:rPr>
                <w:color w:val="auto"/>
              </w:rPr>
            </w:pPr>
            <w:proofErr w:type="spellStart"/>
            <w:r>
              <w:rPr>
                <w:color w:val="auto"/>
              </w:rPr>
              <w:t>Subconsumo</w:t>
            </w:r>
            <w:proofErr w:type="spellEnd"/>
          </w:p>
        </w:tc>
        <w:tc>
          <w:tcPr>
            <w:tcW w:w="1666" w:type="pct"/>
          </w:tcPr>
          <w:p w:rsidR="006A1598" w:rsidRPr="008A3845" w:rsidRDefault="008A3845" w:rsidP="006A1598">
            <w:pPr>
              <w:pStyle w:val="DecimalAligned"/>
              <w:rPr>
                <w:color w:val="auto"/>
                <w:lang w:val="es-CL"/>
              </w:rPr>
            </w:pPr>
            <w:r w:rsidRPr="008A3845">
              <w:rPr>
                <w:color w:val="auto"/>
                <w:lang w:val="es-CL"/>
              </w:rPr>
              <w:t>Los beneficios solo eran p</w:t>
            </w:r>
            <w:r>
              <w:rPr>
                <w:color w:val="auto"/>
                <w:lang w:val="es-CL"/>
              </w:rPr>
              <w:t>ara los de la clase alta. La clase media empobrece</w:t>
            </w:r>
          </w:p>
        </w:tc>
        <w:tc>
          <w:tcPr>
            <w:tcW w:w="1667" w:type="pct"/>
          </w:tcPr>
          <w:p w:rsidR="006A1598" w:rsidRPr="008A3845" w:rsidRDefault="008A3845" w:rsidP="006A1598">
            <w:pPr>
              <w:pStyle w:val="DecimalAligned"/>
              <w:rPr>
                <w:color w:val="auto"/>
                <w:lang w:val="es-CL"/>
              </w:rPr>
            </w:pPr>
            <w:r>
              <w:rPr>
                <w:color w:val="auto"/>
                <w:lang w:val="es-CL"/>
              </w:rPr>
              <w:t>La gente vende sus bienes para tratar de pagar sus cuentas y emigra.</w:t>
            </w:r>
          </w:p>
        </w:tc>
      </w:tr>
      <w:tr w:rsidR="008A3845" w:rsidRPr="006A1598" w:rsidTr="008A3845">
        <w:trPr>
          <w:trHeight w:val="213"/>
        </w:trPr>
        <w:tc>
          <w:tcPr>
            <w:tcW w:w="1667" w:type="pct"/>
            <w:noWrap/>
          </w:tcPr>
          <w:p w:rsidR="006A1598" w:rsidRPr="008A3845" w:rsidRDefault="006A1598" w:rsidP="006A1598">
            <w:pPr>
              <w:rPr>
                <w:color w:val="auto"/>
                <w:lang w:val="es-CL"/>
              </w:rPr>
            </w:pPr>
          </w:p>
        </w:tc>
        <w:tc>
          <w:tcPr>
            <w:tcW w:w="1666" w:type="pct"/>
          </w:tcPr>
          <w:p w:rsidR="006A1598" w:rsidRPr="008A3845" w:rsidRDefault="006A1598" w:rsidP="006A1598">
            <w:pPr>
              <w:pStyle w:val="DecimalAligned"/>
              <w:rPr>
                <w:color w:val="auto"/>
                <w:lang w:val="es-CL"/>
              </w:rPr>
            </w:pPr>
          </w:p>
        </w:tc>
        <w:tc>
          <w:tcPr>
            <w:tcW w:w="1667" w:type="pct"/>
          </w:tcPr>
          <w:p w:rsidR="006A1598" w:rsidRPr="008A3845" w:rsidRDefault="006A1598" w:rsidP="006A1598">
            <w:pPr>
              <w:pStyle w:val="DecimalAligned"/>
              <w:rPr>
                <w:color w:val="auto"/>
                <w:lang w:val="es-CL"/>
              </w:rPr>
            </w:pPr>
          </w:p>
        </w:tc>
      </w:tr>
      <w:tr w:rsidR="008A3845" w:rsidRPr="006A1598" w:rsidTr="008A3845">
        <w:trPr>
          <w:trHeight w:val="225"/>
        </w:trPr>
        <w:tc>
          <w:tcPr>
            <w:tcW w:w="1667" w:type="pct"/>
            <w:noWrap/>
          </w:tcPr>
          <w:p w:rsidR="006A1598" w:rsidRPr="008A3845" w:rsidRDefault="008A3845" w:rsidP="006A1598">
            <w:pPr>
              <w:rPr>
                <w:color w:val="auto"/>
                <w:lang w:val="es-CL"/>
              </w:rPr>
            </w:pPr>
            <w:proofErr w:type="spellStart"/>
            <w:r w:rsidRPr="008A3845">
              <w:rPr>
                <w:color w:val="auto"/>
                <w:lang w:val="es-CL"/>
              </w:rPr>
              <w:t>Creciemiento</w:t>
            </w:r>
            <w:proofErr w:type="spellEnd"/>
            <w:r w:rsidRPr="008A3845">
              <w:rPr>
                <w:color w:val="auto"/>
                <w:lang w:val="es-CL"/>
              </w:rPr>
              <w:t xml:space="preserve"> </w:t>
            </w:r>
            <w:r>
              <w:rPr>
                <w:color w:val="auto"/>
                <w:lang w:val="es-CL"/>
              </w:rPr>
              <w:br/>
            </w:r>
            <w:r w:rsidRPr="008A3845">
              <w:rPr>
                <w:color w:val="auto"/>
                <w:lang w:val="es-CL"/>
              </w:rPr>
              <w:t>artificial de la b</w:t>
            </w:r>
            <w:r>
              <w:rPr>
                <w:color w:val="auto"/>
                <w:lang w:val="es-CL"/>
              </w:rPr>
              <w:t>olsa</w:t>
            </w:r>
          </w:p>
        </w:tc>
        <w:tc>
          <w:tcPr>
            <w:tcW w:w="1666" w:type="pct"/>
          </w:tcPr>
          <w:p w:rsidR="006A1598" w:rsidRPr="008A3845" w:rsidRDefault="008A3845" w:rsidP="006A1598">
            <w:pPr>
              <w:pStyle w:val="DecimalAligned"/>
              <w:rPr>
                <w:color w:val="auto"/>
                <w:lang w:val="es-CL"/>
              </w:rPr>
            </w:pPr>
            <w:r>
              <w:rPr>
                <w:color w:val="auto"/>
                <w:lang w:val="es-CL"/>
              </w:rPr>
              <w:t>La gente comienza a comprar acciones en forma desmedida</w:t>
            </w:r>
          </w:p>
        </w:tc>
        <w:tc>
          <w:tcPr>
            <w:tcW w:w="1667" w:type="pct"/>
          </w:tcPr>
          <w:p w:rsidR="006A1598" w:rsidRPr="008A3845" w:rsidRDefault="008A3845" w:rsidP="006A1598">
            <w:pPr>
              <w:pStyle w:val="DecimalAligned"/>
              <w:rPr>
                <w:color w:val="auto"/>
                <w:lang w:val="es-CL"/>
              </w:rPr>
            </w:pPr>
            <w:r>
              <w:rPr>
                <w:color w:val="auto"/>
                <w:lang w:val="es-CL"/>
              </w:rPr>
              <w:t>Algunos inversionistas retiran de la bolsa sus acciones.</w:t>
            </w:r>
          </w:p>
        </w:tc>
      </w:tr>
      <w:tr w:rsidR="008A3845" w:rsidRPr="008A3845" w:rsidTr="008A3845">
        <w:trPr>
          <w:cnfStyle w:val="010000000000"/>
          <w:trHeight w:val="225"/>
        </w:trPr>
        <w:tc>
          <w:tcPr>
            <w:tcW w:w="1667" w:type="pct"/>
            <w:noWrap/>
          </w:tcPr>
          <w:p w:rsidR="006A1598" w:rsidRPr="008A3845" w:rsidRDefault="006A1598" w:rsidP="006A1598">
            <w:pPr>
              <w:rPr>
                <w:color w:val="auto"/>
                <w:lang w:val="es-CL"/>
              </w:rPr>
            </w:pPr>
          </w:p>
        </w:tc>
        <w:tc>
          <w:tcPr>
            <w:tcW w:w="1666" w:type="pct"/>
          </w:tcPr>
          <w:p w:rsidR="006A1598" w:rsidRPr="008A3845" w:rsidRDefault="006A1598" w:rsidP="006A1598">
            <w:pPr>
              <w:pStyle w:val="DecimalAligned"/>
              <w:rPr>
                <w:color w:val="auto"/>
                <w:lang w:val="es-CL"/>
              </w:rPr>
            </w:pPr>
          </w:p>
        </w:tc>
        <w:tc>
          <w:tcPr>
            <w:tcW w:w="1667" w:type="pct"/>
          </w:tcPr>
          <w:p w:rsidR="006A1598" w:rsidRPr="008A3845" w:rsidRDefault="006A1598" w:rsidP="006A1598">
            <w:pPr>
              <w:pStyle w:val="DecimalAligned"/>
              <w:rPr>
                <w:color w:val="auto"/>
                <w:lang w:val="es-CL"/>
              </w:rPr>
            </w:pPr>
          </w:p>
        </w:tc>
      </w:tr>
    </w:tbl>
    <w:p w:rsidR="006A1598" w:rsidRPr="008A3845" w:rsidRDefault="006A1598" w:rsidP="006A1598">
      <w:pPr>
        <w:spacing w:line="360" w:lineRule="auto"/>
        <w:jc w:val="both"/>
        <w:rPr>
          <w:rStyle w:val="nfasissutil"/>
          <w:rFonts w:ascii="Times New Roman" w:hAnsi="Times New Roman" w:cs="Times New Roman"/>
          <w:b/>
          <w:i w:val="0"/>
          <w:color w:val="auto"/>
          <w:u w:val="single"/>
        </w:rPr>
      </w:pPr>
    </w:p>
    <w:p w:rsidR="002B5B8F" w:rsidRPr="008A3845" w:rsidRDefault="002B5B8F" w:rsidP="00BE3297">
      <w:pPr>
        <w:pStyle w:val="Prrafodelista"/>
        <w:numPr>
          <w:ilvl w:val="0"/>
          <w:numId w:val="5"/>
        </w:numPr>
        <w:spacing w:line="360" w:lineRule="auto"/>
        <w:jc w:val="both"/>
        <w:rPr>
          <w:rStyle w:val="nfasissutil"/>
          <w:rFonts w:ascii="Times New Roman" w:hAnsi="Times New Roman" w:cs="Times New Roman"/>
          <w:b/>
          <w:i w:val="0"/>
          <w:color w:val="auto"/>
          <w:u w:val="single"/>
        </w:rPr>
      </w:pPr>
      <w:r w:rsidRPr="002B5B8F">
        <w:rPr>
          <w:rStyle w:val="nfasissutil"/>
          <w:rFonts w:ascii="Times New Roman" w:hAnsi="Times New Roman" w:cs="Times New Roman"/>
          <w:b/>
          <w:i w:val="0"/>
          <w:color w:val="auto"/>
        </w:rPr>
        <w:t>¿Cómo se entenderá el papel del estado en el funcionamiento de la economía luego de la crisis económica mundial de 1929?</w:t>
      </w:r>
      <w:r w:rsidR="008A3845">
        <w:rPr>
          <w:rStyle w:val="nfasissutil"/>
          <w:rFonts w:ascii="Times New Roman" w:hAnsi="Times New Roman" w:cs="Times New Roman"/>
          <w:b/>
          <w:i w:val="0"/>
          <w:color w:val="auto"/>
        </w:rPr>
        <w:t xml:space="preserve"> </w:t>
      </w:r>
    </w:p>
    <w:p w:rsidR="008A3845" w:rsidRDefault="008A3845" w:rsidP="008A3845">
      <w:pPr>
        <w:spacing w:line="360" w:lineRule="auto"/>
        <w:ind w:left="720"/>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 xml:space="preserve">Luego de que el estado no debía intervenir en lo que economía se tratase, esto cambia. El estado toma parte de la situación y empieza a intervenir en las decisiones sobre la creación </w:t>
      </w:r>
      <w:r>
        <w:rPr>
          <w:rStyle w:val="nfasissutil"/>
          <w:rFonts w:ascii="Times New Roman" w:hAnsi="Times New Roman" w:cs="Times New Roman"/>
          <w:i w:val="0"/>
          <w:color w:val="auto"/>
        </w:rPr>
        <w:lastRenderedPageBreak/>
        <w:t>o no de algunas industrias, a ver si es que convenía, o si es que no. Y siempre va a tener que quedar cierta ganancia para el estado, cosa de que no pierda estabilidad nuevamente</w:t>
      </w:r>
      <w:r w:rsidR="002E528A">
        <w:rPr>
          <w:rStyle w:val="nfasissutil"/>
          <w:rFonts w:ascii="Times New Roman" w:hAnsi="Times New Roman" w:cs="Times New Roman"/>
          <w:i w:val="0"/>
          <w:color w:val="auto"/>
        </w:rPr>
        <w:t>.</w:t>
      </w:r>
    </w:p>
    <w:p w:rsidR="002E528A" w:rsidRPr="008A3845" w:rsidRDefault="002E528A" w:rsidP="008A3845">
      <w:pPr>
        <w:spacing w:line="360" w:lineRule="auto"/>
        <w:ind w:left="720"/>
        <w:jc w:val="both"/>
        <w:rPr>
          <w:rStyle w:val="nfasissutil"/>
          <w:rFonts w:ascii="Times New Roman" w:hAnsi="Times New Roman" w:cs="Times New Roman"/>
          <w:i w:val="0"/>
          <w:color w:val="auto"/>
        </w:rPr>
      </w:pPr>
      <w:r>
        <w:rPr>
          <w:rStyle w:val="nfasissutil"/>
          <w:rFonts w:ascii="Times New Roman" w:hAnsi="Times New Roman" w:cs="Times New Roman"/>
          <w:i w:val="0"/>
          <w:color w:val="auto"/>
        </w:rPr>
        <w:t>En el caso de Chile, aparece la CORFO, que es un organismo estatal que se encarga de cobrarle impuestos a las industrias y/o empresas que van a instalarse en el país, siendo beneficioso para este, pues para poder funcionar van a tener que pagar y así el estado no perderá.</w:t>
      </w:r>
    </w:p>
    <w:sectPr w:rsidR="002E528A" w:rsidRPr="008A3845" w:rsidSect="00970F28">
      <w:footerReference w:type="default" r:id="rId8"/>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575B" w:rsidRDefault="005A575B" w:rsidP="00E4713C">
      <w:pPr>
        <w:spacing w:after="0" w:line="240" w:lineRule="auto"/>
      </w:pPr>
      <w:r>
        <w:separator/>
      </w:r>
    </w:p>
  </w:endnote>
  <w:endnote w:type="continuationSeparator" w:id="1">
    <w:p w:rsidR="005A575B" w:rsidRDefault="005A575B" w:rsidP="00E4713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Pristina">
    <w:altName w:val="Informal Roman"/>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44612"/>
      <w:docPartObj>
        <w:docPartGallery w:val="Page Numbers (Bottom of Page)"/>
        <w:docPartUnique/>
      </w:docPartObj>
    </w:sdtPr>
    <w:sdtContent>
      <w:p w:rsidR="008A3845" w:rsidRDefault="00081B27">
        <w:pPr>
          <w:pStyle w:val="Piedepgina"/>
          <w:jc w:val="center"/>
        </w:pPr>
        <w:fldSimple w:instr=" PAGE   \* MERGEFORMAT ">
          <w:r w:rsidR="007377FA">
            <w:rPr>
              <w:noProof/>
            </w:rPr>
            <w:t>9</w:t>
          </w:r>
        </w:fldSimple>
      </w:p>
    </w:sdtContent>
  </w:sdt>
  <w:p w:rsidR="008A3845" w:rsidRDefault="008A3845">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575B" w:rsidRDefault="005A575B" w:rsidP="00E4713C">
      <w:pPr>
        <w:spacing w:after="0" w:line="240" w:lineRule="auto"/>
      </w:pPr>
      <w:r>
        <w:separator/>
      </w:r>
    </w:p>
  </w:footnote>
  <w:footnote w:type="continuationSeparator" w:id="1">
    <w:p w:rsidR="005A575B" w:rsidRDefault="005A575B" w:rsidP="00E4713C">
      <w:pPr>
        <w:spacing w:after="0" w:line="240" w:lineRule="auto"/>
      </w:pPr>
      <w:r>
        <w:continuationSeparator/>
      </w:r>
    </w:p>
  </w:footnote>
  <w:footnote w:id="2">
    <w:p w:rsidR="008A3845" w:rsidRDefault="008A3845">
      <w:pPr>
        <w:pStyle w:val="Textonotapie"/>
      </w:pPr>
      <w:r>
        <w:rPr>
          <w:rStyle w:val="Refdenotaalpie"/>
        </w:rPr>
        <w:footnoteRef/>
      </w:r>
      <w:r>
        <w:t xml:space="preserve">  Fuente: </w:t>
      </w:r>
      <w:r w:rsidRPr="007377FA">
        <w:t>http</w:t>
      </w:r>
      <w:proofErr w:type="gramStart"/>
      <w:r w:rsidRPr="007377FA">
        <w:t>:/</w:t>
      </w:r>
      <w:proofErr w:type="gramEnd"/>
      <w:r w:rsidRPr="007377FA">
        <w:t>/www.corfo.cl</w:t>
      </w:r>
      <w:r>
        <w:t>, ¿Quiénes somos?, extracto definición.</w:t>
      </w:r>
    </w:p>
  </w:footnote>
  <w:footnote w:id="3">
    <w:p w:rsidR="008A3845" w:rsidRPr="0011289F" w:rsidRDefault="008A3845">
      <w:pPr>
        <w:pStyle w:val="Textonotapie"/>
        <w:rPr>
          <w:rFonts w:cstheme="minorHAnsi"/>
        </w:rPr>
      </w:pPr>
      <w:r w:rsidRPr="0011289F">
        <w:rPr>
          <w:rStyle w:val="Refdenotaalpie"/>
          <w:rFonts w:cstheme="minorHAnsi"/>
        </w:rPr>
        <w:footnoteRef/>
      </w:r>
      <w:r w:rsidRPr="0011289F">
        <w:rPr>
          <w:rFonts w:cstheme="minorHAnsi"/>
        </w:rPr>
        <w:t xml:space="preserve">  Fuente</w:t>
      </w:r>
      <w:proofErr w:type="gramStart"/>
      <w:r w:rsidRPr="0011289F">
        <w:rPr>
          <w:rFonts w:cstheme="minorHAnsi"/>
        </w:rPr>
        <w:t xml:space="preserve">:  </w:t>
      </w:r>
      <w:r w:rsidRPr="007377FA">
        <w:rPr>
          <w:rFonts w:cstheme="minorHAnsi"/>
        </w:rPr>
        <w:t>http</w:t>
      </w:r>
      <w:proofErr w:type="gramEnd"/>
      <w:r w:rsidRPr="007377FA">
        <w:rPr>
          <w:rFonts w:cstheme="minorHAnsi"/>
        </w:rPr>
        <w:t>://manuelalcaidemengual.blogspot.com/2006/04/la-crisis-de-1929.html</w:t>
      </w:r>
      <w:r w:rsidRPr="0011289F">
        <w:rPr>
          <w:rStyle w:val="apple-style-span"/>
          <w:rFonts w:cstheme="minorHAnsi"/>
          <w:color w:val="333333"/>
        </w:rPr>
        <w:t xml:space="preserve"> extracto, definición.</w:t>
      </w:r>
    </w:p>
  </w:footnote>
  <w:footnote w:id="4">
    <w:p w:rsidR="008A3845" w:rsidRDefault="008A3845">
      <w:pPr>
        <w:pStyle w:val="Textonotapie"/>
      </w:pPr>
      <w:r>
        <w:rPr>
          <w:rStyle w:val="Refdenotaalpie"/>
        </w:rPr>
        <w:footnoteRef/>
      </w:r>
      <w:r>
        <w:t xml:space="preserve">  Fuente: </w:t>
      </w:r>
      <w:r w:rsidRPr="007377FA">
        <w:t>http://www.claseshistoria.com/entreguerras/causasobreproduccion.htm</w:t>
      </w:r>
      <w:r>
        <w:t xml:space="preserve"> sobreproducción, extracto</w:t>
      </w:r>
    </w:p>
  </w:footnote>
  <w:footnote w:id="5">
    <w:p w:rsidR="008A3845" w:rsidRDefault="008A3845">
      <w:pPr>
        <w:pStyle w:val="Textonotapie"/>
      </w:pPr>
      <w:r>
        <w:rPr>
          <w:rStyle w:val="Refdenotaalpie"/>
        </w:rPr>
        <w:footnoteRef/>
      </w:r>
      <w:r>
        <w:t xml:space="preserve">  Fuente: </w:t>
      </w:r>
      <w:r w:rsidRPr="007377FA">
        <w:t>http://www.claseshistoria.com/entreguerras/causaespeculacion.htm</w:t>
      </w:r>
      <w:r>
        <w:t xml:space="preserve"> extracto.</w:t>
      </w:r>
    </w:p>
  </w:footnote>
  <w:footnote w:id="6">
    <w:p w:rsidR="008A3845" w:rsidRDefault="008A3845">
      <w:pPr>
        <w:pStyle w:val="Textonotapie"/>
      </w:pPr>
      <w:r>
        <w:rPr>
          <w:rStyle w:val="Refdenotaalpie"/>
        </w:rPr>
        <w:footnoteRef/>
      </w:r>
      <w:r>
        <w:t xml:space="preserve">  Fuente: </w:t>
      </w:r>
      <w:r w:rsidRPr="007377FA">
        <w:t>http://www.ort.edu.uy/facs/pdf/premionacionaldeeconomiagraduadosort.pdf</w:t>
      </w:r>
      <w:r>
        <w:t xml:space="preserve"> Inicio de la gran depresión, extracto.</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6B542A"/>
    <w:multiLevelType w:val="hybridMultilevel"/>
    <w:tmpl w:val="443AE692"/>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
    <w:nsid w:val="2D65497E"/>
    <w:multiLevelType w:val="hybridMultilevel"/>
    <w:tmpl w:val="39C81BDE"/>
    <w:lvl w:ilvl="0" w:tplc="AA38CDAC">
      <w:start w:val="1"/>
      <w:numFmt w:val="decimal"/>
      <w:lvlText w:val="%1)"/>
      <w:lvlJc w:val="left"/>
      <w:pPr>
        <w:ind w:left="720"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nsid w:val="4EFA17A3"/>
    <w:multiLevelType w:val="hybridMultilevel"/>
    <w:tmpl w:val="CECE33BE"/>
    <w:lvl w:ilvl="0" w:tplc="340A0019">
      <w:start w:val="1"/>
      <w:numFmt w:val="lowerLetter"/>
      <w:lvlText w:val="%1."/>
      <w:lvlJc w:val="left"/>
      <w:pPr>
        <w:ind w:left="1080" w:hanging="360"/>
      </w:pPr>
      <w:rPr>
        <w:rFonts w:hint="default"/>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3">
    <w:nsid w:val="64CF2E56"/>
    <w:multiLevelType w:val="hybridMultilevel"/>
    <w:tmpl w:val="DD26B2FC"/>
    <w:lvl w:ilvl="0" w:tplc="340A0011">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nsid w:val="6D9001E8"/>
    <w:multiLevelType w:val="hybridMultilevel"/>
    <w:tmpl w:val="594E716A"/>
    <w:lvl w:ilvl="0" w:tplc="578ABE4E">
      <w:start w:val="2"/>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hdrShapeDefaults>
    <o:shapedefaults v:ext="edit" spidmax="16385"/>
  </w:hdrShapeDefaults>
  <w:footnotePr>
    <w:footnote w:id="0"/>
    <w:footnote w:id="1"/>
  </w:footnotePr>
  <w:endnotePr>
    <w:endnote w:id="0"/>
    <w:endnote w:id="1"/>
  </w:endnotePr>
  <w:compat/>
  <w:rsids>
    <w:rsidRoot w:val="007646B7"/>
    <w:rsid w:val="00025E01"/>
    <w:rsid w:val="0003054A"/>
    <w:rsid w:val="000535D4"/>
    <w:rsid w:val="000540D7"/>
    <w:rsid w:val="00081B27"/>
    <w:rsid w:val="00086981"/>
    <w:rsid w:val="00100D0C"/>
    <w:rsid w:val="001026C6"/>
    <w:rsid w:val="0011289F"/>
    <w:rsid w:val="0020581E"/>
    <w:rsid w:val="00283B95"/>
    <w:rsid w:val="00286B47"/>
    <w:rsid w:val="002B5B8F"/>
    <w:rsid w:val="002E528A"/>
    <w:rsid w:val="002F5629"/>
    <w:rsid w:val="003B2406"/>
    <w:rsid w:val="004252FB"/>
    <w:rsid w:val="004257E3"/>
    <w:rsid w:val="00436AFF"/>
    <w:rsid w:val="00450547"/>
    <w:rsid w:val="004F3409"/>
    <w:rsid w:val="004F7551"/>
    <w:rsid w:val="005058F0"/>
    <w:rsid w:val="00515AA6"/>
    <w:rsid w:val="00516D72"/>
    <w:rsid w:val="0054571A"/>
    <w:rsid w:val="005A575B"/>
    <w:rsid w:val="00690F2B"/>
    <w:rsid w:val="006A1598"/>
    <w:rsid w:val="00725F4F"/>
    <w:rsid w:val="00735772"/>
    <w:rsid w:val="007377FA"/>
    <w:rsid w:val="00750508"/>
    <w:rsid w:val="007646B7"/>
    <w:rsid w:val="00777E28"/>
    <w:rsid w:val="007900DF"/>
    <w:rsid w:val="007919CB"/>
    <w:rsid w:val="00795CD8"/>
    <w:rsid w:val="007A08D5"/>
    <w:rsid w:val="007B56FA"/>
    <w:rsid w:val="007E3E08"/>
    <w:rsid w:val="00815624"/>
    <w:rsid w:val="00840536"/>
    <w:rsid w:val="00853AFC"/>
    <w:rsid w:val="00860E6E"/>
    <w:rsid w:val="008977D7"/>
    <w:rsid w:val="008A3845"/>
    <w:rsid w:val="00970F28"/>
    <w:rsid w:val="0097213D"/>
    <w:rsid w:val="009773D2"/>
    <w:rsid w:val="00995FA9"/>
    <w:rsid w:val="0099656F"/>
    <w:rsid w:val="009E14F8"/>
    <w:rsid w:val="009F0963"/>
    <w:rsid w:val="00AB57C1"/>
    <w:rsid w:val="00B13650"/>
    <w:rsid w:val="00B45C3E"/>
    <w:rsid w:val="00B626B2"/>
    <w:rsid w:val="00BC57FA"/>
    <w:rsid w:val="00BE3297"/>
    <w:rsid w:val="00C205FC"/>
    <w:rsid w:val="00C418E3"/>
    <w:rsid w:val="00C440E6"/>
    <w:rsid w:val="00C55AED"/>
    <w:rsid w:val="00C834BD"/>
    <w:rsid w:val="00CD0731"/>
    <w:rsid w:val="00CD4C6E"/>
    <w:rsid w:val="00CD6BF2"/>
    <w:rsid w:val="00CF3CEB"/>
    <w:rsid w:val="00D557F1"/>
    <w:rsid w:val="00E16EC2"/>
    <w:rsid w:val="00E277DE"/>
    <w:rsid w:val="00E32D93"/>
    <w:rsid w:val="00E4713C"/>
    <w:rsid w:val="00E700CC"/>
    <w:rsid w:val="00E73C65"/>
    <w:rsid w:val="00E76739"/>
    <w:rsid w:val="00F20643"/>
    <w:rsid w:val="00F90BD9"/>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0F28"/>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next w:val="Normal"/>
    <w:link w:val="TtuloCar"/>
    <w:uiPriority w:val="10"/>
    <w:qFormat/>
    <w:rsid w:val="007646B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7646B7"/>
    <w:rPr>
      <w:rFonts w:asciiTheme="majorHAnsi" w:eastAsiaTheme="majorEastAsia" w:hAnsiTheme="majorHAnsi" w:cstheme="majorBidi"/>
      <w:color w:val="17365D" w:themeColor="text2" w:themeShade="BF"/>
      <w:spacing w:val="5"/>
      <w:kern w:val="28"/>
      <w:sz w:val="52"/>
      <w:szCs w:val="52"/>
    </w:rPr>
  </w:style>
  <w:style w:type="character" w:styleId="nfasissutil">
    <w:name w:val="Subtle Emphasis"/>
    <w:basedOn w:val="Fuentedeprrafopredeter"/>
    <w:uiPriority w:val="19"/>
    <w:qFormat/>
    <w:rsid w:val="007646B7"/>
    <w:rPr>
      <w:i/>
      <w:iCs/>
      <w:color w:val="808080" w:themeColor="text1" w:themeTint="7F"/>
    </w:rPr>
  </w:style>
  <w:style w:type="character" w:customStyle="1" w:styleId="apple-style-span">
    <w:name w:val="apple-style-span"/>
    <w:basedOn w:val="Fuentedeprrafopredeter"/>
    <w:rsid w:val="009F0963"/>
  </w:style>
  <w:style w:type="character" w:customStyle="1" w:styleId="apple-converted-space">
    <w:name w:val="apple-converted-space"/>
    <w:basedOn w:val="Fuentedeprrafopredeter"/>
    <w:rsid w:val="009F0963"/>
  </w:style>
  <w:style w:type="character" w:styleId="Textoennegrita">
    <w:name w:val="Strong"/>
    <w:basedOn w:val="Fuentedeprrafopredeter"/>
    <w:uiPriority w:val="22"/>
    <w:qFormat/>
    <w:rsid w:val="009F0963"/>
    <w:rPr>
      <w:b/>
      <w:bCs/>
    </w:rPr>
  </w:style>
  <w:style w:type="paragraph" w:styleId="NormalWeb">
    <w:name w:val="Normal (Web)"/>
    <w:basedOn w:val="Normal"/>
    <w:uiPriority w:val="99"/>
    <w:unhideWhenUsed/>
    <w:rsid w:val="00436AFF"/>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styleId="nfasis">
    <w:name w:val="Emphasis"/>
    <w:basedOn w:val="Fuentedeprrafopredeter"/>
    <w:uiPriority w:val="20"/>
    <w:qFormat/>
    <w:rsid w:val="00436AFF"/>
    <w:rPr>
      <w:i/>
      <w:iCs/>
    </w:rPr>
  </w:style>
  <w:style w:type="paragraph" w:styleId="Prrafodelista">
    <w:name w:val="List Paragraph"/>
    <w:basedOn w:val="Normal"/>
    <w:uiPriority w:val="34"/>
    <w:qFormat/>
    <w:rsid w:val="004257E3"/>
    <w:pPr>
      <w:ind w:left="720"/>
      <w:contextualSpacing/>
    </w:pPr>
  </w:style>
  <w:style w:type="paragraph" w:styleId="Encabezado">
    <w:name w:val="header"/>
    <w:basedOn w:val="Normal"/>
    <w:link w:val="EncabezadoCar"/>
    <w:uiPriority w:val="99"/>
    <w:semiHidden/>
    <w:unhideWhenUsed/>
    <w:rsid w:val="00E4713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E4713C"/>
  </w:style>
  <w:style w:type="paragraph" w:styleId="Piedepgina">
    <w:name w:val="footer"/>
    <w:basedOn w:val="Normal"/>
    <w:link w:val="PiedepginaCar"/>
    <w:uiPriority w:val="99"/>
    <w:unhideWhenUsed/>
    <w:rsid w:val="0020581E"/>
    <w:pPr>
      <w:pBdr>
        <w:top w:val="thinThickSmallGap" w:sz="24" w:space="1" w:color="622423" w:themeColor="accent2" w:themeShade="7F"/>
      </w:pBdr>
      <w:tabs>
        <w:tab w:val="center" w:pos="4419"/>
        <w:tab w:val="right" w:pos="8838"/>
      </w:tabs>
      <w:spacing w:after="0" w:line="240" w:lineRule="auto"/>
    </w:pPr>
    <w:rPr>
      <w:rFonts w:asciiTheme="majorHAnsi" w:hAnsiTheme="majorHAnsi"/>
    </w:rPr>
  </w:style>
  <w:style w:type="character" w:customStyle="1" w:styleId="PiedepginaCar">
    <w:name w:val="Pie de página Car"/>
    <w:basedOn w:val="Fuentedeprrafopredeter"/>
    <w:link w:val="Piedepgina"/>
    <w:uiPriority w:val="99"/>
    <w:rsid w:val="0020581E"/>
    <w:rPr>
      <w:rFonts w:asciiTheme="majorHAnsi" w:hAnsiTheme="majorHAnsi"/>
    </w:rPr>
  </w:style>
  <w:style w:type="paragraph" w:styleId="Textodeglobo">
    <w:name w:val="Balloon Text"/>
    <w:basedOn w:val="Normal"/>
    <w:link w:val="TextodegloboCar"/>
    <w:uiPriority w:val="99"/>
    <w:semiHidden/>
    <w:unhideWhenUsed/>
    <w:rsid w:val="00E4713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4713C"/>
    <w:rPr>
      <w:rFonts w:ascii="Tahoma" w:hAnsi="Tahoma" w:cs="Tahoma"/>
      <w:sz w:val="16"/>
      <w:szCs w:val="16"/>
    </w:rPr>
  </w:style>
  <w:style w:type="character" w:styleId="Hipervnculo">
    <w:name w:val="Hyperlink"/>
    <w:basedOn w:val="Fuentedeprrafopredeter"/>
    <w:uiPriority w:val="99"/>
    <w:unhideWhenUsed/>
    <w:rsid w:val="0020581E"/>
    <w:rPr>
      <w:color w:val="0000FF" w:themeColor="hyperlink"/>
      <w:u w:val="single"/>
    </w:rPr>
  </w:style>
  <w:style w:type="paragraph" w:styleId="Textonotapie">
    <w:name w:val="footnote text"/>
    <w:basedOn w:val="Normal"/>
    <w:link w:val="TextonotapieCar"/>
    <w:uiPriority w:val="99"/>
    <w:unhideWhenUsed/>
    <w:rsid w:val="0020581E"/>
    <w:pPr>
      <w:spacing w:after="0" w:line="240" w:lineRule="auto"/>
    </w:pPr>
    <w:rPr>
      <w:sz w:val="20"/>
      <w:szCs w:val="20"/>
    </w:rPr>
  </w:style>
  <w:style w:type="character" w:customStyle="1" w:styleId="TextonotapieCar">
    <w:name w:val="Texto nota pie Car"/>
    <w:basedOn w:val="Fuentedeprrafopredeter"/>
    <w:link w:val="Textonotapie"/>
    <w:uiPriority w:val="99"/>
    <w:rsid w:val="0020581E"/>
    <w:rPr>
      <w:sz w:val="20"/>
      <w:szCs w:val="20"/>
    </w:rPr>
  </w:style>
  <w:style w:type="character" w:styleId="Refdenotaalpie">
    <w:name w:val="footnote reference"/>
    <w:basedOn w:val="Fuentedeprrafopredeter"/>
    <w:uiPriority w:val="99"/>
    <w:semiHidden/>
    <w:unhideWhenUsed/>
    <w:rsid w:val="0020581E"/>
    <w:rPr>
      <w:vertAlign w:val="superscript"/>
    </w:rPr>
  </w:style>
  <w:style w:type="paragraph" w:styleId="Textonotaalfinal">
    <w:name w:val="endnote text"/>
    <w:basedOn w:val="Normal"/>
    <w:link w:val="TextonotaalfinalCar"/>
    <w:uiPriority w:val="99"/>
    <w:semiHidden/>
    <w:unhideWhenUsed/>
    <w:rsid w:val="00CD0731"/>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CD0731"/>
    <w:rPr>
      <w:sz w:val="20"/>
      <w:szCs w:val="20"/>
    </w:rPr>
  </w:style>
  <w:style w:type="character" w:styleId="Refdenotaalfinal">
    <w:name w:val="endnote reference"/>
    <w:basedOn w:val="Fuentedeprrafopredeter"/>
    <w:uiPriority w:val="99"/>
    <w:semiHidden/>
    <w:unhideWhenUsed/>
    <w:rsid w:val="00CD0731"/>
    <w:rPr>
      <w:vertAlign w:val="superscript"/>
    </w:rPr>
  </w:style>
  <w:style w:type="paragraph" w:customStyle="1" w:styleId="DecimalAligned">
    <w:name w:val="Decimal Aligned"/>
    <w:basedOn w:val="Normal"/>
    <w:uiPriority w:val="40"/>
    <w:qFormat/>
    <w:rsid w:val="006A1598"/>
    <w:pPr>
      <w:tabs>
        <w:tab w:val="decimal" w:pos="360"/>
      </w:tabs>
    </w:pPr>
    <w:rPr>
      <w:rFonts w:eastAsiaTheme="minorEastAsia"/>
      <w:lang w:val="en-US"/>
    </w:rPr>
  </w:style>
  <w:style w:type="table" w:styleId="Sombreadoclaro-nfasis1">
    <w:name w:val="Light Shading Accent 1"/>
    <w:basedOn w:val="Tablanormal"/>
    <w:uiPriority w:val="60"/>
    <w:rsid w:val="006A1598"/>
    <w:pPr>
      <w:spacing w:after="0" w:line="240" w:lineRule="auto"/>
    </w:pPr>
    <w:rPr>
      <w:rFonts w:eastAsiaTheme="minorEastAsia"/>
      <w:color w:val="365F91" w:themeColor="accent1" w:themeShade="BF"/>
      <w:lang w:val="en-US" w:bidi="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348606132">
      <w:bodyDiv w:val="1"/>
      <w:marLeft w:val="0"/>
      <w:marRight w:val="0"/>
      <w:marTop w:val="0"/>
      <w:marBottom w:val="0"/>
      <w:divBdr>
        <w:top w:val="none" w:sz="0" w:space="0" w:color="auto"/>
        <w:left w:val="none" w:sz="0" w:space="0" w:color="auto"/>
        <w:bottom w:val="none" w:sz="0" w:space="0" w:color="auto"/>
        <w:right w:val="none" w:sz="0" w:space="0" w:color="auto"/>
      </w:divBdr>
      <w:divsChild>
        <w:div w:id="525944587">
          <w:marLeft w:val="0"/>
          <w:marRight w:val="0"/>
          <w:marTop w:val="0"/>
          <w:marBottom w:val="0"/>
          <w:divBdr>
            <w:top w:val="none" w:sz="0" w:space="0" w:color="auto"/>
            <w:left w:val="none" w:sz="0" w:space="0" w:color="auto"/>
            <w:bottom w:val="none" w:sz="0" w:space="0" w:color="auto"/>
            <w:right w:val="none" w:sz="0" w:space="0" w:color="auto"/>
          </w:divBdr>
        </w:div>
      </w:divsChild>
    </w:div>
    <w:div w:id="1471676424">
      <w:bodyDiv w:val="1"/>
      <w:marLeft w:val="0"/>
      <w:marRight w:val="0"/>
      <w:marTop w:val="0"/>
      <w:marBottom w:val="0"/>
      <w:divBdr>
        <w:top w:val="none" w:sz="0" w:space="0" w:color="auto"/>
        <w:left w:val="none" w:sz="0" w:space="0" w:color="auto"/>
        <w:bottom w:val="none" w:sz="0" w:space="0" w:color="auto"/>
        <w:right w:val="none" w:sz="0" w:space="0" w:color="auto"/>
      </w:divBdr>
      <w:divsChild>
        <w:div w:id="1952198070">
          <w:marLeft w:val="0"/>
          <w:marRight w:val="0"/>
          <w:marTop w:val="0"/>
          <w:marBottom w:val="0"/>
          <w:divBdr>
            <w:top w:val="none" w:sz="0" w:space="0" w:color="auto"/>
            <w:left w:val="none" w:sz="0" w:space="0" w:color="auto"/>
            <w:bottom w:val="none" w:sz="0" w:space="0" w:color="auto"/>
            <w:right w:val="none" w:sz="0" w:space="0" w:color="auto"/>
          </w:divBdr>
        </w:div>
        <w:div w:id="1161888910">
          <w:marLeft w:val="0"/>
          <w:marRight w:val="0"/>
          <w:marTop w:val="0"/>
          <w:marBottom w:val="0"/>
          <w:divBdr>
            <w:top w:val="none" w:sz="0" w:space="0" w:color="auto"/>
            <w:left w:val="none" w:sz="0" w:space="0" w:color="auto"/>
            <w:bottom w:val="none" w:sz="0" w:space="0" w:color="auto"/>
            <w:right w:val="none" w:sz="0" w:space="0" w:color="auto"/>
          </w:divBdr>
        </w:div>
      </w:divsChild>
    </w:div>
    <w:div w:id="1754930790">
      <w:bodyDiv w:val="1"/>
      <w:marLeft w:val="0"/>
      <w:marRight w:val="0"/>
      <w:marTop w:val="0"/>
      <w:marBottom w:val="0"/>
      <w:divBdr>
        <w:top w:val="none" w:sz="0" w:space="0" w:color="auto"/>
        <w:left w:val="none" w:sz="0" w:space="0" w:color="auto"/>
        <w:bottom w:val="none" w:sz="0" w:space="0" w:color="auto"/>
        <w:right w:val="none" w:sz="0" w:space="0" w:color="auto"/>
      </w:divBdr>
      <w:divsChild>
        <w:div w:id="38671864">
          <w:marLeft w:val="0"/>
          <w:marRight w:val="0"/>
          <w:marTop w:val="0"/>
          <w:marBottom w:val="0"/>
          <w:divBdr>
            <w:top w:val="none" w:sz="0" w:space="0" w:color="auto"/>
            <w:left w:val="none" w:sz="0" w:space="0" w:color="auto"/>
            <w:bottom w:val="none" w:sz="0" w:space="0" w:color="auto"/>
            <w:right w:val="none" w:sz="0" w:space="0" w:color="auto"/>
          </w:divBdr>
        </w:div>
      </w:divsChild>
    </w:div>
    <w:div w:id="2009870122">
      <w:bodyDiv w:val="1"/>
      <w:marLeft w:val="0"/>
      <w:marRight w:val="0"/>
      <w:marTop w:val="0"/>
      <w:marBottom w:val="0"/>
      <w:divBdr>
        <w:top w:val="none" w:sz="0" w:space="0" w:color="auto"/>
        <w:left w:val="none" w:sz="0" w:space="0" w:color="auto"/>
        <w:bottom w:val="none" w:sz="0" w:space="0" w:color="auto"/>
        <w:right w:val="none" w:sz="0" w:space="0" w:color="auto"/>
      </w:divBdr>
      <w:divsChild>
        <w:div w:id="464279034">
          <w:marLeft w:val="0"/>
          <w:marRight w:val="0"/>
          <w:marTop w:val="0"/>
          <w:marBottom w:val="0"/>
          <w:divBdr>
            <w:top w:val="none" w:sz="0" w:space="0" w:color="auto"/>
            <w:left w:val="none" w:sz="0" w:space="0" w:color="auto"/>
            <w:bottom w:val="none" w:sz="0" w:space="0" w:color="auto"/>
            <w:right w:val="none" w:sz="0" w:space="0" w:color="auto"/>
          </w:divBdr>
        </w:div>
      </w:divsChild>
    </w:div>
    <w:div w:id="2054572845">
      <w:bodyDiv w:val="1"/>
      <w:marLeft w:val="0"/>
      <w:marRight w:val="0"/>
      <w:marTop w:val="0"/>
      <w:marBottom w:val="0"/>
      <w:divBdr>
        <w:top w:val="none" w:sz="0" w:space="0" w:color="auto"/>
        <w:left w:val="none" w:sz="0" w:space="0" w:color="auto"/>
        <w:bottom w:val="none" w:sz="0" w:space="0" w:color="auto"/>
        <w:right w:val="none" w:sz="0" w:space="0" w:color="auto"/>
      </w:divBdr>
      <w:divsChild>
        <w:div w:id="771359338">
          <w:marLeft w:val="0"/>
          <w:marRight w:val="0"/>
          <w:marTop w:val="0"/>
          <w:marBottom w:val="0"/>
          <w:divBdr>
            <w:top w:val="none" w:sz="0" w:space="0" w:color="auto"/>
            <w:left w:val="none" w:sz="0" w:space="0" w:color="auto"/>
            <w:bottom w:val="none" w:sz="0" w:space="0" w:color="auto"/>
            <w:right w:val="none" w:sz="0" w:space="0" w:color="auto"/>
          </w:divBdr>
        </w:div>
        <w:div w:id="3379723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EAE1B-3167-4577-A48B-242920627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9</Pages>
  <Words>2403</Words>
  <Characters>13217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Javiera Cruzat</dc:creator>
  <cp:lastModifiedBy>*</cp:lastModifiedBy>
  <cp:revision>13</cp:revision>
  <dcterms:created xsi:type="dcterms:W3CDTF">2011-04-03T21:22:00Z</dcterms:created>
  <dcterms:modified xsi:type="dcterms:W3CDTF">2011-10-11T09:12:00Z</dcterms:modified>
</cp:coreProperties>
</file>