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6C5" w:rsidRDefault="00CD66C5"/>
    <w:p w:rsidR="006F41B7" w:rsidRPr="006F41B7" w:rsidRDefault="006F41B7">
      <w:pPr>
        <w:rPr>
          <w:color w:val="FFC000"/>
        </w:rPr>
      </w:pPr>
      <w:r w:rsidRPr="006F41B7">
        <w:rPr>
          <w:rFonts w:ascii="Harrington" w:hAnsi="Harrington"/>
          <w:b/>
          <w:color w:val="FFC000"/>
          <w:sz w:val="48"/>
          <w:szCs w:val="48"/>
        </w:rPr>
        <w:t>______________</w:t>
      </w:r>
      <w:r w:rsidR="00990100" w:rsidRPr="006F41B7">
        <w:rPr>
          <w:rFonts w:ascii="Harrington" w:hAnsi="Harrington"/>
          <w:b/>
          <w:color w:val="FFC000"/>
          <w:sz w:val="48"/>
          <w:szCs w:val="48"/>
        </w:rPr>
        <w:t>ALCÁZAR DE SEVILLA</w:t>
      </w:r>
      <w:r w:rsidR="00990100" w:rsidRPr="006F41B7">
        <w:rPr>
          <w:color w:val="FFC000"/>
        </w:rPr>
        <w:t xml:space="preserve">  </w:t>
      </w:r>
    </w:p>
    <w:p w:rsidR="00990100" w:rsidRDefault="00990100">
      <w:r>
        <w:t xml:space="preserve">  12 Abril 2011</w:t>
      </w:r>
    </w:p>
    <w:p w:rsidR="00990100" w:rsidRDefault="00990100">
      <w:r>
        <w:t>-Desarrollo de la azulejería cerámica</w:t>
      </w:r>
    </w:p>
    <w:p w:rsidR="00990100" w:rsidRDefault="00990100">
      <w:r>
        <w:t>-Acarreo del material</w:t>
      </w:r>
    </w:p>
    <w:p w:rsidR="00990100" w:rsidRDefault="00990100">
      <w:r>
        <w:t xml:space="preserve">-Lienzo de muralla con orientación al </w:t>
      </w:r>
      <w:proofErr w:type="spellStart"/>
      <w:r>
        <w:t>Guadalquivir</w:t>
      </w:r>
      <w:proofErr w:type="gramStart"/>
      <w:r>
        <w:t>,es</w:t>
      </w:r>
      <w:proofErr w:type="spellEnd"/>
      <w:proofErr w:type="gramEnd"/>
      <w:r>
        <w:t xml:space="preserve"> lo más antiguo que se conserva.</w:t>
      </w:r>
    </w:p>
    <w:p w:rsidR="00990100" w:rsidRDefault="00990100">
      <w:r>
        <w:t>-El edificio se constituye de 14.000 m</w:t>
      </w:r>
      <w:r>
        <w:rPr>
          <w:vertAlign w:val="superscript"/>
        </w:rPr>
        <w:t xml:space="preserve">2 </w:t>
      </w:r>
      <w:r>
        <w:t xml:space="preserve"> de edificio y 7 hectáreas de jardín.</w:t>
      </w:r>
    </w:p>
    <w:p w:rsidR="00990100" w:rsidRDefault="00990100"/>
    <w:p w:rsidR="00990100" w:rsidRDefault="00990100">
      <w:proofErr w:type="gramStart"/>
      <w:r>
        <w:t>1.Patio</w:t>
      </w:r>
      <w:proofErr w:type="gramEnd"/>
      <w:r>
        <w:t xml:space="preserve"> del yeso</w:t>
      </w:r>
    </w:p>
    <w:p w:rsidR="00990100" w:rsidRDefault="00990100">
      <w:r>
        <w:t xml:space="preserve">-Contiene fábricas diversas y plurales mezcladas unas sobre </w:t>
      </w:r>
      <w:proofErr w:type="spellStart"/>
      <w:r>
        <w:t>otras</w:t>
      </w:r>
      <w:proofErr w:type="gramStart"/>
      <w:r>
        <w:t>,algo</w:t>
      </w:r>
      <w:proofErr w:type="spellEnd"/>
      <w:proofErr w:type="gramEnd"/>
      <w:r>
        <w:t xml:space="preserve"> que indica la manipulación de diversas civilizaciones.</w:t>
      </w:r>
    </w:p>
    <w:p w:rsidR="00990100" w:rsidRDefault="00990100">
      <w:r>
        <w:t xml:space="preserve">-Alternancia de huecos grandes con pequeños de </w:t>
      </w:r>
      <w:proofErr w:type="spellStart"/>
      <w:r>
        <w:t>dinteles</w:t>
      </w:r>
      <w:proofErr w:type="gramStart"/>
      <w:r>
        <w:t>,distintos</w:t>
      </w:r>
      <w:proofErr w:type="spellEnd"/>
      <w:proofErr w:type="gramEnd"/>
      <w:r>
        <w:t xml:space="preserve"> tipos de encaje en los paños de </w:t>
      </w:r>
      <w:proofErr w:type="spellStart"/>
      <w:r>
        <w:t>seca,indicadores</w:t>
      </w:r>
      <w:proofErr w:type="spellEnd"/>
      <w:r>
        <w:t xml:space="preserve"> de que hubo mucha vida.</w:t>
      </w:r>
    </w:p>
    <w:p w:rsidR="00990100" w:rsidRDefault="00990100">
      <w:r>
        <w:t>-</w:t>
      </w:r>
      <w:proofErr w:type="spellStart"/>
      <w:r>
        <w:t>Exsiten</w:t>
      </w:r>
      <w:proofErr w:type="spellEnd"/>
      <w:r>
        <w:t xml:space="preserve"> también restos de </w:t>
      </w:r>
      <w:proofErr w:type="spellStart"/>
      <w:r>
        <w:t>revestimientos</w:t>
      </w:r>
      <w:proofErr w:type="gramStart"/>
      <w:r>
        <w:t>,los</w:t>
      </w:r>
      <w:proofErr w:type="spellEnd"/>
      <w:proofErr w:type="gramEnd"/>
      <w:r>
        <w:t xml:space="preserve"> cuales eran bastante ricos.</w:t>
      </w:r>
    </w:p>
    <w:p w:rsidR="00990100" w:rsidRDefault="00990100">
      <w:r>
        <w:t xml:space="preserve">-Los materiales más comunes son los </w:t>
      </w:r>
      <w:proofErr w:type="spellStart"/>
      <w:r>
        <w:t>perecederos</w:t>
      </w:r>
      <w:proofErr w:type="gramStart"/>
      <w:r>
        <w:t>,por</w:t>
      </w:r>
      <w:proofErr w:type="spellEnd"/>
      <w:proofErr w:type="gramEnd"/>
      <w:r>
        <w:t xml:space="preserve"> ejemplo en la Sala de la </w:t>
      </w:r>
      <w:proofErr w:type="spellStart"/>
      <w:r>
        <w:t>Justicia.Esta</w:t>
      </w:r>
      <w:proofErr w:type="spellEnd"/>
      <w:r>
        <w:t xml:space="preserve"> sala está en un espacio interior y pero distante del resto de la vivienda.</w:t>
      </w:r>
    </w:p>
    <w:p w:rsidR="00990100" w:rsidRDefault="00990100">
      <w:r>
        <w:t xml:space="preserve">-El pavimento en el patio del yeso es de </w:t>
      </w:r>
      <w:proofErr w:type="spellStart"/>
      <w:r>
        <w:t>cerámica</w:t>
      </w:r>
      <w:proofErr w:type="gramStart"/>
      <w:r>
        <w:t>,el</w:t>
      </w:r>
      <w:proofErr w:type="spellEnd"/>
      <w:proofErr w:type="gramEnd"/>
      <w:r>
        <w:t xml:space="preserve"> techo de madera y la pared de yeso.</w:t>
      </w:r>
    </w:p>
    <w:p w:rsidR="0028105A" w:rsidRDefault="0028105A">
      <w:r>
        <w:t>-También se encuentran conceptos religiosos aunque sea una obra de carácter civil.</w:t>
      </w:r>
    </w:p>
    <w:p w:rsidR="0028105A" w:rsidRDefault="0028105A">
      <w:r>
        <w:t xml:space="preserve">-Las  fuentes no se </w:t>
      </w:r>
      <w:proofErr w:type="spellStart"/>
      <w:r>
        <w:t>elevan</w:t>
      </w:r>
      <w:proofErr w:type="gramStart"/>
      <w:r>
        <w:t>,están</w:t>
      </w:r>
      <w:proofErr w:type="spellEnd"/>
      <w:proofErr w:type="gramEnd"/>
      <w:r>
        <w:t xml:space="preserve"> el </w:t>
      </w:r>
      <w:proofErr w:type="spellStart"/>
      <w:r>
        <w:t>el</w:t>
      </w:r>
      <w:proofErr w:type="spellEnd"/>
      <w:r>
        <w:t xml:space="preserve"> suelo como señal de que el agua procede de la tierra.</w:t>
      </w:r>
    </w:p>
    <w:p w:rsidR="0028105A" w:rsidRDefault="0028105A">
      <w:r>
        <w:t>-Las acequias tienen una línea quebrada para dar la sensación de viveza.</w:t>
      </w:r>
    </w:p>
    <w:p w:rsidR="0028105A" w:rsidRDefault="0028105A">
      <w:proofErr w:type="gramStart"/>
      <w:r>
        <w:t>2.Patio</w:t>
      </w:r>
      <w:proofErr w:type="gramEnd"/>
      <w:r>
        <w:t xml:space="preserve"> de la Montería</w:t>
      </w:r>
    </w:p>
    <w:p w:rsidR="0028105A" w:rsidRDefault="0028105A">
      <w:r>
        <w:t>-Muralla califal</w:t>
      </w:r>
    </w:p>
    <w:p w:rsidR="0028105A" w:rsidRDefault="0028105A">
      <w:r>
        <w:t>-Muralla con tapial de argamasa</w:t>
      </w:r>
    </w:p>
    <w:p w:rsidR="0028105A" w:rsidRDefault="0028105A">
      <w:r>
        <w:t>-Las murallas tienen un agujero causado por las hornas del tapial.</w:t>
      </w:r>
    </w:p>
    <w:p w:rsidR="0028105A" w:rsidRDefault="0028105A">
      <w:r>
        <w:t xml:space="preserve">-La fachada es de estilo </w:t>
      </w:r>
      <w:proofErr w:type="spellStart"/>
      <w:r>
        <w:t>hipano-musulmán</w:t>
      </w:r>
      <w:proofErr w:type="gramStart"/>
      <w:r>
        <w:t>,en</w:t>
      </w:r>
      <w:proofErr w:type="spellEnd"/>
      <w:proofErr w:type="gramEnd"/>
      <w:r>
        <w:t xml:space="preserve"> la cual la primera  planta fue ampliada y remontada. Concerniente a esto hay que añadir </w:t>
      </w:r>
      <w:proofErr w:type="spellStart"/>
      <w:r>
        <w:t>queen</w:t>
      </w:r>
      <w:proofErr w:type="spellEnd"/>
      <w:r>
        <w:t xml:space="preserve"> la ampliación se sigue usando la </w:t>
      </w:r>
      <w:proofErr w:type="spellStart"/>
      <w:r>
        <w:t>yesería</w:t>
      </w:r>
      <w:proofErr w:type="gramStart"/>
      <w:r>
        <w:t>,aparece</w:t>
      </w:r>
      <w:proofErr w:type="spellEnd"/>
      <w:proofErr w:type="gramEnd"/>
      <w:r>
        <w:t xml:space="preserve"> una cenefa del arco central con una granada como símbolo de que ésta remodelación se hizo después de la conquista de Granada.</w:t>
      </w:r>
    </w:p>
    <w:p w:rsidR="0028105A" w:rsidRDefault="0028105A">
      <w:r>
        <w:t>-El objetivo de la galería era convertir éste espacio en un espacio central  con condición de ambulatorio o claustro.</w:t>
      </w:r>
    </w:p>
    <w:p w:rsidR="0028105A" w:rsidRDefault="0028105A">
      <w:r>
        <w:lastRenderedPageBreak/>
        <w:t>-Hubo necesidad de cambiar el pavimento posteriormente y lo que se hizo fue usar piedra calcárea.</w:t>
      </w:r>
    </w:p>
    <w:p w:rsidR="0028105A" w:rsidRDefault="0028105A">
      <w:r>
        <w:t xml:space="preserve">-En éste espacio podemos observar un elemento primordial y común del </w:t>
      </w:r>
      <w:proofErr w:type="spellStart"/>
      <w:r>
        <w:t>alcázar</w:t>
      </w:r>
      <w:proofErr w:type="gramStart"/>
      <w:r>
        <w:t>:el</w:t>
      </w:r>
      <w:proofErr w:type="spellEnd"/>
      <w:proofErr w:type="gramEnd"/>
      <w:r>
        <w:t xml:space="preserve"> </w:t>
      </w:r>
      <w:proofErr w:type="spellStart"/>
      <w:r>
        <w:t>color.Los</w:t>
      </w:r>
      <w:proofErr w:type="spellEnd"/>
      <w:r>
        <w:t xml:space="preserve"> más importantes </w:t>
      </w:r>
      <w:proofErr w:type="spellStart"/>
      <w:r>
        <w:t>son;el</w:t>
      </w:r>
      <w:proofErr w:type="spellEnd"/>
      <w:r>
        <w:t xml:space="preserve"> almagra(</w:t>
      </w:r>
      <w:proofErr w:type="spellStart"/>
      <w:r>
        <w:t>salmón,hecho</w:t>
      </w:r>
      <w:proofErr w:type="spellEnd"/>
      <w:r>
        <w:t xml:space="preserve"> con arcilla de la vega de Triana),y el calamocha(color del albero mojado).</w:t>
      </w:r>
    </w:p>
    <w:p w:rsidR="004061E8" w:rsidRDefault="004061E8">
      <w:r>
        <w:t xml:space="preserve">-En la fachada hay líneas azules sobre fondo </w:t>
      </w:r>
      <w:proofErr w:type="spellStart"/>
      <w:r>
        <w:t>blanco</w:t>
      </w:r>
      <w:proofErr w:type="gramStart"/>
      <w:r>
        <w:t>,que</w:t>
      </w:r>
      <w:proofErr w:type="spellEnd"/>
      <w:proofErr w:type="gramEnd"/>
      <w:r>
        <w:t xml:space="preserve"> crean epigrafía:”Alá es vencedor….”</w:t>
      </w:r>
    </w:p>
    <w:p w:rsidR="004061E8" w:rsidRDefault="004061E8">
      <w:r>
        <w:t>-</w:t>
      </w:r>
      <w:proofErr w:type="spellStart"/>
      <w:r>
        <w:t>Tejarof</w:t>
      </w:r>
      <w:proofErr w:type="gramStart"/>
      <w:r>
        <w:t>:vuelo</w:t>
      </w:r>
      <w:proofErr w:type="spellEnd"/>
      <w:proofErr w:type="gramEnd"/>
      <w:r>
        <w:t xml:space="preserve"> de 3 </w:t>
      </w:r>
      <w:proofErr w:type="spellStart"/>
      <w:r>
        <w:t>metros.Se</w:t>
      </w:r>
      <w:proofErr w:type="spellEnd"/>
      <w:r>
        <w:t xml:space="preserve"> usa madera(material perecedero),pero no es madera reutilizada como solía ser </w:t>
      </w:r>
      <w:proofErr w:type="spellStart"/>
      <w:r>
        <w:t>normalmente,sino</w:t>
      </w:r>
      <w:proofErr w:type="spellEnd"/>
      <w:r>
        <w:t xml:space="preserve"> madera cuya edad coincide con la construcción del </w:t>
      </w:r>
      <w:proofErr w:type="spellStart"/>
      <w:r>
        <w:t>edificio,es</w:t>
      </w:r>
      <w:proofErr w:type="spellEnd"/>
      <w:r>
        <w:t xml:space="preserve"> </w:t>
      </w:r>
      <w:proofErr w:type="spellStart"/>
      <w:r>
        <w:t>decir,que</w:t>
      </w:r>
      <w:proofErr w:type="spellEnd"/>
      <w:r>
        <w:t xml:space="preserve"> los árboles fueron talados expresamente para ésta construcción.</w:t>
      </w:r>
    </w:p>
    <w:p w:rsidR="004061E8" w:rsidRDefault="004061E8">
      <w:r>
        <w:t>-</w:t>
      </w:r>
      <w:proofErr w:type="spellStart"/>
      <w:r>
        <w:t>Cerámica</w:t>
      </w:r>
      <w:proofErr w:type="gramStart"/>
      <w:r>
        <w:t>:bizcochos</w:t>
      </w:r>
      <w:proofErr w:type="spellEnd"/>
      <w:proofErr w:type="gramEnd"/>
      <w:r>
        <w:t xml:space="preserve"> </w:t>
      </w:r>
      <w:proofErr w:type="spellStart"/>
      <w:r>
        <w:t>monócromos</w:t>
      </w:r>
      <w:proofErr w:type="spellEnd"/>
      <w:r>
        <w:t xml:space="preserve"> alicatados formando mosaicos.</w:t>
      </w:r>
    </w:p>
    <w:p w:rsidR="004061E8" w:rsidRDefault="004061E8">
      <w:r>
        <w:t>-El mortero de cal ilumina los paños.</w:t>
      </w:r>
    </w:p>
    <w:p w:rsidR="004061E8" w:rsidRDefault="004061E8">
      <w:r>
        <w:t>-</w:t>
      </w:r>
      <w:proofErr w:type="spellStart"/>
      <w:r>
        <w:t>Proporciones</w:t>
      </w:r>
      <w:proofErr w:type="gramStart"/>
      <w:r>
        <w:t>:huecos</w:t>
      </w:r>
      <w:proofErr w:type="spellEnd"/>
      <w:proofErr w:type="gramEnd"/>
      <w:r>
        <w:t xml:space="preserve"> de paños soportados por columnas con anchura igual a la luz del arco.</w:t>
      </w:r>
    </w:p>
    <w:p w:rsidR="004061E8" w:rsidRDefault="004061E8"/>
    <w:p w:rsidR="004061E8" w:rsidRDefault="004061E8">
      <w:proofErr w:type="gramStart"/>
      <w:r>
        <w:t>3.Sala</w:t>
      </w:r>
      <w:proofErr w:type="gramEnd"/>
      <w:r>
        <w:t xml:space="preserve"> de audiencia de casa de contratación(muy restaurado)</w:t>
      </w:r>
    </w:p>
    <w:p w:rsidR="004061E8" w:rsidRDefault="004061E8">
      <w:r>
        <w:t>-Eran almacenes  para guardar las riquezas del nuevo mundo.</w:t>
      </w:r>
    </w:p>
    <w:p w:rsidR="004061E8" w:rsidRDefault="004061E8">
      <w:r>
        <w:t>-Poder político y económico</w:t>
      </w:r>
      <w:r w:rsidR="00125FAB">
        <w:t>.</w:t>
      </w:r>
    </w:p>
    <w:p w:rsidR="00125FAB" w:rsidRDefault="00125FAB">
      <w:r>
        <w:t>-En ésta sala se trataban asuntos políticos del país.</w:t>
      </w:r>
    </w:p>
    <w:p w:rsidR="00125FAB" w:rsidRDefault="00125FAB">
      <w:r>
        <w:t xml:space="preserve">-Bóveda de arista sin capacidad </w:t>
      </w:r>
      <w:proofErr w:type="spellStart"/>
      <w:r>
        <w:t>estructural</w:t>
      </w:r>
      <w:proofErr w:type="gramStart"/>
      <w:r>
        <w:t>,es</w:t>
      </w:r>
      <w:proofErr w:type="spellEnd"/>
      <w:proofErr w:type="gramEnd"/>
      <w:r>
        <w:t xml:space="preserve"> sólo ornamental.</w:t>
      </w:r>
    </w:p>
    <w:p w:rsidR="00125FAB" w:rsidRDefault="00125FAB">
      <w:r>
        <w:t>-La yesería está muy restaurada.</w:t>
      </w:r>
    </w:p>
    <w:p w:rsidR="00125FAB" w:rsidRDefault="00125FAB">
      <w:r>
        <w:t>AZULEJOS</w:t>
      </w:r>
    </w:p>
    <w:p w:rsidR="00125FAB" w:rsidRDefault="00125FAB">
      <w:r>
        <w:t>-Los más antiguos son los alicatados</w:t>
      </w:r>
    </w:p>
    <w:p w:rsidR="00125FAB" w:rsidRDefault="00125FAB">
      <w:r>
        <w:t xml:space="preserve">-De cuerda </w:t>
      </w:r>
      <w:proofErr w:type="spellStart"/>
      <w:r>
        <w:t>seca</w:t>
      </w:r>
      <w:proofErr w:type="gramStart"/>
      <w:r>
        <w:t>:tienen</w:t>
      </w:r>
      <w:proofErr w:type="spellEnd"/>
      <w:proofErr w:type="gramEnd"/>
      <w:r>
        <w:t xml:space="preserve"> una hendidura</w:t>
      </w:r>
    </w:p>
    <w:p w:rsidR="00125FAB" w:rsidRDefault="00125FAB">
      <w:r>
        <w:t xml:space="preserve">-Cuenca o </w:t>
      </w:r>
      <w:proofErr w:type="spellStart"/>
      <w:r>
        <w:t>arista.Tienen</w:t>
      </w:r>
      <w:proofErr w:type="spellEnd"/>
      <w:r>
        <w:t xml:space="preserve"> un resalte hecho con un molde de madera.</w:t>
      </w:r>
    </w:p>
    <w:p w:rsidR="00125FAB" w:rsidRDefault="00125FAB">
      <w:r>
        <w:t>-Superficie lisa –azulejo pisano</w:t>
      </w:r>
    </w:p>
    <w:p w:rsidR="00125FAB" w:rsidRDefault="00125FAB">
      <w:r>
        <w:t>-Los azulejos con extremos sin esmalte se usaban para los techos.</w:t>
      </w:r>
    </w:p>
    <w:p w:rsidR="00125FAB" w:rsidRDefault="00125FAB">
      <w:r>
        <w:t xml:space="preserve">-Para diferenciar una azulejo antiguo de uno nuevo usamos el criterio del </w:t>
      </w:r>
      <w:proofErr w:type="spellStart"/>
      <w:r>
        <w:t>espesor</w:t>
      </w:r>
      <w:proofErr w:type="gramStart"/>
      <w:r>
        <w:t>:mientras</w:t>
      </w:r>
      <w:proofErr w:type="spellEnd"/>
      <w:proofErr w:type="gramEnd"/>
      <w:r>
        <w:t xml:space="preserve"> que los azulejos antiguos eran muy </w:t>
      </w:r>
      <w:proofErr w:type="spellStart"/>
      <w:r>
        <w:t>gruesos,el</w:t>
      </w:r>
      <w:proofErr w:type="spellEnd"/>
      <w:r>
        <w:t xml:space="preserve"> moderno con  menos espesor consigue la misma resistencia.</w:t>
      </w:r>
    </w:p>
    <w:p w:rsidR="00125FAB" w:rsidRDefault="00125FAB">
      <w:r>
        <w:t>CAJA DE ESCALERA</w:t>
      </w:r>
    </w:p>
    <w:p w:rsidR="00125FAB" w:rsidRDefault="00125FAB">
      <w:r>
        <w:t>-Restaurada por Rafael Manzano</w:t>
      </w:r>
    </w:p>
    <w:p w:rsidR="00125FAB" w:rsidRDefault="00125FAB">
      <w:r>
        <w:lastRenderedPageBreak/>
        <w:t>-Como no había suficiente azulejos se recurre a una cenefa para repartir los trozos de las diferentes tipologías de azulejos.</w:t>
      </w:r>
    </w:p>
    <w:p w:rsidR="00125FAB" w:rsidRDefault="00125FAB">
      <w:r>
        <w:t>-Las rejas y las trompas son del siglo XVI</w:t>
      </w:r>
    </w:p>
    <w:p w:rsidR="00125FAB" w:rsidRDefault="00125FAB">
      <w:r>
        <w:t>VESTÍBULO</w:t>
      </w:r>
    </w:p>
    <w:p w:rsidR="00125FAB" w:rsidRDefault="00125FAB">
      <w:r>
        <w:t>-Tiene capiteles visigodos</w:t>
      </w:r>
    </w:p>
    <w:p w:rsidR="00125FAB" w:rsidRDefault="00125FAB">
      <w:r>
        <w:t>-En los paños de yesería:”Alá es todopoderoso…”</w:t>
      </w:r>
    </w:p>
    <w:p w:rsidR="00125FAB" w:rsidRDefault="00125FAB">
      <w:r>
        <w:t>-Entramados de plano horizontal: alfarjes.</w:t>
      </w:r>
    </w:p>
    <w:p w:rsidR="00125FAB" w:rsidRDefault="00125FAB"/>
    <w:p w:rsidR="00125FAB" w:rsidRDefault="00125FAB">
      <w:r>
        <w:t>PATIO DE LAS MUÑECAS</w:t>
      </w:r>
    </w:p>
    <w:p w:rsidR="00125FAB" w:rsidRDefault="00125FAB">
      <w:r>
        <w:t>-Es del tipo de patios interiores de las casas andaluzas.</w:t>
      </w:r>
    </w:p>
    <w:p w:rsidR="00125FAB" w:rsidRDefault="00125FAB">
      <w:r>
        <w:t xml:space="preserve">-Existen dos tipos de </w:t>
      </w:r>
      <w:proofErr w:type="spellStart"/>
      <w:r>
        <w:t>patios</w:t>
      </w:r>
      <w:proofErr w:type="gramStart"/>
      <w:r>
        <w:t>:oficial</w:t>
      </w:r>
      <w:proofErr w:type="spellEnd"/>
      <w:proofErr w:type="gramEnd"/>
      <w:r>
        <w:t xml:space="preserve"> y doméstico.</w:t>
      </w:r>
    </w:p>
    <w:p w:rsidR="00125FAB" w:rsidRDefault="00125FAB">
      <w:r>
        <w:t xml:space="preserve">-No hay imágenes de humanos para no hacer la competencia a </w:t>
      </w:r>
      <w:proofErr w:type="spellStart"/>
      <w:r>
        <w:t>Dios</w:t>
      </w:r>
      <w:proofErr w:type="gramStart"/>
      <w:r>
        <w:t>,pero</w:t>
      </w:r>
      <w:proofErr w:type="spellEnd"/>
      <w:proofErr w:type="gramEnd"/>
      <w:r>
        <w:t xml:space="preserve"> hay dos muñecas y eso es lo que da nombre al patio.</w:t>
      </w:r>
    </w:p>
    <w:p w:rsidR="00125FAB" w:rsidRDefault="00EC59A4">
      <w:r>
        <w:t>-La entreplanta y la planta superior de éste patio es posterior al s.XIV.</w:t>
      </w:r>
    </w:p>
    <w:p w:rsidR="00EC59A4" w:rsidRDefault="00EC59A4">
      <w:r>
        <w:t>-Para este patio el criterio de restauración que se usó fue la imitación.</w:t>
      </w:r>
    </w:p>
    <w:p w:rsidR="00EC59A4" w:rsidRDefault="00EC59A4">
      <w:r>
        <w:t>-Lo original del siglo XIV  es la planta baja.</w:t>
      </w:r>
    </w:p>
    <w:p w:rsidR="00EC59A4" w:rsidRDefault="00EC59A4">
      <w:r>
        <w:t>CARPINTERIA</w:t>
      </w:r>
    </w:p>
    <w:p w:rsidR="00EC59A4" w:rsidRDefault="00EC59A4">
      <w:r>
        <w:t>-</w:t>
      </w:r>
      <w:proofErr w:type="spellStart"/>
      <w:r>
        <w:t>Ataurejada</w:t>
      </w:r>
      <w:proofErr w:type="spellEnd"/>
    </w:p>
    <w:p w:rsidR="00EC59A4" w:rsidRDefault="00EC59A4">
      <w:r>
        <w:t>-</w:t>
      </w:r>
      <w:proofErr w:type="spellStart"/>
      <w:r>
        <w:t>Apeinazada.La</w:t>
      </w:r>
      <w:proofErr w:type="spellEnd"/>
      <w:r>
        <w:t xml:space="preserve"> geometría forma parte de la guarnición.</w:t>
      </w:r>
    </w:p>
    <w:p w:rsidR="00EC59A4" w:rsidRDefault="00EC59A4"/>
    <w:p w:rsidR="00EC59A4" w:rsidRDefault="00EC59A4">
      <w:r>
        <w:t>ALCOBA REAL</w:t>
      </w:r>
    </w:p>
    <w:p w:rsidR="00EC59A4" w:rsidRDefault="00EC59A4">
      <w:r>
        <w:t>-Arco de herradura</w:t>
      </w:r>
    </w:p>
    <w:p w:rsidR="00EC59A4" w:rsidRDefault="00EC59A4">
      <w:r>
        <w:t>-Conchas como símbolo de fortuna</w:t>
      </w:r>
    </w:p>
    <w:p w:rsidR="00EC59A4" w:rsidRDefault="00EC59A4">
      <w:r>
        <w:t>-En la entrada existen mochetas y babucheras.</w:t>
      </w:r>
    </w:p>
    <w:p w:rsidR="00EC59A4" w:rsidRDefault="00EC59A4"/>
    <w:p w:rsidR="00EC59A4" w:rsidRDefault="00EC59A4">
      <w:r>
        <w:t>PATIO DE LAS DONCELLAS</w:t>
      </w:r>
    </w:p>
    <w:p w:rsidR="00EC59A4" w:rsidRDefault="00EC59A4">
      <w:r>
        <w:t>-Caracteres singulares:</w:t>
      </w:r>
    </w:p>
    <w:p w:rsidR="00EC59A4" w:rsidRDefault="00EC59A4">
      <w:r>
        <w:t xml:space="preserve">                       *1 sola planta</w:t>
      </w:r>
    </w:p>
    <w:p w:rsidR="00EC59A4" w:rsidRDefault="00EC59A4">
      <w:r>
        <w:lastRenderedPageBreak/>
        <w:t xml:space="preserve">                       *arcos </w:t>
      </w:r>
      <w:proofErr w:type="spellStart"/>
      <w:r>
        <w:t>polilobulados</w:t>
      </w:r>
      <w:proofErr w:type="spellEnd"/>
    </w:p>
    <w:p w:rsidR="00EC59A4" w:rsidRDefault="00EC59A4">
      <w:r>
        <w:t xml:space="preserve">                       *</w:t>
      </w:r>
      <w:proofErr w:type="spellStart"/>
      <w:r>
        <w:t>simbiosis</w:t>
      </w:r>
      <w:proofErr w:type="gramStart"/>
      <w:r>
        <w:t>:arcos</w:t>
      </w:r>
      <w:proofErr w:type="spellEnd"/>
      <w:proofErr w:type="gramEnd"/>
      <w:r>
        <w:t xml:space="preserve"> después de la boda del emperador</w:t>
      </w:r>
    </w:p>
    <w:p w:rsidR="00EC59A4" w:rsidRDefault="00EC59A4">
      <w:r>
        <w:t xml:space="preserve">                      *planta de </w:t>
      </w:r>
      <w:proofErr w:type="spellStart"/>
      <w:r>
        <w:t>arriba</w:t>
      </w:r>
      <w:proofErr w:type="gramStart"/>
      <w:r>
        <w:t>:faces</w:t>
      </w:r>
      <w:proofErr w:type="spellEnd"/>
      <w:proofErr w:type="gramEnd"/>
      <w:r>
        <w:t xml:space="preserve"> humanas del emperador y la emperatriz.</w:t>
      </w:r>
    </w:p>
    <w:p w:rsidR="00EC59A4" w:rsidRDefault="00EC59A4">
      <w:r>
        <w:t xml:space="preserve">                      *Mano de </w:t>
      </w:r>
      <w:proofErr w:type="spellStart"/>
      <w:r>
        <w:t>Fátima</w:t>
      </w:r>
      <w:proofErr w:type="gramStart"/>
      <w:r>
        <w:t>,la</w:t>
      </w:r>
      <w:proofErr w:type="spellEnd"/>
      <w:proofErr w:type="gramEnd"/>
      <w:r>
        <w:t xml:space="preserve"> hija de </w:t>
      </w:r>
      <w:proofErr w:type="spellStart"/>
      <w:r>
        <w:t>Mahoma,agarrando</w:t>
      </w:r>
      <w:proofErr w:type="spellEnd"/>
      <w:r>
        <w:t xml:space="preserve"> la planta de la vida.</w:t>
      </w:r>
    </w:p>
    <w:p w:rsidR="00EC59A4" w:rsidRDefault="00EC59A4">
      <w:r>
        <w:t xml:space="preserve">                      *Antiguamente era un patio marmóreo pero la estructura subterránea estaba en muy buen estado.</w:t>
      </w:r>
    </w:p>
    <w:p w:rsidR="00EC59A4" w:rsidRDefault="00EC59A4">
      <w:r>
        <w:t xml:space="preserve">                      *Columnas pareadas de mármol genovés.</w:t>
      </w:r>
    </w:p>
    <w:p w:rsidR="00EC59A4" w:rsidRDefault="00EC59A4">
      <w:r>
        <w:t xml:space="preserve">                      *Trazado arquería </w:t>
      </w:r>
      <w:proofErr w:type="gramStart"/>
      <w:r>
        <w:t>entrelazada(</w:t>
      </w:r>
      <w:proofErr w:type="gramEnd"/>
      <w:r>
        <w:t>estilo hispano-musulmán)</w:t>
      </w:r>
    </w:p>
    <w:p w:rsidR="00EC59A4" w:rsidRDefault="00EC59A4">
      <w:r>
        <w:t xml:space="preserve">                      *Jardín simulando una pradera florida</w:t>
      </w:r>
    </w:p>
    <w:p w:rsidR="00EC59A4" w:rsidRDefault="00EC59A4">
      <w:r>
        <w:t xml:space="preserve">                      *Naranjos como factor aromático.</w:t>
      </w:r>
    </w:p>
    <w:p w:rsidR="000F5432" w:rsidRDefault="000F5432">
      <w:r>
        <w:t>SALÓN DEL TRONO</w:t>
      </w:r>
    </w:p>
    <w:p w:rsidR="000F5432" w:rsidRDefault="000F5432">
      <w:r>
        <w:t>Composición y simbología</w:t>
      </w:r>
    </w:p>
    <w:p w:rsidR="000F5432" w:rsidRDefault="000F5432">
      <w:r>
        <w:t xml:space="preserve">-El firmamento se simulaba con la media </w:t>
      </w:r>
      <w:proofErr w:type="gramStart"/>
      <w:r>
        <w:t>naranja(</w:t>
      </w:r>
      <w:proofErr w:type="gramEnd"/>
      <w:r>
        <w:t>techo) sobre las trompas.</w:t>
      </w:r>
    </w:p>
    <w:p w:rsidR="000F5432" w:rsidRDefault="000F5432">
      <w:r>
        <w:t>-Del mocárabe se usan las estalactitas.</w:t>
      </w:r>
    </w:p>
    <w:p w:rsidR="000F5432" w:rsidRDefault="000F5432">
      <w:r>
        <w:t>-Riqueza de yeserías y elegancia de alicatados</w:t>
      </w:r>
    </w:p>
    <w:p w:rsidR="000F5432" w:rsidRDefault="000F5432">
      <w:r>
        <w:t>-Colores al-</w:t>
      </w:r>
      <w:proofErr w:type="spellStart"/>
      <w:r>
        <w:t>ándaluz</w:t>
      </w:r>
      <w:proofErr w:type="gramStart"/>
      <w:r>
        <w:t>:colores</w:t>
      </w:r>
      <w:proofErr w:type="spellEnd"/>
      <w:proofErr w:type="gramEnd"/>
      <w:r>
        <w:t xml:space="preserve"> intensos pero no dorados ni turquesas.</w:t>
      </w:r>
    </w:p>
    <w:p w:rsidR="000F5432" w:rsidRDefault="000F5432">
      <w:r>
        <w:t xml:space="preserve">-La estrella de </w:t>
      </w:r>
      <w:proofErr w:type="spellStart"/>
      <w:r>
        <w:t>David</w:t>
      </w:r>
      <w:proofErr w:type="gramStart"/>
      <w:r>
        <w:t>:indica</w:t>
      </w:r>
      <w:proofErr w:type="spellEnd"/>
      <w:proofErr w:type="gramEnd"/>
      <w:r>
        <w:t xml:space="preserve"> que se pagó con dinero judío.</w:t>
      </w:r>
    </w:p>
    <w:p w:rsidR="000F5432" w:rsidRDefault="000F5432"/>
    <w:p w:rsidR="000F5432" w:rsidRDefault="000F5432">
      <w:r>
        <w:t>JARDÍN</w:t>
      </w:r>
    </w:p>
    <w:p w:rsidR="000F5432" w:rsidRDefault="000F5432">
      <w:r>
        <w:t>-Se considera otra estancia más de la casa pero sin techo.</w:t>
      </w:r>
    </w:p>
    <w:p w:rsidR="000F5432" w:rsidRDefault="000F5432">
      <w:r>
        <w:t xml:space="preserve">-Factor </w:t>
      </w:r>
      <w:proofErr w:type="spellStart"/>
      <w:r>
        <w:t>aromático</w:t>
      </w:r>
      <w:proofErr w:type="gramStart"/>
      <w:r>
        <w:t>:jazmín,naranjo</w:t>
      </w:r>
      <w:proofErr w:type="spellEnd"/>
      <w:proofErr w:type="gramEnd"/>
      <w:r>
        <w:t xml:space="preserve"> y dama de noche.</w:t>
      </w:r>
    </w:p>
    <w:p w:rsidR="000F5432" w:rsidRDefault="000F5432"/>
    <w:p w:rsidR="000F5432" w:rsidRDefault="000F5432">
      <w:r>
        <w:t>RENACIMIENTO ITALIANO</w:t>
      </w:r>
    </w:p>
    <w:p w:rsidR="000F5432" w:rsidRDefault="000F5432">
      <w:r>
        <w:t>-Arco con reja y cabeza de sus señores</w:t>
      </w:r>
    </w:p>
    <w:p w:rsidR="000F5432" w:rsidRDefault="000F5432"/>
    <w:p w:rsidR="000F5432" w:rsidRDefault="000F5432">
      <w:r>
        <w:t>BAÑOS DOÑA MARÍA DE PADILLA</w:t>
      </w:r>
    </w:p>
    <w:p w:rsidR="000F5432" w:rsidRDefault="004E34DB">
      <w:r>
        <w:t>-Fue un jardín almohade</w:t>
      </w:r>
    </w:p>
    <w:p w:rsidR="004E34DB" w:rsidRDefault="004E34DB">
      <w:r>
        <w:t>-Se utiliza la bóveda de nervadura que proviene del gótico.</w:t>
      </w:r>
    </w:p>
    <w:p w:rsidR="004E34DB" w:rsidRDefault="004E34DB">
      <w:r>
        <w:lastRenderedPageBreak/>
        <w:t xml:space="preserve">-Con el terremoto de Lisboa se hunde parte del palacio y se aprovecha para crear los </w:t>
      </w:r>
      <w:proofErr w:type="spellStart"/>
      <w:r>
        <w:t>baños</w:t>
      </w:r>
      <w:proofErr w:type="gramStart"/>
      <w:r>
        <w:t>,nunca</w:t>
      </w:r>
      <w:proofErr w:type="spellEnd"/>
      <w:proofErr w:type="gramEnd"/>
      <w:r>
        <w:t xml:space="preserve"> fue parte del sótano.</w:t>
      </w:r>
    </w:p>
    <w:p w:rsidR="004E34DB" w:rsidRDefault="004E34DB">
      <w:r>
        <w:t>-La alberca primitiva se transforma en estanque cuando se hace</w:t>
      </w:r>
    </w:p>
    <w:p w:rsidR="004E34DB" w:rsidRDefault="004E34DB">
      <w:r>
        <w:t>-Estatua de bronce del dios mercurio en medio del estanque.</w:t>
      </w:r>
    </w:p>
    <w:p w:rsidR="004E34DB" w:rsidRDefault="004E34DB">
      <w:r>
        <w:t>-En éste periodo hay una concepción más renacentista y aparece de nuevo la mitología greco-romana.</w:t>
      </w:r>
    </w:p>
    <w:p w:rsidR="004E34DB" w:rsidRDefault="004E34DB"/>
    <w:p w:rsidR="004E34DB" w:rsidRDefault="004E34DB">
      <w:r>
        <w:t>PABELLÓN CARLOS V</w:t>
      </w:r>
    </w:p>
    <w:p w:rsidR="00CE6AFD" w:rsidRDefault="00CE6AFD">
      <w:r>
        <w:t>-</w:t>
      </w:r>
      <w:proofErr w:type="spellStart"/>
      <w:r>
        <w:t>Alcuba</w:t>
      </w:r>
      <w:proofErr w:type="gramStart"/>
      <w:r>
        <w:t>:oratorio,cementerio</w:t>
      </w:r>
      <w:proofErr w:type="spellEnd"/>
      <w:proofErr w:type="gramEnd"/>
      <w:r>
        <w:t>.</w:t>
      </w:r>
    </w:p>
    <w:p w:rsidR="00CE6AFD" w:rsidRDefault="00CE6AFD">
      <w:r>
        <w:t xml:space="preserve">Con el mismo  trazado </w:t>
      </w:r>
      <w:r w:rsidR="003C6558">
        <w:t xml:space="preserve"> de salón de embajadores.</w:t>
      </w:r>
    </w:p>
    <w:p w:rsidR="003C6558" w:rsidRDefault="003C6558">
      <w:r>
        <w:t>Planta cuadrada y bóveda.</w:t>
      </w:r>
    </w:p>
    <w:p w:rsidR="003C6558" w:rsidRDefault="003C6558">
      <w:proofErr w:type="spellStart"/>
      <w:r>
        <w:t>Pavimento</w:t>
      </w:r>
      <w:proofErr w:type="gramStart"/>
      <w:r>
        <w:t>:susitución,pavimento</w:t>
      </w:r>
      <w:proofErr w:type="spellEnd"/>
      <w:proofErr w:type="gramEnd"/>
      <w:r>
        <w:t xml:space="preserve"> original como cenefa y el nuevo se ponía en el suelo.</w:t>
      </w:r>
    </w:p>
    <w:p w:rsidR="003C6558" w:rsidRDefault="003C6558">
      <w:r>
        <w:t xml:space="preserve">Puerta de </w:t>
      </w:r>
      <w:proofErr w:type="spellStart"/>
      <w:r>
        <w:t>marchena</w:t>
      </w:r>
      <w:proofErr w:type="gramStart"/>
      <w:r>
        <w:t>:estilo</w:t>
      </w:r>
      <w:proofErr w:type="spellEnd"/>
      <w:proofErr w:type="gramEnd"/>
      <w:r>
        <w:t xml:space="preserve"> gótico</w:t>
      </w:r>
    </w:p>
    <w:p w:rsidR="003C6558" w:rsidRDefault="003C6558">
      <w:r>
        <w:t xml:space="preserve">Cruz de </w:t>
      </w:r>
      <w:proofErr w:type="gramStart"/>
      <w:r>
        <w:t>hierro :se</w:t>
      </w:r>
      <w:proofErr w:type="gramEnd"/>
      <w:r>
        <w:t xml:space="preserve"> ponía en aquellos lugares donde había agua potable.</w:t>
      </w:r>
    </w:p>
    <w:p w:rsidR="000F5432" w:rsidRDefault="000F5432"/>
    <w:p w:rsidR="00EC59A4" w:rsidRDefault="00EC59A4"/>
    <w:p w:rsidR="00125FAB" w:rsidRDefault="00125FAB"/>
    <w:p w:rsidR="00125FAB" w:rsidRPr="00990100" w:rsidRDefault="00125FAB"/>
    <w:p w:rsidR="00990100" w:rsidRDefault="00990100"/>
    <w:p w:rsidR="00990100" w:rsidRDefault="00990100"/>
    <w:sectPr w:rsidR="00990100" w:rsidSect="00CD66C5"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957" w:rsidRDefault="00292957" w:rsidP="000F5432">
      <w:pPr>
        <w:spacing w:after="0" w:line="240" w:lineRule="auto"/>
      </w:pPr>
      <w:r>
        <w:separator/>
      </w:r>
    </w:p>
  </w:endnote>
  <w:endnote w:type="continuationSeparator" w:id="0">
    <w:p w:rsidR="00292957" w:rsidRDefault="00292957" w:rsidP="000F5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i/>
        <w:iCs/>
        <w:color w:val="8C8C8C" w:themeColor="background1" w:themeShade="8C"/>
      </w:rPr>
      <w:alias w:val="Organización"/>
      <w:id w:val="270665196"/>
      <w:placeholder>
        <w:docPart w:val="BD06AFBF11EE480AAB5E28A494A29D3E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0F5432" w:rsidRDefault="000F5432">
        <w:pPr>
          <w:pStyle w:val="Piedepgina"/>
          <w:pBdr>
            <w:top w:val="single" w:sz="24" w:space="5" w:color="9BBB59" w:themeColor="accent3"/>
          </w:pBdr>
          <w:jc w:val="right"/>
          <w:rPr>
            <w:i/>
            <w:iCs/>
            <w:color w:val="8C8C8C" w:themeColor="background1" w:themeShade="8C"/>
          </w:rPr>
        </w:pPr>
        <w:r>
          <w:rPr>
            <w:i/>
            <w:iCs/>
            <w:color w:val="8C8C8C" w:themeColor="background1" w:themeShade="8C"/>
          </w:rPr>
          <w:t xml:space="preserve">“El </w:t>
        </w:r>
        <w:proofErr w:type="spellStart"/>
        <w:r>
          <w:rPr>
            <w:i/>
            <w:iCs/>
            <w:color w:val="8C8C8C" w:themeColor="background1" w:themeShade="8C"/>
          </w:rPr>
          <w:t>aspecto</w:t>
        </w:r>
        <w:proofErr w:type="gramStart"/>
        <w:r>
          <w:rPr>
            <w:i/>
            <w:iCs/>
            <w:color w:val="8C8C8C" w:themeColor="background1" w:themeShade="8C"/>
          </w:rPr>
          <w:t>,señor,es</w:t>
        </w:r>
        <w:proofErr w:type="spellEnd"/>
        <w:proofErr w:type="gramEnd"/>
        <w:r>
          <w:rPr>
            <w:i/>
            <w:iCs/>
            <w:color w:val="8C8C8C" w:themeColor="background1" w:themeShade="8C"/>
          </w:rPr>
          <w:t xml:space="preserve"> obra del </w:t>
        </w:r>
        <w:proofErr w:type="spellStart"/>
        <w:r>
          <w:rPr>
            <w:i/>
            <w:iCs/>
            <w:color w:val="8C8C8C" w:themeColor="background1" w:themeShade="8C"/>
          </w:rPr>
          <w:t>tiempo,y</w:t>
        </w:r>
        <w:proofErr w:type="spellEnd"/>
        <w:r>
          <w:rPr>
            <w:i/>
            <w:iCs/>
            <w:color w:val="8C8C8C" w:themeColor="background1" w:themeShade="8C"/>
          </w:rPr>
          <w:t xml:space="preserve"> el </w:t>
        </w:r>
        <w:proofErr w:type="spellStart"/>
        <w:r>
          <w:rPr>
            <w:i/>
            <w:iCs/>
            <w:color w:val="8C8C8C" w:themeColor="background1" w:themeShade="8C"/>
          </w:rPr>
          <w:t>tiempo,señor,también</w:t>
        </w:r>
        <w:proofErr w:type="spellEnd"/>
        <w:r>
          <w:rPr>
            <w:i/>
            <w:iCs/>
            <w:color w:val="8C8C8C" w:themeColor="background1" w:themeShade="8C"/>
          </w:rPr>
          <w:t xml:space="preserve"> </w:t>
        </w:r>
        <w:proofErr w:type="spellStart"/>
        <w:r>
          <w:rPr>
            <w:i/>
            <w:iCs/>
            <w:color w:val="8C8C8C" w:themeColor="background1" w:themeShade="8C"/>
          </w:rPr>
          <w:t>pinta”,Goya</w:t>
        </w:r>
        <w:proofErr w:type="spellEnd"/>
      </w:p>
    </w:sdtContent>
  </w:sdt>
  <w:p w:rsidR="000F5432" w:rsidRDefault="000F543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957" w:rsidRDefault="00292957" w:rsidP="000F5432">
      <w:pPr>
        <w:spacing w:after="0" w:line="240" w:lineRule="auto"/>
      </w:pPr>
      <w:r>
        <w:separator/>
      </w:r>
    </w:p>
  </w:footnote>
  <w:footnote w:type="continuationSeparator" w:id="0">
    <w:p w:rsidR="00292957" w:rsidRDefault="00292957" w:rsidP="000F54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100"/>
    <w:rsid w:val="000F5432"/>
    <w:rsid w:val="00125FAB"/>
    <w:rsid w:val="001A1FD0"/>
    <w:rsid w:val="0028105A"/>
    <w:rsid w:val="00292957"/>
    <w:rsid w:val="003C6558"/>
    <w:rsid w:val="004061E8"/>
    <w:rsid w:val="004E34DB"/>
    <w:rsid w:val="00580BE7"/>
    <w:rsid w:val="006F41B7"/>
    <w:rsid w:val="00990100"/>
    <w:rsid w:val="00AD0D8D"/>
    <w:rsid w:val="00CD66C5"/>
    <w:rsid w:val="00CE6AFD"/>
    <w:rsid w:val="00EC5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6C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0F54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F5432"/>
  </w:style>
  <w:style w:type="paragraph" w:styleId="Piedepgina">
    <w:name w:val="footer"/>
    <w:basedOn w:val="Normal"/>
    <w:link w:val="PiedepginaCar"/>
    <w:uiPriority w:val="99"/>
    <w:unhideWhenUsed/>
    <w:rsid w:val="000F54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F5432"/>
  </w:style>
  <w:style w:type="paragraph" w:styleId="Textodeglobo">
    <w:name w:val="Balloon Text"/>
    <w:basedOn w:val="Normal"/>
    <w:link w:val="TextodegloboCar"/>
    <w:uiPriority w:val="99"/>
    <w:semiHidden/>
    <w:unhideWhenUsed/>
    <w:rsid w:val="000F5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F54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D06AFBF11EE480AAB5E28A494A29D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3FCE82-5A8D-4B44-8CAC-4447BBB289AF}"/>
      </w:docPartPr>
      <w:docPartBody>
        <w:p w:rsidR="007C0B18" w:rsidRDefault="00FB75BD" w:rsidP="00FB75BD">
          <w:pPr>
            <w:pStyle w:val="BD06AFBF11EE480AAB5E28A494A29D3E"/>
          </w:pPr>
          <w:r>
            <w:rPr>
              <w:i/>
              <w:iCs/>
              <w:color w:val="8C8C8C" w:themeColor="background1" w:themeShade="8C"/>
            </w:rPr>
            <w:t>[Escribir el nombre de la compañía]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B75BD"/>
    <w:rsid w:val="007C0B18"/>
    <w:rsid w:val="00C07414"/>
    <w:rsid w:val="00FB7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B1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D06AFBF11EE480AAB5E28A494A29D3E">
    <w:name w:val="BD06AFBF11EE480AAB5E28A494A29D3E"/>
    <w:rsid w:val="00FB75B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969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“El aspecto,señor,es obra del tiempo,y el tiempo,señor,también pinta”,Goya</Company>
  <LinksUpToDate>false</LinksUpToDate>
  <CharactersWithSpaces>6290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 Cárdenas Ortega</dc:creator>
  <cp:lastModifiedBy>Isabel Cárdenas Ortega</cp:lastModifiedBy>
  <cp:revision>2</cp:revision>
  <dcterms:created xsi:type="dcterms:W3CDTF">2011-04-13T17:27:00Z</dcterms:created>
  <dcterms:modified xsi:type="dcterms:W3CDTF">2011-04-18T11:12:00Z</dcterms:modified>
</cp:coreProperties>
</file>