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3BF" w:rsidRDefault="007A387A">
      <w:pPr>
        <w:rPr>
          <w:lang w:val="es-CO"/>
        </w:rPr>
      </w:pPr>
      <w:r>
        <w:rPr>
          <w:lang w:val="es-CO"/>
        </w:rPr>
        <w:t>UNIVERSIDAD SANTO TOMAS DE AQUINO</w:t>
      </w:r>
    </w:p>
    <w:p w:rsidR="007A387A" w:rsidRDefault="007A387A">
      <w:pPr>
        <w:rPr>
          <w:lang w:val="es-CO"/>
        </w:rPr>
      </w:pPr>
      <w:r>
        <w:rPr>
          <w:lang w:val="es-CO"/>
        </w:rPr>
        <w:t>TALLER DE ESTADISTICA I</w:t>
      </w:r>
    </w:p>
    <w:p w:rsidR="007A387A" w:rsidRPr="005E0B49" w:rsidRDefault="007A387A">
      <w:pPr>
        <w:rPr>
          <w:caps/>
          <w:lang w:val="es-CO"/>
        </w:rPr>
      </w:pPr>
      <w:r w:rsidRPr="005E0B49">
        <w:rPr>
          <w:caps/>
          <w:lang w:val="es-CO"/>
        </w:rPr>
        <w:t>Las siguientes son las distribuciones de los gastos mensuales de dos grupos de familias en miles de pesos en 2008.</w:t>
      </w:r>
    </w:p>
    <w:tbl>
      <w:tblPr>
        <w:tblStyle w:val="Tablaconcuadrcula"/>
        <w:tblW w:w="0" w:type="auto"/>
        <w:tblInd w:w="959" w:type="dxa"/>
        <w:tblLook w:val="04A0"/>
      </w:tblPr>
      <w:tblGrid>
        <w:gridCol w:w="1922"/>
        <w:gridCol w:w="2047"/>
        <w:gridCol w:w="2835"/>
      </w:tblGrid>
      <w:tr w:rsidR="007A387A" w:rsidTr="007A387A">
        <w:tc>
          <w:tcPr>
            <w:tcW w:w="3969" w:type="dxa"/>
            <w:gridSpan w:val="2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GASTOS ($ MILES) URBANOS</w:t>
            </w:r>
          </w:p>
        </w:tc>
        <w:tc>
          <w:tcPr>
            <w:tcW w:w="2835" w:type="dxa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NUMERO DE FAMILIAS</w:t>
            </w:r>
          </w:p>
        </w:tc>
      </w:tr>
      <w:tr w:rsidR="007A387A" w:rsidTr="007A387A">
        <w:tc>
          <w:tcPr>
            <w:tcW w:w="1922" w:type="dxa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300</w:t>
            </w:r>
          </w:p>
        </w:tc>
        <w:tc>
          <w:tcPr>
            <w:tcW w:w="2047" w:type="dxa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400</w:t>
            </w:r>
          </w:p>
        </w:tc>
        <w:tc>
          <w:tcPr>
            <w:tcW w:w="2835" w:type="dxa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22</w:t>
            </w:r>
          </w:p>
        </w:tc>
      </w:tr>
      <w:tr w:rsidR="007A387A" w:rsidTr="007A387A">
        <w:tc>
          <w:tcPr>
            <w:tcW w:w="1922" w:type="dxa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400</w:t>
            </w:r>
          </w:p>
        </w:tc>
        <w:tc>
          <w:tcPr>
            <w:tcW w:w="2047" w:type="dxa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500</w:t>
            </w:r>
          </w:p>
        </w:tc>
        <w:tc>
          <w:tcPr>
            <w:tcW w:w="2835" w:type="dxa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53</w:t>
            </w:r>
          </w:p>
        </w:tc>
      </w:tr>
      <w:tr w:rsidR="007A387A" w:rsidTr="007A387A">
        <w:tc>
          <w:tcPr>
            <w:tcW w:w="1922" w:type="dxa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500</w:t>
            </w:r>
          </w:p>
        </w:tc>
        <w:tc>
          <w:tcPr>
            <w:tcW w:w="2047" w:type="dxa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750</w:t>
            </w:r>
          </w:p>
        </w:tc>
        <w:tc>
          <w:tcPr>
            <w:tcW w:w="2835" w:type="dxa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144</w:t>
            </w:r>
          </w:p>
        </w:tc>
      </w:tr>
      <w:tr w:rsidR="007A387A" w:rsidTr="007A387A">
        <w:tc>
          <w:tcPr>
            <w:tcW w:w="1922" w:type="dxa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750</w:t>
            </w:r>
          </w:p>
        </w:tc>
        <w:tc>
          <w:tcPr>
            <w:tcW w:w="2047" w:type="dxa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1000</w:t>
            </w:r>
          </w:p>
        </w:tc>
        <w:tc>
          <w:tcPr>
            <w:tcW w:w="2835" w:type="dxa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39</w:t>
            </w:r>
          </w:p>
        </w:tc>
      </w:tr>
      <w:tr w:rsidR="007A387A" w:rsidTr="007A387A">
        <w:tc>
          <w:tcPr>
            <w:tcW w:w="1922" w:type="dxa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1000</w:t>
            </w:r>
          </w:p>
        </w:tc>
        <w:tc>
          <w:tcPr>
            <w:tcW w:w="2047" w:type="dxa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1480</w:t>
            </w:r>
          </w:p>
        </w:tc>
        <w:tc>
          <w:tcPr>
            <w:tcW w:w="2835" w:type="dxa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12</w:t>
            </w:r>
          </w:p>
        </w:tc>
      </w:tr>
    </w:tbl>
    <w:p w:rsidR="007A387A" w:rsidRDefault="007A387A">
      <w:pPr>
        <w:rPr>
          <w:lang w:val="es-CO"/>
        </w:rPr>
      </w:pPr>
    </w:p>
    <w:tbl>
      <w:tblPr>
        <w:tblStyle w:val="Tablaconcuadrcula"/>
        <w:tblW w:w="0" w:type="auto"/>
        <w:tblInd w:w="959" w:type="dxa"/>
        <w:tblLook w:val="04A0"/>
      </w:tblPr>
      <w:tblGrid>
        <w:gridCol w:w="1922"/>
        <w:gridCol w:w="2047"/>
        <w:gridCol w:w="2835"/>
      </w:tblGrid>
      <w:tr w:rsidR="007A387A" w:rsidTr="007A387A">
        <w:tc>
          <w:tcPr>
            <w:tcW w:w="3969" w:type="dxa"/>
            <w:gridSpan w:val="2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GASTOS ($MILES) RURALES</w:t>
            </w:r>
          </w:p>
        </w:tc>
        <w:tc>
          <w:tcPr>
            <w:tcW w:w="2835" w:type="dxa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NUMERO DE FAMILIAS</w:t>
            </w:r>
          </w:p>
        </w:tc>
      </w:tr>
      <w:tr w:rsidR="007A387A" w:rsidTr="007A387A">
        <w:tc>
          <w:tcPr>
            <w:tcW w:w="1922" w:type="dxa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200</w:t>
            </w:r>
          </w:p>
        </w:tc>
        <w:tc>
          <w:tcPr>
            <w:tcW w:w="2047" w:type="dxa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280</w:t>
            </w:r>
          </w:p>
        </w:tc>
        <w:tc>
          <w:tcPr>
            <w:tcW w:w="2835" w:type="dxa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33</w:t>
            </w:r>
          </w:p>
        </w:tc>
      </w:tr>
      <w:tr w:rsidR="007A387A" w:rsidTr="007A387A">
        <w:tc>
          <w:tcPr>
            <w:tcW w:w="1922" w:type="dxa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280</w:t>
            </w:r>
          </w:p>
        </w:tc>
        <w:tc>
          <w:tcPr>
            <w:tcW w:w="2047" w:type="dxa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356</w:t>
            </w:r>
          </w:p>
        </w:tc>
        <w:tc>
          <w:tcPr>
            <w:tcW w:w="2835" w:type="dxa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55</w:t>
            </w:r>
          </w:p>
        </w:tc>
      </w:tr>
      <w:tr w:rsidR="007A387A" w:rsidTr="007A387A">
        <w:tc>
          <w:tcPr>
            <w:tcW w:w="1922" w:type="dxa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356</w:t>
            </w:r>
          </w:p>
        </w:tc>
        <w:tc>
          <w:tcPr>
            <w:tcW w:w="2047" w:type="dxa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555</w:t>
            </w:r>
          </w:p>
        </w:tc>
        <w:tc>
          <w:tcPr>
            <w:tcW w:w="2835" w:type="dxa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77</w:t>
            </w:r>
          </w:p>
        </w:tc>
      </w:tr>
      <w:tr w:rsidR="007A387A" w:rsidTr="007A387A">
        <w:tc>
          <w:tcPr>
            <w:tcW w:w="1922" w:type="dxa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555</w:t>
            </w:r>
          </w:p>
        </w:tc>
        <w:tc>
          <w:tcPr>
            <w:tcW w:w="2047" w:type="dxa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777</w:t>
            </w:r>
          </w:p>
        </w:tc>
        <w:tc>
          <w:tcPr>
            <w:tcW w:w="2835" w:type="dxa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99</w:t>
            </w:r>
          </w:p>
        </w:tc>
      </w:tr>
      <w:tr w:rsidR="007A387A" w:rsidTr="007A387A">
        <w:tc>
          <w:tcPr>
            <w:tcW w:w="1922" w:type="dxa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777</w:t>
            </w:r>
          </w:p>
        </w:tc>
        <w:tc>
          <w:tcPr>
            <w:tcW w:w="2047" w:type="dxa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999</w:t>
            </w:r>
          </w:p>
        </w:tc>
        <w:tc>
          <w:tcPr>
            <w:tcW w:w="2835" w:type="dxa"/>
          </w:tcPr>
          <w:p w:rsidR="007A387A" w:rsidRDefault="007A387A" w:rsidP="007A387A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44</w:t>
            </w:r>
          </w:p>
        </w:tc>
      </w:tr>
    </w:tbl>
    <w:p w:rsidR="007A387A" w:rsidRDefault="007A387A">
      <w:pPr>
        <w:rPr>
          <w:lang w:val="es-CO"/>
        </w:rPr>
      </w:pPr>
    </w:p>
    <w:p w:rsidR="007A387A" w:rsidRDefault="00E61422" w:rsidP="007A387A">
      <w:pPr>
        <w:pStyle w:val="Prrafodelista"/>
        <w:numPr>
          <w:ilvl w:val="0"/>
          <w:numId w:val="1"/>
        </w:numPr>
        <w:rPr>
          <w:lang w:val="es-CO"/>
        </w:rPr>
      </w:pPr>
      <w:r>
        <w:rPr>
          <w:lang w:val="es-CO"/>
        </w:rPr>
        <w:t>COMPLETE EL SIGUIENTE CUADRO</w:t>
      </w:r>
    </w:p>
    <w:tbl>
      <w:tblPr>
        <w:tblStyle w:val="Tablaconcuadrcula"/>
        <w:tblW w:w="0" w:type="auto"/>
        <w:tblLook w:val="04A0"/>
      </w:tblPr>
      <w:tblGrid>
        <w:gridCol w:w="1032"/>
        <w:gridCol w:w="1069"/>
        <w:gridCol w:w="899"/>
        <w:gridCol w:w="1099"/>
        <w:gridCol w:w="1431"/>
        <w:gridCol w:w="1239"/>
        <w:gridCol w:w="699"/>
        <w:gridCol w:w="699"/>
        <w:gridCol w:w="553"/>
      </w:tblGrid>
      <w:tr w:rsidR="00754DA0" w:rsidTr="00754DA0">
        <w:tc>
          <w:tcPr>
            <w:tcW w:w="1033" w:type="dxa"/>
          </w:tcPr>
          <w:p w:rsidR="00754DA0" w:rsidRDefault="00754DA0" w:rsidP="00754DA0">
            <w:pPr>
              <w:jc w:val="center"/>
              <w:rPr>
                <w:lang w:val="es-CO"/>
              </w:rPr>
            </w:pPr>
          </w:p>
        </w:tc>
        <w:tc>
          <w:tcPr>
            <w:tcW w:w="1069" w:type="dxa"/>
          </w:tcPr>
          <w:p w:rsidR="00754DA0" w:rsidRDefault="00754DA0" w:rsidP="00754DA0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# FAMILIAS</w:t>
            </w:r>
          </w:p>
        </w:tc>
        <w:tc>
          <w:tcPr>
            <w:tcW w:w="904" w:type="dxa"/>
          </w:tcPr>
          <w:p w:rsidR="00754DA0" w:rsidRDefault="00754DA0" w:rsidP="00754DA0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MEDIA</w:t>
            </w:r>
          </w:p>
        </w:tc>
        <w:tc>
          <w:tcPr>
            <w:tcW w:w="1099" w:type="dxa"/>
          </w:tcPr>
          <w:p w:rsidR="00754DA0" w:rsidRDefault="00754DA0" w:rsidP="00754DA0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MEDIANA</w:t>
            </w:r>
          </w:p>
        </w:tc>
        <w:tc>
          <w:tcPr>
            <w:tcW w:w="1431" w:type="dxa"/>
          </w:tcPr>
          <w:p w:rsidR="00754DA0" w:rsidRDefault="00754DA0" w:rsidP="00754DA0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MEDIA GEOMETRICA</w:t>
            </w:r>
          </w:p>
        </w:tc>
        <w:tc>
          <w:tcPr>
            <w:tcW w:w="1239" w:type="dxa"/>
          </w:tcPr>
          <w:p w:rsidR="00754DA0" w:rsidRDefault="00754DA0" w:rsidP="00754DA0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MEDIA ARMONICA</w:t>
            </w:r>
          </w:p>
        </w:tc>
        <w:tc>
          <w:tcPr>
            <w:tcW w:w="710" w:type="dxa"/>
          </w:tcPr>
          <w:p w:rsidR="00754DA0" w:rsidRDefault="00754DA0" w:rsidP="00754DA0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P25</w:t>
            </w:r>
          </w:p>
        </w:tc>
        <w:tc>
          <w:tcPr>
            <w:tcW w:w="710" w:type="dxa"/>
          </w:tcPr>
          <w:p w:rsidR="00754DA0" w:rsidRDefault="00754DA0" w:rsidP="00754DA0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P50</w:t>
            </w:r>
          </w:p>
        </w:tc>
        <w:tc>
          <w:tcPr>
            <w:tcW w:w="525" w:type="dxa"/>
          </w:tcPr>
          <w:p w:rsidR="00754DA0" w:rsidRDefault="00754DA0" w:rsidP="00754DA0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P75</w:t>
            </w:r>
          </w:p>
        </w:tc>
      </w:tr>
      <w:tr w:rsidR="00754DA0" w:rsidTr="00754DA0">
        <w:tc>
          <w:tcPr>
            <w:tcW w:w="1033" w:type="dxa"/>
          </w:tcPr>
          <w:p w:rsidR="00754DA0" w:rsidRDefault="00754DA0" w:rsidP="00754DA0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URBANO</w:t>
            </w:r>
          </w:p>
        </w:tc>
        <w:tc>
          <w:tcPr>
            <w:tcW w:w="1069" w:type="dxa"/>
          </w:tcPr>
          <w:p w:rsidR="00754DA0" w:rsidRDefault="00754DA0" w:rsidP="00754DA0">
            <w:pPr>
              <w:jc w:val="center"/>
              <w:rPr>
                <w:lang w:val="es-CO"/>
              </w:rPr>
            </w:pPr>
          </w:p>
        </w:tc>
        <w:tc>
          <w:tcPr>
            <w:tcW w:w="904" w:type="dxa"/>
          </w:tcPr>
          <w:p w:rsidR="00754DA0" w:rsidRDefault="00754DA0" w:rsidP="00754DA0">
            <w:pPr>
              <w:jc w:val="center"/>
              <w:rPr>
                <w:lang w:val="es-CO"/>
              </w:rPr>
            </w:pPr>
          </w:p>
        </w:tc>
        <w:tc>
          <w:tcPr>
            <w:tcW w:w="1099" w:type="dxa"/>
          </w:tcPr>
          <w:p w:rsidR="00754DA0" w:rsidRDefault="00754DA0" w:rsidP="00754DA0">
            <w:pPr>
              <w:jc w:val="center"/>
              <w:rPr>
                <w:lang w:val="es-CO"/>
              </w:rPr>
            </w:pPr>
          </w:p>
        </w:tc>
        <w:tc>
          <w:tcPr>
            <w:tcW w:w="1431" w:type="dxa"/>
          </w:tcPr>
          <w:p w:rsidR="00754DA0" w:rsidRDefault="00754DA0" w:rsidP="00754DA0">
            <w:pPr>
              <w:jc w:val="center"/>
              <w:rPr>
                <w:lang w:val="es-CO"/>
              </w:rPr>
            </w:pPr>
          </w:p>
        </w:tc>
        <w:tc>
          <w:tcPr>
            <w:tcW w:w="1239" w:type="dxa"/>
          </w:tcPr>
          <w:p w:rsidR="00754DA0" w:rsidRDefault="00754DA0" w:rsidP="00754DA0">
            <w:pPr>
              <w:jc w:val="center"/>
              <w:rPr>
                <w:lang w:val="es-CO"/>
              </w:rPr>
            </w:pPr>
          </w:p>
        </w:tc>
        <w:tc>
          <w:tcPr>
            <w:tcW w:w="710" w:type="dxa"/>
          </w:tcPr>
          <w:p w:rsidR="00754DA0" w:rsidRDefault="00754DA0" w:rsidP="00754DA0">
            <w:pPr>
              <w:jc w:val="center"/>
              <w:rPr>
                <w:lang w:val="es-CO"/>
              </w:rPr>
            </w:pPr>
          </w:p>
        </w:tc>
        <w:tc>
          <w:tcPr>
            <w:tcW w:w="710" w:type="dxa"/>
          </w:tcPr>
          <w:p w:rsidR="00754DA0" w:rsidRDefault="00754DA0" w:rsidP="00754DA0">
            <w:pPr>
              <w:jc w:val="center"/>
              <w:rPr>
                <w:lang w:val="es-CO"/>
              </w:rPr>
            </w:pPr>
          </w:p>
        </w:tc>
        <w:tc>
          <w:tcPr>
            <w:tcW w:w="525" w:type="dxa"/>
          </w:tcPr>
          <w:p w:rsidR="00754DA0" w:rsidRDefault="00754DA0" w:rsidP="00754DA0">
            <w:pPr>
              <w:jc w:val="center"/>
              <w:rPr>
                <w:lang w:val="es-CO"/>
              </w:rPr>
            </w:pPr>
          </w:p>
        </w:tc>
      </w:tr>
      <w:tr w:rsidR="00754DA0" w:rsidTr="00754DA0">
        <w:tc>
          <w:tcPr>
            <w:tcW w:w="1033" w:type="dxa"/>
          </w:tcPr>
          <w:p w:rsidR="00754DA0" w:rsidRDefault="00754DA0" w:rsidP="00754DA0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RURAL</w:t>
            </w:r>
          </w:p>
        </w:tc>
        <w:tc>
          <w:tcPr>
            <w:tcW w:w="1069" w:type="dxa"/>
          </w:tcPr>
          <w:p w:rsidR="00754DA0" w:rsidRDefault="00754DA0" w:rsidP="00754DA0">
            <w:pPr>
              <w:jc w:val="center"/>
              <w:rPr>
                <w:lang w:val="es-CO"/>
              </w:rPr>
            </w:pPr>
          </w:p>
        </w:tc>
        <w:tc>
          <w:tcPr>
            <w:tcW w:w="904" w:type="dxa"/>
          </w:tcPr>
          <w:p w:rsidR="00754DA0" w:rsidRDefault="00754DA0" w:rsidP="00754DA0">
            <w:pPr>
              <w:jc w:val="center"/>
              <w:rPr>
                <w:lang w:val="es-CO"/>
              </w:rPr>
            </w:pPr>
          </w:p>
        </w:tc>
        <w:tc>
          <w:tcPr>
            <w:tcW w:w="1099" w:type="dxa"/>
          </w:tcPr>
          <w:p w:rsidR="00754DA0" w:rsidRDefault="00754DA0" w:rsidP="00754DA0">
            <w:pPr>
              <w:jc w:val="center"/>
              <w:rPr>
                <w:lang w:val="es-CO"/>
              </w:rPr>
            </w:pPr>
          </w:p>
        </w:tc>
        <w:tc>
          <w:tcPr>
            <w:tcW w:w="1431" w:type="dxa"/>
          </w:tcPr>
          <w:p w:rsidR="00754DA0" w:rsidRDefault="00754DA0" w:rsidP="00754DA0">
            <w:pPr>
              <w:jc w:val="center"/>
              <w:rPr>
                <w:lang w:val="es-CO"/>
              </w:rPr>
            </w:pPr>
          </w:p>
        </w:tc>
        <w:tc>
          <w:tcPr>
            <w:tcW w:w="1239" w:type="dxa"/>
          </w:tcPr>
          <w:p w:rsidR="00754DA0" w:rsidRDefault="00754DA0" w:rsidP="00754DA0">
            <w:pPr>
              <w:jc w:val="center"/>
              <w:rPr>
                <w:lang w:val="es-CO"/>
              </w:rPr>
            </w:pPr>
          </w:p>
        </w:tc>
        <w:tc>
          <w:tcPr>
            <w:tcW w:w="710" w:type="dxa"/>
          </w:tcPr>
          <w:p w:rsidR="00754DA0" w:rsidRDefault="00754DA0" w:rsidP="00754DA0">
            <w:pPr>
              <w:jc w:val="center"/>
              <w:rPr>
                <w:lang w:val="es-CO"/>
              </w:rPr>
            </w:pPr>
          </w:p>
        </w:tc>
        <w:tc>
          <w:tcPr>
            <w:tcW w:w="710" w:type="dxa"/>
          </w:tcPr>
          <w:p w:rsidR="00754DA0" w:rsidRDefault="00754DA0" w:rsidP="00754DA0">
            <w:pPr>
              <w:jc w:val="center"/>
              <w:rPr>
                <w:lang w:val="es-CO"/>
              </w:rPr>
            </w:pPr>
          </w:p>
        </w:tc>
        <w:tc>
          <w:tcPr>
            <w:tcW w:w="525" w:type="dxa"/>
          </w:tcPr>
          <w:p w:rsidR="00754DA0" w:rsidRDefault="00754DA0" w:rsidP="00754DA0">
            <w:pPr>
              <w:jc w:val="center"/>
              <w:rPr>
                <w:lang w:val="es-CO"/>
              </w:rPr>
            </w:pPr>
          </w:p>
        </w:tc>
      </w:tr>
    </w:tbl>
    <w:p w:rsidR="00754DA0" w:rsidRDefault="00754DA0" w:rsidP="00754DA0">
      <w:pPr>
        <w:rPr>
          <w:lang w:val="es-CO"/>
        </w:rPr>
      </w:pPr>
    </w:p>
    <w:tbl>
      <w:tblPr>
        <w:tblStyle w:val="Tablaconcuadrcula"/>
        <w:tblW w:w="0" w:type="auto"/>
        <w:tblLook w:val="04A0"/>
      </w:tblPr>
      <w:tblGrid>
        <w:gridCol w:w="1721"/>
        <w:gridCol w:w="1722"/>
        <w:gridCol w:w="1827"/>
        <w:gridCol w:w="1726"/>
        <w:gridCol w:w="1724"/>
      </w:tblGrid>
      <w:tr w:rsidR="00A23B04" w:rsidTr="00A23B04">
        <w:tc>
          <w:tcPr>
            <w:tcW w:w="1728" w:type="dxa"/>
          </w:tcPr>
          <w:p w:rsidR="00A23B04" w:rsidRDefault="00A23B04" w:rsidP="00E61422">
            <w:pPr>
              <w:jc w:val="center"/>
              <w:rPr>
                <w:lang w:val="es-CO"/>
              </w:rPr>
            </w:pPr>
          </w:p>
        </w:tc>
        <w:tc>
          <w:tcPr>
            <w:tcW w:w="1729" w:type="dxa"/>
          </w:tcPr>
          <w:p w:rsidR="00A23B04" w:rsidRDefault="00A23B04" w:rsidP="00E61422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RANGO</w:t>
            </w:r>
          </w:p>
        </w:tc>
        <w:tc>
          <w:tcPr>
            <w:tcW w:w="1729" w:type="dxa"/>
          </w:tcPr>
          <w:p w:rsidR="00A23B04" w:rsidRDefault="00A23B04" w:rsidP="00E61422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RECORRIDO INTERCUARTILICO</w:t>
            </w:r>
          </w:p>
        </w:tc>
        <w:tc>
          <w:tcPr>
            <w:tcW w:w="1729" w:type="dxa"/>
          </w:tcPr>
          <w:p w:rsidR="00A23B04" w:rsidRDefault="00A23B04" w:rsidP="00E61422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DESVIACION ESTANDAR</w:t>
            </w:r>
          </w:p>
        </w:tc>
        <w:tc>
          <w:tcPr>
            <w:tcW w:w="1729" w:type="dxa"/>
          </w:tcPr>
          <w:p w:rsidR="00A23B04" w:rsidRDefault="00A23B04" w:rsidP="00E61422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VARIANZA</w:t>
            </w:r>
          </w:p>
        </w:tc>
      </w:tr>
      <w:tr w:rsidR="00A23B04" w:rsidTr="00A23B04">
        <w:tc>
          <w:tcPr>
            <w:tcW w:w="1728" w:type="dxa"/>
          </w:tcPr>
          <w:p w:rsidR="00A23B04" w:rsidRDefault="00A23B04" w:rsidP="00E61422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URBANO</w:t>
            </w:r>
          </w:p>
        </w:tc>
        <w:tc>
          <w:tcPr>
            <w:tcW w:w="1729" w:type="dxa"/>
          </w:tcPr>
          <w:p w:rsidR="00A23B04" w:rsidRDefault="00A23B04" w:rsidP="00E61422">
            <w:pPr>
              <w:jc w:val="center"/>
              <w:rPr>
                <w:lang w:val="es-CO"/>
              </w:rPr>
            </w:pPr>
          </w:p>
        </w:tc>
        <w:tc>
          <w:tcPr>
            <w:tcW w:w="1729" w:type="dxa"/>
          </w:tcPr>
          <w:p w:rsidR="00A23B04" w:rsidRDefault="00A23B04" w:rsidP="00E61422">
            <w:pPr>
              <w:jc w:val="center"/>
              <w:rPr>
                <w:lang w:val="es-CO"/>
              </w:rPr>
            </w:pPr>
          </w:p>
        </w:tc>
        <w:tc>
          <w:tcPr>
            <w:tcW w:w="1729" w:type="dxa"/>
          </w:tcPr>
          <w:p w:rsidR="00A23B04" w:rsidRDefault="00A23B04" w:rsidP="00E61422">
            <w:pPr>
              <w:jc w:val="center"/>
              <w:rPr>
                <w:lang w:val="es-CO"/>
              </w:rPr>
            </w:pPr>
          </w:p>
        </w:tc>
        <w:tc>
          <w:tcPr>
            <w:tcW w:w="1729" w:type="dxa"/>
          </w:tcPr>
          <w:p w:rsidR="00A23B04" w:rsidRDefault="00A23B04" w:rsidP="00E61422">
            <w:pPr>
              <w:jc w:val="center"/>
              <w:rPr>
                <w:lang w:val="es-CO"/>
              </w:rPr>
            </w:pPr>
          </w:p>
        </w:tc>
      </w:tr>
      <w:tr w:rsidR="00A23B04" w:rsidTr="00A23B04">
        <w:tc>
          <w:tcPr>
            <w:tcW w:w="1728" w:type="dxa"/>
          </w:tcPr>
          <w:p w:rsidR="00A23B04" w:rsidRDefault="00A23B04" w:rsidP="00E61422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RURAL</w:t>
            </w:r>
          </w:p>
        </w:tc>
        <w:tc>
          <w:tcPr>
            <w:tcW w:w="1729" w:type="dxa"/>
          </w:tcPr>
          <w:p w:rsidR="00A23B04" w:rsidRDefault="00A23B04" w:rsidP="00E61422">
            <w:pPr>
              <w:jc w:val="center"/>
              <w:rPr>
                <w:lang w:val="es-CO"/>
              </w:rPr>
            </w:pPr>
          </w:p>
        </w:tc>
        <w:tc>
          <w:tcPr>
            <w:tcW w:w="1729" w:type="dxa"/>
          </w:tcPr>
          <w:p w:rsidR="00A23B04" w:rsidRDefault="00A23B04" w:rsidP="00E61422">
            <w:pPr>
              <w:jc w:val="center"/>
              <w:rPr>
                <w:lang w:val="es-CO"/>
              </w:rPr>
            </w:pPr>
          </w:p>
        </w:tc>
        <w:tc>
          <w:tcPr>
            <w:tcW w:w="1729" w:type="dxa"/>
          </w:tcPr>
          <w:p w:rsidR="00A23B04" w:rsidRDefault="00A23B04" w:rsidP="00E61422">
            <w:pPr>
              <w:jc w:val="center"/>
              <w:rPr>
                <w:lang w:val="es-CO"/>
              </w:rPr>
            </w:pPr>
          </w:p>
        </w:tc>
        <w:tc>
          <w:tcPr>
            <w:tcW w:w="1729" w:type="dxa"/>
          </w:tcPr>
          <w:p w:rsidR="00A23B04" w:rsidRDefault="00A23B04" w:rsidP="00E61422">
            <w:pPr>
              <w:jc w:val="center"/>
              <w:rPr>
                <w:lang w:val="es-CO"/>
              </w:rPr>
            </w:pPr>
          </w:p>
        </w:tc>
      </w:tr>
    </w:tbl>
    <w:p w:rsidR="00A23B04" w:rsidRPr="00754DA0" w:rsidRDefault="00A23B04" w:rsidP="00754DA0">
      <w:pPr>
        <w:rPr>
          <w:lang w:val="es-CO"/>
        </w:rPr>
      </w:pPr>
    </w:p>
    <w:p w:rsidR="007A387A" w:rsidRDefault="00E61422" w:rsidP="00E61422">
      <w:pPr>
        <w:pStyle w:val="Prrafodelista"/>
        <w:numPr>
          <w:ilvl w:val="0"/>
          <w:numId w:val="1"/>
        </w:numPr>
        <w:rPr>
          <w:lang w:val="es-CO"/>
        </w:rPr>
      </w:pPr>
      <w:r>
        <w:rPr>
          <w:lang w:val="es-CO"/>
        </w:rPr>
        <w:t>INTERPRETE TODAS LAS MEDIDAS CALCULADA</w:t>
      </w:r>
      <w:r w:rsidR="00B50E8D">
        <w:rPr>
          <w:lang w:val="es-CO"/>
        </w:rPr>
        <w:t>S</w:t>
      </w:r>
      <w:r>
        <w:rPr>
          <w:lang w:val="es-CO"/>
        </w:rPr>
        <w:t xml:space="preserve"> EN EL PUNTO 1.</w:t>
      </w:r>
    </w:p>
    <w:p w:rsidR="00E61422" w:rsidRDefault="00E61422" w:rsidP="00E61422">
      <w:pPr>
        <w:pStyle w:val="Prrafodelista"/>
        <w:numPr>
          <w:ilvl w:val="0"/>
          <w:numId w:val="1"/>
        </w:numPr>
        <w:rPr>
          <w:lang w:val="es-CO"/>
        </w:rPr>
      </w:pPr>
      <w:r>
        <w:rPr>
          <w:lang w:val="es-CO"/>
        </w:rPr>
        <w:t>CALCULE  EL GASTO PROMEDIO DE TODAS LAS FAMILIAS, URBANAS Y RURALES.</w:t>
      </w:r>
    </w:p>
    <w:p w:rsidR="00E61422" w:rsidRDefault="005E0B49" w:rsidP="00E61422">
      <w:pPr>
        <w:pStyle w:val="Prrafodelista"/>
        <w:numPr>
          <w:ilvl w:val="0"/>
          <w:numId w:val="1"/>
        </w:numPr>
        <w:rPr>
          <w:lang w:val="es-CO"/>
        </w:rPr>
      </w:pPr>
      <w:r>
        <w:rPr>
          <w:lang w:val="es-CO"/>
        </w:rPr>
        <w:t>HAGA EL DIAGRAMA DE CAJA DE LAS DOS DISTRIBUCIONES.</w:t>
      </w:r>
    </w:p>
    <w:p w:rsidR="005E0B49" w:rsidRDefault="005E0B49" w:rsidP="00E61422">
      <w:pPr>
        <w:pStyle w:val="Prrafodelista"/>
        <w:numPr>
          <w:ilvl w:val="0"/>
          <w:numId w:val="1"/>
        </w:numPr>
        <w:rPr>
          <w:lang w:val="es-CO"/>
        </w:rPr>
      </w:pPr>
      <w:r>
        <w:rPr>
          <w:lang w:val="es-CO"/>
        </w:rPr>
        <w:t>CALCULE  E INTERPRETE LA INTER E INTRAVARIANZA DE LOS GASTOS Y HALLE LA DESVIACION ESTANDAR TOTAL.</w:t>
      </w:r>
    </w:p>
    <w:p w:rsidR="005E0B49" w:rsidRDefault="00802A14" w:rsidP="00E61422">
      <w:pPr>
        <w:pStyle w:val="Prrafodelista"/>
        <w:numPr>
          <w:ilvl w:val="0"/>
          <w:numId w:val="1"/>
        </w:numPr>
        <w:rPr>
          <w:lang w:val="es-CO"/>
        </w:rPr>
      </w:pPr>
      <w:r>
        <w:rPr>
          <w:lang w:val="es-CO"/>
        </w:rPr>
        <w:t>PARA EL SECTOR RURAL, ¿</w:t>
      </w:r>
      <w:r w:rsidRPr="00802A14">
        <w:rPr>
          <w:caps/>
          <w:lang w:val="es-CO"/>
        </w:rPr>
        <w:t>Cuántas</w:t>
      </w:r>
      <w:r>
        <w:rPr>
          <w:lang w:val="es-CO"/>
        </w:rPr>
        <w:t xml:space="preserve"> FAMILIAS</w:t>
      </w:r>
      <w:r w:rsidR="00B50E8D">
        <w:rPr>
          <w:lang w:val="es-CO"/>
        </w:rPr>
        <w:t xml:space="preserve"> TIENEN GASTOS ENTRE LA MEDIA MENOS UNA DESVIACION ESTÁNDAR Y LA MEDIA MAS UNA DESVIACION ESTANDAR?</w:t>
      </w:r>
    </w:p>
    <w:p w:rsidR="00B50E8D" w:rsidRPr="00E61422" w:rsidRDefault="00B50E8D" w:rsidP="00F76FEC">
      <w:pPr>
        <w:pStyle w:val="Prrafodelista"/>
        <w:rPr>
          <w:lang w:val="es-CO"/>
        </w:rPr>
      </w:pPr>
    </w:p>
    <w:sectPr w:rsidR="00B50E8D" w:rsidRPr="00E61422" w:rsidSect="005943B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F2D30"/>
    <w:multiLevelType w:val="hybridMultilevel"/>
    <w:tmpl w:val="4E72D59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387A"/>
    <w:rsid w:val="003164C6"/>
    <w:rsid w:val="005943BF"/>
    <w:rsid w:val="005E0B49"/>
    <w:rsid w:val="00754DA0"/>
    <w:rsid w:val="007A387A"/>
    <w:rsid w:val="00802A14"/>
    <w:rsid w:val="00A23B04"/>
    <w:rsid w:val="00B50E8D"/>
    <w:rsid w:val="00E61422"/>
    <w:rsid w:val="00F76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3B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A3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7A38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Lesmes</dc:creator>
  <cp:keywords/>
  <dc:description/>
  <cp:lastModifiedBy>Carlos Lesmes</cp:lastModifiedBy>
  <cp:revision>8</cp:revision>
  <dcterms:created xsi:type="dcterms:W3CDTF">2010-11-14T13:42:00Z</dcterms:created>
  <dcterms:modified xsi:type="dcterms:W3CDTF">2010-11-14T14:18:00Z</dcterms:modified>
</cp:coreProperties>
</file>