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D96" w:rsidRPr="006C1750" w:rsidRDefault="00156D96" w:rsidP="001871DA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b/>
          <w:color w:val="4F6228" w:themeColor="accent3" w:themeShade="80"/>
          <w:sz w:val="20"/>
          <w:szCs w:val="20"/>
          <w:lang w:eastAsia="es-ES"/>
        </w:rPr>
      </w:pPr>
      <w:r w:rsidRPr="006C1750">
        <w:rPr>
          <w:rFonts w:ascii="Monotype Corsiva" w:eastAsia="Times New Roman" w:hAnsi="Monotype Corsiva" w:cs="Times New Roman"/>
          <w:b/>
          <w:color w:val="4F6228" w:themeColor="accent3" w:themeShade="80"/>
          <w:sz w:val="40"/>
          <w:szCs w:val="40"/>
          <w:lang w:eastAsia="es-ES"/>
        </w:rPr>
        <w:t>Pontificia Universidad Católica del Ecuador sede Esmeraldas</w:t>
      </w:r>
    </w:p>
    <w:p w:rsidR="00156D96" w:rsidRPr="006C1750" w:rsidRDefault="00156D96" w:rsidP="00156D96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Times New Roman"/>
          <w:b/>
          <w:color w:val="4F6228" w:themeColor="accent3" w:themeShade="80"/>
          <w:sz w:val="20"/>
          <w:szCs w:val="20"/>
          <w:lang w:eastAsia="es-ES"/>
        </w:rPr>
      </w:pPr>
    </w:p>
    <w:p w:rsidR="00156D96" w:rsidRPr="006C1750" w:rsidRDefault="00156D96" w:rsidP="00156D96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b/>
          <w:color w:val="E36C0A" w:themeColor="accent6" w:themeShade="BF"/>
          <w:sz w:val="24"/>
          <w:szCs w:val="24"/>
          <w:u w:val="single"/>
          <w:lang w:eastAsia="es-ES"/>
        </w:rPr>
      </w:pPr>
      <w:r w:rsidRPr="006C1750">
        <w:rPr>
          <w:rFonts w:ascii="Monotype Corsiva" w:eastAsia="Times New Roman" w:hAnsi="Monotype Corsiva" w:cs="Times New Roman"/>
          <w:b/>
          <w:color w:val="E36C0A" w:themeColor="accent6" w:themeShade="BF"/>
          <w:sz w:val="24"/>
          <w:szCs w:val="24"/>
          <w:u w:val="single"/>
          <w:lang w:eastAsia="es-ES"/>
        </w:rPr>
        <w:t>Facultad:</w:t>
      </w:r>
    </w:p>
    <w:p w:rsidR="00156D96" w:rsidRPr="006C1750" w:rsidRDefault="00156D96" w:rsidP="00156D96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Times New Roman"/>
          <w:b/>
          <w:color w:val="4F6228" w:themeColor="accent3" w:themeShade="80"/>
          <w:lang w:eastAsia="es-ES"/>
        </w:rPr>
      </w:pPr>
      <w:r w:rsidRPr="006C1750">
        <w:rPr>
          <w:rFonts w:ascii="Monotype Corsiva" w:eastAsia="Times New Roman" w:hAnsi="Monotype Corsiva" w:cs="Times New Roman"/>
          <w:b/>
          <w:color w:val="4F6228" w:themeColor="accent3" w:themeShade="80"/>
          <w:sz w:val="40"/>
          <w:szCs w:val="40"/>
          <w:lang w:eastAsia="es-ES"/>
        </w:rPr>
        <w:t>Ciencias Administrativas y Económicas</w:t>
      </w:r>
    </w:p>
    <w:p w:rsidR="00156D96" w:rsidRPr="006C1750" w:rsidRDefault="00156D96" w:rsidP="00156D96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Times New Roman"/>
          <w:b/>
          <w:color w:val="4F6228" w:themeColor="accent3" w:themeShade="80"/>
          <w:lang w:eastAsia="es-ES"/>
        </w:rPr>
      </w:pPr>
    </w:p>
    <w:p w:rsidR="00156D96" w:rsidRPr="006C1750" w:rsidRDefault="00156D96" w:rsidP="004D73E9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b/>
          <w:color w:val="E36C0A" w:themeColor="accent6" w:themeShade="BF"/>
          <w:sz w:val="24"/>
          <w:szCs w:val="24"/>
          <w:u w:val="single"/>
          <w:lang w:eastAsia="es-ES"/>
        </w:rPr>
      </w:pPr>
      <w:r w:rsidRPr="006C1750">
        <w:rPr>
          <w:rFonts w:ascii="Monotype Corsiva" w:eastAsia="Times New Roman" w:hAnsi="Monotype Corsiva" w:cs="Times New Roman"/>
          <w:b/>
          <w:color w:val="E36C0A" w:themeColor="accent6" w:themeShade="BF"/>
          <w:sz w:val="24"/>
          <w:szCs w:val="24"/>
          <w:u w:val="single"/>
          <w:lang w:eastAsia="es-ES"/>
        </w:rPr>
        <w:t>Escuela:</w:t>
      </w:r>
    </w:p>
    <w:p w:rsidR="00156D96" w:rsidRPr="006C1750" w:rsidRDefault="00156D96" w:rsidP="00156D96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Times New Roman"/>
          <w:b/>
          <w:color w:val="4F6228" w:themeColor="accent3" w:themeShade="80"/>
          <w:sz w:val="40"/>
          <w:szCs w:val="40"/>
          <w:lang w:eastAsia="es-ES"/>
        </w:rPr>
      </w:pPr>
      <w:r w:rsidRPr="006C1750">
        <w:rPr>
          <w:rFonts w:ascii="Monotype Corsiva" w:eastAsia="Times New Roman" w:hAnsi="Monotype Corsiva" w:cs="Times New Roman"/>
          <w:b/>
          <w:color w:val="4F6228" w:themeColor="accent3" w:themeShade="80"/>
          <w:sz w:val="40"/>
          <w:szCs w:val="40"/>
          <w:lang w:eastAsia="es-ES"/>
        </w:rPr>
        <w:t>Septiembre 2009 / Febrero 2010</w:t>
      </w:r>
    </w:p>
    <w:p w:rsidR="000C3347" w:rsidRDefault="000C3347" w:rsidP="00156D96"/>
    <w:p w:rsidR="00156D96" w:rsidRDefault="00156D96" w:rsidP="00156D96"/>
    <w:p w:rsidR="004D73E9" w:rsidRDefault="004D73E9" w:rsidP="00156D96"/>
    <w:p w:rsidR="004D73E9" w:rsidRDefault="004D73E9" w:rsidP="00156D96"/>
    <w:p w:rsidR="004D73E9" w:rsidRDefault="004D73E9" w:rsidP="00156D96"/>
    <w:p w:rsidR="004D73E9" w:rsidRDefault="004D73E9" w:rsidP="00156D96"/>
    <w:p w:rsidR="004D73E9" w:rsidRDefault="004D73E9" w:rsidP="00156D96"/>
    <w:p w:rsidR="004D73E9" w:rsidRDefault="004D73E9" w:rsidP="00156D96"/>
    <w:p w:rsidR="004D73E9" w:rsidRDefault="004D73E9" w:rsidP="00156D96"/>
    <w:p w:rsidR="004D73E9" w:rsidRDefault="004D73E9" w:rsidP="00156D96"/>
    <w:p w:rsidR="004D73E9" w:rsidRDefault="004D73E9" w:rsidP="00156D96"/>
    <w:p w:rsidR="004D73E9" w:rsidRDefault="004D73E9" w:rsidP="00156D96"/>
    <w:p w:rsidR="004D73E9" w:rsidRDefault="004D73E9" w:rsidP="00156D96"/>
    <w:p w:rsidR="004D73E9" w:rsidRDefault="004D73E9" w:rsidP="00156D96"/>
    <w:p w:rsidR="004D73E9" w:rsidRDefault="004D73E9" w:rsidP="00156D96"/>
    <w:p w:rsidR="004D73E9" w:rsidRDefault="004D73E9" w:rsidP="00156D96"/>
    <w:p w:rsidR="004D73E9" w:rsidRDefault="004D73E9" w:rsidP="00156D96"/>
    <w:p w:rsidR="00156D96" w:rsidRDefault="00156D96" w:rsidP="00156D96">
      <w:pPr>
        <w:rPr>
          <w:b/>
          <w:caps/>
        </w:rPr>
      </w:pPr>
    </w:p>
    <w:p w:rsidR="0075203B" w:rsidRDefault="00A914B3" w:rsidP="005B3858">
      <w:pPr>
        <w:tabs>
          <w:tab w:val="center" w:pos="4419"/>
        </w:tabs>
        <w:spacing w:line="360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5B3858">
        <w:rPr>
          <w:rFonts w:ascii="Arial" w:hAnsi="Arial" w:cs="Arial"/>
          <w:b/>
          <w:caps/>
          <w:sz w:val="24"/>
          <w:szCs w:val="24"/>
          <w:u w:val="single"/>
        </w:rPr>
        <w:t>Documentos Comerciales.</w:t>
      </w:r>
    </w:p>
    <w:p w:rsidR="005B3858" w:rsidRPr="005B3858" w:rsidRDefault="005B3858" w:rsidP="005B3858">
      <w:pPr>
        <w:tabs>
          <w:tab w:val="center" w:pos="4419"/>
        </w:tabs>
        <w:spacing w:line="360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</w:p>
    <w:p w:rsidR="00A914B3" w:rsidRPr="005B3858" w:rsidRDefault="00A914B3" w:rsidP="005B385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B3858">
        <w:rPr>
          <w:rFonts w:ascii="Arial" w:hAnsi="Arial" w:cs="Arial"/>
          <w:sz w:val="24"/>
          <w:szCs w:val="24"/>
        </w:rPr>
        <w:t>Son instrumentos comerciales que aparecen en las operaciones mercantiles.  Útiles para probar un acto comercial y como documento de soporte en el registro contable.</w:t>
      </w:r>
    </w:p>
    <w:p w:rsidR="00A914B3" w:rsidRPr="005B3858" w:rsidRDefault="00A828EF" w:rsidP="005B385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828EF">
        <w:rPr>
          <w:rFonts w:ascii="Arial" w:hAnsi="Arial" w:cs="Arial"/>
          <w:noProof/>
          <w:sz w:val="24"/>
          <w:szCs w:val="24"/>
          <w:lang w:eastAsia="es-EC"/>
        </w:rPr>
        <w:pict>
          <v:roundrect id="_x0000_s1026" style="position:absolute;left:0;text-align:left;margin-left:136.2pt;margin-top:21.05pt;width:172.5pt;height:21.75pt;z-index:25165824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A914B3" w:rsidRDefault="00A914B3" w:rsidP="00A914B3">
                  <w:pPr>
                    <w:jc w:val="center"/>
                  </w:pPr>
                  <w:r>
                    <w:t>DOCUMENTOS COMERCIALES</w:t>
                  </w:r>
                </w:p>
              </w:txbxContent>
            </v:textbox>
          </v:roundrect>
        </w:pict>
      </w:r>
    </w:p>
    <w:p w:rsidR="00431C4F" w:rsidRDefault="00A828EF">
      <w:r w:rsidRPr="00A828EF">
        <w:rPr>
          <w:noProof/>
          <w:lang w:eastAsia="es-EC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54" type="#_x0000_t67" style="position:absolute;margin-left:34.2pt;margin-top:91.65pt;width:7.15pt;height:19.5pt;z-index:25168486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shape>
        </w:pict>
      </w:r>
      <w:r w:rsidRPr="00A828EF">
        <w:rPr>
          <w:noProof/>
          <w:lang w:eastAsia="es-EC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94.2pt;margin-top:189.15pt;width:81pt;height:111pt;flip:x;z-index:251683840" o:connectortype="straight" strokecolor="#7f7f7f [1612]">
            <v:stroke endarrow="block"/>
          </v:shape>
        </w:pict>
      </w:r>
      <w:r w:rsidRPr="00A828EF">
        <w:rPr>
          <w:noProof/>
          <w:lang w:eastAsia="es-EC"/>
        </w:rPr>
        <w:pict>
          <v:shape id="_x0000_s1052" type="#_x0000_t32" style="position:absolute;margin-left:94.2pt;margin-top:187.65pt;width:74.25pt;height:55.5pt;flip:x;z-index:251682816" o:connectortype="straight" strokecolor="#d99594 [1941]">
            <v:stroke endarrow="block"/>
          </v:shape>
        </w:pict>
      </w:r>
      <w:r w:rsidRPr="00A828EF">
        <w:rPr>
          <w:noProof/>
          <w:lang w:eastAsia="es-EC"/>
        </w:rPr>
        <w:pict>
          <v:shape id="_x0000_s1051" type="#_x0000_t32" style="position:absolute;margin-left:94.2pt;margin-top:178.65pt;width:74.25pt;height:20.25pt;flip:x;z-index:251681792" o:connectortype="straight" strokecolor="#92cddc [1944]">
            <v:stroke endarrow="block"/>
          </v:shape>
        </w:pict>
      </w:r>
      <w:r w:rsidRPr="00A828EF">
        <w:rPr>
          <w:noProof/>
          <w:lang w:eastAsia="es-EC"/>
        </w:rPr>
        <w:pict>
          <v:shape id="_x0000_s1050" type="#_x0000_t32" style="position:absolute;margin-left:94.2pt;margin-top:169.65pt;width:74.25pt;height:0;flip:x;z-index:251680768" o:connectortype="straight" strokecolor="#c2d69b [1942]">
            <v:stroke endarrow="block"/>
          </v:shape>
        </w:pict>
      </w:r>
      <w:r w:rsidRPr="00A828EF">
        <w:rPr>
          <w:noProof/>
          <w:lang w:eastAsia="es-EC"/>
        </w:rPr>
        <w:pict>
          <v:shape id="_x0000_s1048" type="#_x0000_t32" style="position:absolute;margin-left:94.2pt;margin-top:130.65pt;width:74.25pt;height:24pt;flip:x y;z-index:251679744" o:connectortype="straight" strokecolor="#b2a1c7 [1943]">
            <v:stroke endarrow="block"/>
          </v:shape>
        </w:pict>
      </w:r>
      <w:r w:rsidRPr="00A828EF">
        <w:rPr>
          <w:noProof/>
          <w:lang w:eastAsia="es-EC"/>
        </w:rPr>
        <w:pict>
          <v:shape id="_x0000_s1046" type="#_x0000_t32" style="position:absolute;margin-left:244.95pt;margin-top:187.65pt;width:93.75pt;height:193.5pt;z-index:251678720" o:connectortype="straight" strokecolor="#92d050">
            <v:stroke endarrow="block"/>
          </v:shape>
        </w:pict>
      </w:r>
      <w:r w:rsidRPr="00A828EF">
        <w:rPr>
          <w:noProof/>
          <w:lang w:eastAsia="es-EC"/>
        </w:rPr>
        <w:pict>
          <v:shape id="_x0000_s1044" type="#_x0000_t32" style="position:absolute;margin-left:265.95pt;margin-top:178.65pt;width:72.75pt;height:69pt;z-index:251676672" o:connectortype="straight" strokecolor="#e36c0a [2409]">
            <v:stroke endarrow="block"/>
          </v:shape>
        </w:pict>
      </w:r>
      <w:r w:rsidRPr="00A828EF">
        <w:rPr>
          <w:noProof/>
          <w:lang w:eastAsia="es-EC"/>
        </w:rPr>
        <w:pict>
          <v:shape id="_x0000_s1042" type="#_x0000_t32" style="position:absolute;margin-left:265.95pt;margin-top:159.15pt;width:72.75pt;height:0;z-index:251674624" o:connectortype="straight" strokecolor="#92d050">
            <v:stroke endarrow="block"/>
          </v:shape>
        </w:pict>
      </w:r>
      <w:r w:rsidRPr="00A828EF">
        <w:rPr>
          <w:noProof/>
          <w:lang w:eastAsia="es-EC"/>
        </w:rPr>
        <w:pict>
          <v:shape id="_x0000_s1043" type="#_x0000_t32" style="position:absolute;margin-left:265.95pt;margin-top:169.65pt;width:72.75pt;height:29.25pt;z-index:251675648" o:connectortype="straight" strokecolor="#7030a0">
            <v:stroke endarrow="block"/>
          </v:shape>
        </w:pict>
      </w:r>
      <w:r w:rsidRPr="00A828EF">
        <w:rPr>
          <w:noProof/>
          <w:lang w:eastAsia="es-EC"/>
        </w:rPr>
        <w:pict>
          <v:roundrect id="_x0000_s1033" style="position:absolute;margin-left:168.45pt;margin-top:148.65pt;width:97.5pt;height:39pt;z-index:251665408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A914B3" w:rsidRDefault="00A914B3" w:rsidP="00A914B3">
                  <w:pPr>
                    <w:jc w:val="center"/>
                  </w:pPr>
                  <w:r>
                    <w:t>CLASIFICACIÓN</w:t>
                  </w:r>
                </w:p>
              </w:txbxContent>
            </v:textbox>
          </v:roundrect>
        </w:pict>
      </w:r>
      <w:r w:rsidRPr="00A828EF">
        <w:rPr>
          <w:noProof/>
          <w:lang w:eastAsia="es-EC"/>
        </w:rPr>
        <w:pict>
          <v:roundrect id="_x0000_s1034" style="position:absolute;margin-left:338.7pt;margin-top:363.9pt;width:106.5pt;height:36.75pt;z-index:251666432" arcsize="10923f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A914B3" w:rsidRDefault="00A914B3" w:rsidP="00A914B3">
                  <w:pPr>
                    <w:jc w:val="center"/>
                  </w:pPr>
                  <w:r>
                    <w:t>COMPROBANTE DE PAGO</w:t>
                  </w:r>
                </w:p>
              </w:txbxContent>
            </v:textbox>
          </v:roundrect>
        </w:pict>
      </w:r>
      <w:r w:rsidRPr="00A828EF">
        <w:rPr>
          <w:noProof/>
          <w:lang w:eastAsia="es-EC"/>
        </w:rPr>
        <w:pict>
          <v:roundrect id="_x0000_s1035" style="position:absolute;margin-left:338.7pt;margin-top:324.9pt;width:106.5pt;height:19.5pt;z-index:251667456" arcsize="10923f" fillcolor="#d99594 [1941]" strokecolor="#c0504d [3205]" strokeweight="1pt">
            <v:fill color2="#c0504d [3205]" focus="50%" type="gradient"/>
            <v:shadow on="t" type="perspective" color="#622423 [1605]" offset="1pt" offset2="-3pt"/>
            <v:textbox>
              <w:txbxContent>
                <w:p w:rsidR="00A914B3" w:rsidRDefault="00A914B3" w:rsidP="00A914B3">
                  <w:pPr>
                    <w:jc w:val="center"/>
                  </w:pPr>
                  <w:r>
                    <w:t>NOTA DE VENTA</w:t>
                  </w:r>
                </w:p>
              </w:txbxContent>
            </v:textbox>
          </v:roundrect>
        </w:pict>
      </w:r>
      <w:r w:rsidRPr="00A828EF">
        <w:rPr>
          <w:noProof/>
          <w:lang w:eastAsia="es-EC"/>
        </w:rPr>
        <w:pict>
          <v:roundrect id="_x0000_s1036" style="position:absolute;margin-left:338.7pt;margin-top:228.15pt;width:106.5pt;height:77.25pt;z-index:251668480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A914B3" w:rsidRDefault="00A914B3" w:rsidP="00A914B3">
                  <w:pPr>
                    <w:spacing w:line="240" w:lineRule="auto"/>
                    <w:jc w:val="center"/>
                  </w:pPr>
                  <w:r>
                    <w:t>NOTA DE PEDIDO</w:t>
                  </w:r>
                </w:p>
                <w:p w:rsidR="00A914B3" w:rsidRDefault="00A914B3" w:rsidP="00A914B3">
                  <w:pPr>
                    <w:spacing w:line="240" w:lineRule="auto"/>
                    <w:jc w:val="center"/>
                  </w:pPr>
                  <w:r>
                    <w:t>NOTA DE DÉBITO</w:t>
                  </w:r>
                </w:p>
                <w:p w:rsidR="00A914B3" w:rsidRDefault="00A914B3" w:rsidP="00A914B3">
                  <w:pPr>
                    <w:spacing w:line="240" w:lineRule="auto"/>
                    <w:jc w:val="center"/>
                  </w:pPr>
                  <w:r>
                    <w:t>NOTA DE CRÉDITO</w:t>
                  </w:r>
                </w:p>
              </w:txbxContent>
            </v:textbox>
          </v:roundrect>
        </w:pict>
      </w:r>
      <w:r w:rsidRPr="00A828EF">
        <w:rPr>
          <w:noProof/>
          <w:lang w:eastAsia="es-EC"/>
        </w:rPr>
        <w:pict>
          <v:roundrect id="_x0000_s1037" style="position:absolute;margin-left:338.7pt;margin-top:189.15pt;width:106.5pt;height:19.5pt;z-index:251669504" arcsize="10923f" fillcolor="#b2a1c7 [1943]" strokecolor="#8064a2 [3207]" strokeweight="1pt">
            <v:fill color2="#8064a2 [3207]" focus="50%" type="gradient"/>
            <v:shadow on="t" type="perspective" color="#3f3151 [1607]" offset="1pt" offset2="-3pt"/>
            <v:textbox>
              <w:txbxContent>
                <w:p w:rsidR="00A914B3" w:rsidRDefault="00A914B3" w:rsidP="00A914B3">
                  <w:pPr>
                    <w:jc w:val="center"/>
                  </w:pPr>
                  <w:r>
                    <w:t>FACTURA</w:t>
                  </w:r>
                </w:p>
              </w:txbxContent>
            </v:textbox>
          </v:roundrect>
        </w:pict>
      </w:r>
      <w:r w:rsidRPr="00A828EF">
        <w:rPr>
          <w:noProof/>
          <w:lang w:eastAsia="es-EC"/>
        </w:rPr>
        <w:pict>
          <v:roundrect id="_x0000_s1038" style="position:absolute;margin-left:338.7pt;margin-top:150.15pt;width:106.5pt;height:19.5pt;z-index:251670528" arcsize="10923f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A914B3" w:rsidRDefault="00A914B3" w:rsidP="00A914B3">
                  <w:pPr>
                    <w:jc w:val="center"/>
                  </w:pPr>
                  <w:r>
                    <w:t>VALE</w:t>
                  </w:r>
                </w:p>
              </w:txbxContent>
            </v:textbox>
          </v:roundrect>
        </w:pict>
      </w:r>
      <w:r w:rsidRPr="00A828EF">
        <w:rPr>
          <w:noProof/>
          <w:lang w:eastAsia="es-EC"/>
        </w:rPr>
        <w:pict>
          <v:roundrect id="_x0000_s1039" style="position:absolute;margin-left:338.7pt;margin-top:111.15pt;width:106.5pt;height:19.5pt;z-index:251671552" arcsize="10923f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A914B3" w:rsidRDefault="00A914B3" w:rsidP="00A914B3">
                  <w:pPr>
                    <w:jc w:val="center"/>
                  </w:pPr>
                  <w:r>
                    <w:t>RECIBO</w:t>
                  </w:r>
                </w:p>
              </w:txbxContent>
            </v:textbox>
          </v:roundrect>
        </w:pict>
      </w:r>
      <w:r w:rsidRPr="00A828EF">
        <w:rPr>
          <w:noProof/>
          <w:lang w:eastAsia="es-EC"/>
        </w:rPr>
        <w:pict>
          <v:roundrect id="_x0000_s1040" style="position:absolute;margin-left:338.7pt;margin-top:72.15pt;width:106.5pt;height:19.5pt;z-index:251672576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A914B3" w:rsidRDefault="00A914B3" w:rsidP="00A914B3">
                  <w:pPr>
                    <w:jc w:val="center"/>
                  </w:pPr>
                  <w:r>
                    <w:t>NO NEGOCIABLES</w:t>
                  </w:r>
                </w:p>
              </w:txbxContent>
            </v:textbox>
          </v:roundrect>
        </w:pict>
      </w:r>
      <w:r w:rsidRPr="00A828EF">
        <w:rPr>
          <w:noProof/>
          <w:lang w:eastAsia="es-EC"/>
        </w:rPr>
        <w:pict>
          <v:roundrect id="_x0000_s1032" style="position:absolute;margin-left:-12.3pt;margin-top:269.4pt;width:106.5pt;height:43.5pt;z-index:251664384" arcsize="10923f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A914B3" w:rsidRDefault="00A914B3" w:rsidP="00A914B3">
                  <w:pPr>
                    <w:jc w:val="center"/>
                  </w:pPr>
                  <w:r>
                    <w:t>POLIZA DE ACUMULACIÓN</w:t>
                  </w:r>
                </w:p>
              </w:txbxContent>
            </v:textbox>
          </v:roundrect>
        </w:pict>
      </w:r>
      <w:r w:rsidRPr="00A828EF">
        <w:rPr>
          <w:noProof/>
          <w:lang w:eastAsia="es-EC"/>
        </w:rPr>
        <w:pict>
          <v:roundrect id="_x0000_s1031" style="position:absolute;margin-left:-12.3pt;margin-top:232.65pt;width:106.5pt;height:19.5pt;z-index:25166336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A914B3" w:rsidRDefault="00A914B3" w:rsidP="00A914B3">
                  <w:pPr>
                    <w:jc w:val="center"/>
                  </w:pPr>
                  <w:r>
                    <w:t>BONO</w:t>
                  </w:r>
                </w:p>
              </w:txbxContent>
            </v:textbox>
          </v:roundrect>
        </w:pict>
      </w:r>
      <w:r w:rsidRPr="00A828EF">
        <w:rPr>
          <w:noProof/>
          <w:lang w:eastAsia="es-EC"/>
        </w:rPr>
        <w:pict>
          <v:roundrect id="_x0000_s1030" style="position:absolute;margin-left:-12.3pt;margin-top:193.65pt;width:106.5pt;height:19.5pt;z-index:251662336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A914B3" w:rsidRDefault="00A914B3" w:rsidP="00A914B3">
                  <w:pPr>
                    <w:jc w:val="center"/>
                  </w:pPr>
                  <w:r>
                    <w:t>LETRA DE CAMBIO</w:t>
                  </w:r>
                </w:p>
              </w:txbxContent>
            </v:textbox>
          </v:roundrect>
        </w:pict>
      </w:r>
      <w:r w:rsidRPr="00A828EF">
        <w:rPr>
          <w:noProof/>
          <w:lang w:eastAsia="es-EC"/>
        </w:rPr>
        <w:pict>
          <v:roundrect id="_x0000_s1029" style="position:absolute;margin-left:-12.3pt;margin-top:154.65pt;width:106.5pt;height:19.5pt;z-index:251661312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A914B3" w:rsidRDefault="00A914B3" w:rsidP="00A914B3">
                  <w:pPr>
                    <w:jc w:val="center"/>
                  </w:pPr>
                  <w:r>
                    <w:t>PAGARÉ</w:t>
                  </w:r>
                </w:p>
              </w:txbxContent>
            </v:textbox>
          </v:roundrect>
        </w:pict>
      </w:r>
      <w:r w:rsidRPr="00A828EF">
        <w:rPr>
          <w:noProof/>
          <w:lang w:eastAsia="es-EC"/>
        </w:rPr>
        <w:pict>
          <v:roundrect id="_x0000_s1028" style="position:absolute;margin-left:-12.3pt;margin-top:115.65pt;width:106.5pt;height:19.5pt;z-index:25166028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A914B3" w:rsidRDefault="00A914B3" w:rsidP="00A914B3">
                  <w:pPr>
                    <w:jc w:val="center"/>
                  </w:pPr>
                  <w:r>
                    <w:t>CHEQUES</w:t>
                  </w:r>
                </w:p>
              </w:txbxContent>
            </v:textbox>
          </v:roundrect>
        </w:pict>
      </w:r>
      <w:r w:rsidRPr="00A828EF">
        <w:rPr>
          <w:noProof/>
          <w:lang w:eastAsia="es-EC"/>
        </w:rPr>
        <w:pict>
          <v:roundrect id="_x0000_s1027" style="position:absolute;margin-left:-12.3pt;margin-top:72.15pt;width:106.5pt;height:19.5pt;z-index:25165926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A914B3" w:rsidRDefault="00A914B3" w:rsidP="00A914B3">
                  <w:pPr>
                    <w:jc w:val="center"/>
                  </w:pPr>
                  <w:r>
                    <w:t>NEGOCIABLES</w:t>
                  </w:r>
                </w:p>
              </w:txbxContent>
            </v:textbox>
          </v:roundrect>
        </w:pict>
      </w:r>
    </w:p>
    <w:p w:rsidR="00431C4F" w:rsidRPr="00431C4F" w:rsidRDefault="00431C4F" w:rsidP="00431C4F"/>
    <w:p w:rsidR="00431C4F" w:rsidRPr="00431C4F" w:rsidRDefault="00431C4F" w:rsidP="00431C4F"/>
    <w:p w:rsidR="00431C4F" w:rsidRPr="00431C4F" w:rsidRDefault="00A828EF" w:rsidP="00431C4F">
      <w:r w:rsidRPr="00A828EF">
        <w:rPr>
          <w:noProof/>
          <w:lang w:eastAsia="es-EC"/>
        </w:rPr>
        <w:pict>
          <v:shape id="_x0000_s1055" type="#_x0000_t67" style="position:absolute;margin-left:393.45pt;margin-top:15.35pt;width:7.15pt;height:14.75pt;z-index:25168588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shape>
        </w:pict>
      </w:r>
    </w:p>
    <w:p w:rsidR="00431C4F" w:rsidRPr="00431C4F" w:rsidRDefault="00A828EF" w:rsidP="00431C4F">
      <w:r w:rsidRPr="00A828EF">
        <w:rPr>
          <w:noProof/>
          <w:lang w:eastAsia="es-EC"/>
        </w:rPr>
        <w:pict>
          <v:shape id="_x0000_s1041" type="#_x0000_t32" style="position:absolute;margin-left:260.7pt;margin-top:11.65pt;width:78pt;height:35.25pt;flip:y;z-index:251673600" o:connectortype="straight" strokecolor="#00b0f0">
            <v:stroke endarrow="block"/>
          </v:shape>
        </w:pict>
      </w:r>
    </w:p>
    <w:p w:rsidR="00431C4F" w:rsidRPr="00431C4F" w:rsidRDefault="00431C4F" w:rsidP="00431C4F"/>
    <w:p w:rsidR="00431C4F" w:rsidRPr="00431C4F" w:rsidRDefault="00431C4F" w:rsidP="00431C4F"/>
    <w:p w:rsidR="00431C4F" w:rsidRPr="00431C4F" w:rsidRDefault="00A828EF" w:rsidP="00431C4F">
      <w:r w:rsidRPr="00A828EF">
        <w:rPr>
          <w:noProof/>
          <w:lang w:eastAsia="es-EC"/>
        </w:rPr>
        <w:pict>
          <v:shape id="_x0000_s1045" type="#_x0000_t32" style="position:absolute;margin-left:260.7pt;margin-top:11.1pt;width:78pt;height:135.75pt;z-index:251677696" o:connectortype="straight" strokecolor="#c00000">
            <v:stroke endarrow="block"/>
          </v:shape>
        </w:pict>
      </w:r>
    </w:p>
    <w:p w:rsidR="00431C4F" w:rsidRPr="00431C4F" w:rsidRDefault="00431C4F" w:rsidP="00431C4F"/>
    <w:p w:rsidR="00431C4F" w:rsidRPr="00431C4F" w:rsidRDefault="00431C4F" w:rsidP="00431C4F"/>
    <w:p w:rsidR="00431C4F" w:rsidRPr="00431C4F" w:rsidRDefault="00431C4F" w:rsidP="00431C4F"/>
    <w:p w:rsidR="00431C4F" w:rsidRPr="00431C4F" w:rsidRDefault="00431C4F" w:rsidP="00431C4F"/>
    <w:p w:rsidR="00431C4F" w:rsidRPr="00431C4F" w:rsidRDefault="00431C4F" w:rsidP="00431C4F"/>
    <w:p w:rsidR="00431C4F" w:rsidRPr="00431C4F" w:rsidRDefault="00431C4F" w:rsidP="00431C4F"/>
    <w:p w:rsidR="00431C4F" w:rsidRDefault="00431C4F" w:rsidP="00431C4F"/>
    <w:p w:rsidR="00A914B3" w:rsidRDefault="00A914B3" w:rsidP="00431C4F">
      <w:pPr>
        <w:jc w:val="right"/>
      </w:pPr>
    </w:p>
    <w:p w:rsidR="00431C4F" w:rsidRDefault="00431C4F" w:rsidP="00431C4F">
      <w:pPr>
        <w:jc w:val="right"/>
      </w:pPr>
    </w:p>
    <w:p w:rsidR="00431C4F" w:rsidRDefault="00431C4F" w:rsidP="00431C4F">
      <w:pPr>
        <w:jc w:val="right"/>
      </w:pPr>
    </w:p>
    <w:p w:rsidR="005B3858" w:rsidRDefault="005B3858" w:rsidP="00431C4F">
      <w:pPr>
        <w:jc w:val="right"/>
      </w:pPr>
    </w:p>
    <w:p w:rsidR="00431C4F" w:rsidRPr="005B3858" w:rsidRDefault="00431C4F" w:rsidP="005B3858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B3858">
        <w:rPr>
          <w:rFonts w:ascii="Arial" w:hAnsi="Arial" w:cs="Arial"/>
          <w:b/>
          <w:sz w:val="24"/>
          <w:szCs w:val="24"/>
          <w:u w:val="single"/>
        </w:rPr>
        <w:t>DOCUMENTOS COMERCIALES NEGOCIABLES.</w:t>
      </w:r>
    </w:p>
    <w:p w:rsidR="005B3858" w:rsidRPr="005B3858" w:rsidRDefault="005B3858" w:rsidP="005B3858">
      <w:pPr>
        <w:jc w:val="center"/>
        <w:rPr>
          <w:rFonts w:ascii="Arial" w:hAnsi="Arial" w:cs="Arial"/>
          <w:b/>
          <w:u w:val="single"/>
        </w:rPr>
      </w:pPr>
    </w:p>
    <w:p w:rsidR="00431C4F" w:rsidRPr="005B3858" w:rsidRDefault="00431C4F" w:rsidP="00431C4F">
      <w:pPr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Porque pueden hacerse efectivos, ósea, convertirlos en dinero</w:t>
      </w:r>
      <w:r w:rsidR="000C3347" w:rsidRPr="005B3858">
        <w:rPr>
          <w:rFonts w:ascii="Arial" w:hAnsi="Arial" w:cs="Arial"/>
        </w:rPr>
        <w:t xml:space="preserve"> inmediatamente o presentan una promesa de pago.</w:t>
      </w:r>
    </w:p>
    <w:p w:rsidR="000C3347" w:rsidRPr="005B3858" w:rsidRDefault="000C3347" w:rsidP="00431C4F">
      <w:pPr>
        <w:jc w:val="both"/>
        <w:rPr>
          <w:rFonts w:ascii="Arial" w:hAnsi="Arial" w:cs="Arial"/>
        </w:rPr>
      </w:pPr>
    </w:p>
    <w:p w:rsidR="000C3347" w:rsidRPr="005B3858" w:rsidRDefault="000C3347" w:rsidP="00431C4F">
      <w:pPr>
        <w:jc w:val="both"/>
        <w:rPr>
          <w:rFonts w:ascii="Arial" w:hAnsi="Arial" w:cs="Arial"/>
          <w:b/>
          <w:caps/>
          <w:u w:val="single"/>
        </w:rPr>
      </w:pPr>
      <w:r w:rsidRPr="005B3858">
        <w:rPr>
          <w:rFonts w:ascii="Arial" w:hAnsi="Arial" w:cs="Arial"/>
          <w:b/>
          <w:caps/>
          <w:u w:val="single"/>
        </w:rPr>
        <w:t>Cheque</w:t>
      </w:r>
    </w:p>
    <w:p w:rsidR="000C3347" w:rsidRPr="005B3858" w:rsidRDefault="000C3347" w:rsidP="00431C4F">
      <w:pPr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Es un documento negociable mediante el cual el titular de una cuenta corriente bancaria llamada tirador, ordena al banco (girado) que pague a una persona natural o jurídica (beneficiario), determinada cantidad de dinero en lugar y fecha determinada.</w:t>
      </w:r>
    </w:p>
    <w:p w:rsidR="000C3347" w:rsidRPr="005B3858" w:rsidRDefault="000C3347" w:rsidP="000C334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u w:val="single"/>
        </w:rPr>
      </w:pPr>
      <w:r w:rsidRPr="005B3858">
        <w:rPr>
          <w:rFonts w:ascii="Arial" w:hAnsi="Arial" w:cs="Arial"/>
          <w:u w:val="single"/>
        </w:rPr>
        <w:t>GIRADOR</w:t>
      </w:r>
    </w:p>
    <w:p w:rsidR="000C3347" w:rsidRPr="005B3858" w:rsidRDefault="000C3347" w:rsidP="000C3347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 xml:space="preserve">La entidad o persona </w:t>
      </w:r>
      <w:r w:rsidR="00C06072" w:rsidRPr="005B3858">
        <w:rPr>
          <w:rFonts w:ascii="Arial" w:hAnsi="Arial" w:cs="Arial"/>
        </w:rPr>
        <w:t xml:space="preserve"> que da la orden, es decir, el propietario del depósito en el GIRADOR</w:t>
      </w:r>
    </w:p>
    <w:p w:rsidR="00C06072" w:rsidRPr="005B3858" w:rsidRDefault="00C06072" w:rsidP="000C3347">
      <w:pPr>
        <w:pStyle w:val="Prrafodelista"/>
        <w:jc w:val="both"/>
        <w:rPr>
          <w:rFonts w:ascii="Arial" w:hAnsi="Arial" w:cs="Arial"/>
        </w:rPr>
      </w:pPr>
    </w:p>
    <w:p w:rsidR="000C3347" w:rsidRPr="005B3858" w:rsidRDefault="000C3347" w:rsidP="000C334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u w:val="single"/>
        </w:rPr>
      </w:pPr>
      <w:r w:rsidRPr="005B3858">
        <w:rPr>
          <w:rFonts w:ascii="Arial" w:hAnsi="Arial" w:cs="Arial"/>
          <w:u w:val="single"/>
        </w:rPr>
        <w:t>GIRADO</w:t>
      </w:r>
    </w:p>
    <w:p w:rsidR="00C06072" w:rsidRPr="005B3858" w:rsidRDefault="00C06072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Banco contra el cual se da la orden de pago</w:t>
      </w:r>
    </w:p>
    <w:p w:rsidR="00C06072" w:rsidRPr="005B3858" w:rsidRDefault="00C06072" w:rsidP="00C06072">
      <w:pPr>
        <w:pStyle w:val="Prrafodelista"/>
        <w:jc w:val="both"/>
        <w:rPr>
          <w:rFonts w:ascii="Arial" w:hAnsi="Arial" w:cs="Arial"/>
          <w:u w:val="single"/>
        </w:rPr>
      </w:pPr>
    </w:p>
    <w:p w:rsidR="000C3347" w:rsidRPr="005B3858" w:rsidRDefault="000C3347" w:rsidP="000C334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u w:val="single"/>
        </w:rPr>
      </w:pPr>
      <w:r w:rsidRPr="005B3858">
        <w:rPr>
          <w:rFonts w:ascii="Arial" w:hAnsi="Arial" w:cs="Arial"/>
          <w:u w:val="single"/>
        </w:rPr>
        <w:t>BENEFICIARIO</w:t>
      </w:r>
    </w:p>
    <w:p w:rsidR="00C06072" w:rsidRPr="005B3858" w:rsidRDefault="00C06072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La persona o entidad a cuyo favor se expide el cheque o que la presente ante el banco para hacerlo efectivo.</w:t>
      </w:r>
    </w:p>
    <w:p w:rsidR="00C06072" w:rsidRPr="005B3858" w:rsidRDefault="00C06072" w:rsidP="00C06072">
      <w:pPr>
        <w:pStyle w:val="Prrafodelista"/>
        <w:jc w:val="both"/>
        <w:rPr>
          <w:rFonts w:ascii="Arial" w:hAnsi="Arial" w:cs="Arial"/>
        </w:rPr>
      </w:pPr>
    </w:p>
    <w:p w:rsidR="00C06072" w:rsidRDefault="005B3858" w:rsidP="00C06072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Partes.-</w:t>
      </w:r>
    </w:p>
    <w:p w:rsidR="005B3858" w:rsidRPr="005B3858" w:rsidRDefault="005B3858" w:rsidP="00C06072">
      <w:pPr>
        <w:pStyle w:val="Prrafodelista"/>
        <w:jc w:val="both"/>
        <w:rPr>
          <w:rFonts w:ascii="Arial" w:hAnsi="Arial" w:cs="Arial"/>
        </w:rPr>
      </w:pPr>
    </w:p>
    <w:p w:rsidR="00C06072" w:rsidRPr="005B3858" w:rsidRDefault="00C06072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1.- Nombre del banco y su dirección</w:t>
      </w:r>
    </w:p>
    <w:p w:rsidR="00C06072" w:rsidRPr="005B3858" w:rsidRDefault="00C06072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2.- Numero de orden del cheque.</w:t>
      </w:r>
    </w:p>
    <w:p w:rsidR="00C06072" w:rsidRPr="005B3858" w:rsidRDefault="00C06072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3.- Numero de la Cta.  Cte. Del girador</w:t>
      </w:r>
    </w:p>
    <w:p w:rsidR="00C06072" w:rsidRPr="005B3858" w:rsidRDefault="00C06072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4.- Nombre del beneficiario.</w:t>
      </w:r>
    </w:p>
    <w:p w:rsidR="00C06072" w:rsidRPr="005B3858" w:rsidRDefault="00C06072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 xml:space="preserve">5.- Cantidad escrita en </w:t>
      </w:r>
      <w:r w:rsidR="004F3A6A" w:rsidRPr="005B3858">
        <w:rPr>
          <w:rFonts w:ascii="Arial" w:hAnsi="Arial" w:cs="Arial"/>
        </w:rPr>
        <w:t>número</w:t>
      </w:r>
      <w:r w:rsidRPr="005B3858">
        <w:rPr>
          <w:rFonts w:ascii="Arial" w:hAnsi="Arial" w:cs="Arial"/>
        </w:rPr>
        <w:t xml:space="preserve"> y letra.</w:t>
      </w:r>
    </w:p>
    <w:p w:rsidR="00C06072" w:rsidRPr="005B3858" w:rsidRDefault="00C06072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6.- Lugar y fecha.</w:t>
      </w:r>
    </w:p>
    <w:p w:rsidR="004F3A6A" w:rsidRPr="005B3858" w:rsidRDefault="00C06072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7.- Firma del girador o dueño de la Cta</w:t>
      </w:r>
      <w:r w:rsidR="004F3A6A" w:rsidRPr="005B3858">
        <w:rPr>
          <w:rFonts w:ascii="Arial" w:hAnsi="Arial" w:cs="Arial"/>
        </w:rPr>
        <w:t xml:space="preserve">. Cte. </w:t>
      </w:r>
    </w:p>
    <w:p w:rsidR="004F3A6A" w:rsidRPr="005B3858" w:rsidRDefault="004F3A6A" w:rsidP="00C06072">
      <w:pPr>
        <w:pStyle w:val="Prrafodelista"/>
        <w:jc w:val="both"/>
        <w:rPr>
          <w:rFonts w:ascii="Arial" w:hAnsi="Arial" w:cs="Arial"/>
        </w:rPr>
      </w:pPr>
    </w:p>
    <w:p w:rsidR="00C06072" w:rsidRPr="005B3858" w:rsidRDefault="004F3A6A" w:rsidP="00C06072">
      <w:pPr>
        <w:pStyle w:val="Prrafodelista"/>
        <w:jc w:val="both"/>
        <w:rPr>
          <w:rFonts w:ascii="Arial" w:hAnsi="Arial" w:cs="Arial"/>
          <w:u w:val="single"/>
        </w:rPr>
      </w:pPr>
      <w:r w:rsidRPr="005B3858">
        <w:rPr>
          <w:rFonts w:ascii="Arial" w:hAnsi="Arial" w:cs="Arial"/>
          <w:u w:val="single"/>
        </w:rPr>
        <w:t>CLASES DE CHEQUE</w:t>
      </w:r>
      <w:r w:rsidR="00C06072" w:rsidRPr="005B3858">
        <w:rPr>
          <w:rFonts w:ascii="Arial" w:hAnsi="Arial" w:cs="Arial"/>
          <w:u w:val="single"/>
        </w:rPr>
        <w:t xml:space="preserve"> </w:t>
      </w:r>
    </w:p>
    <w:p w:rsidR="004F3A6A" w:rsidRPr="005B3858" w:rsidRDefault="004F3A6A" w:rsidP="00C06072">
      <w:pPr>
        <w:pStyle w:val="Prrafodelista"/>
        <w:jc w:val="both"/>
        <w:rPr>
          <w:rFonts w:ascii="Arial" w:hAnsi="Arial" w:cs="Arial"/>
        </w:rPr>
      </w:pPr>
    </w:p>
    <w:p w:rsidR="004F3A6A" w:rsidRPr="005B3858" w:rsidRDefault="004F3A6A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  <w:b/>
        </w:rPr>
        <w:t>Cheque al portador</w:t>
      </w:r>
      <w:r w:rsidRPr="005B3858">
        <w:rPr>
          <w:rFonts w:ascii="Arial" w:hAnsi="Arial" w:cs="Arial"/>
        </w:rPr>
        <w:t>.- Cuando no se escribe el nombre del beneficiario y puede circular sin necesidad de endoso</w:t>
      </w:r>
    </w:p>
    <w:p w:rsidR="004F3A6A" w:rsidRPr="005B3858" w:rsidRDefault="004F3A6A" w:rsidP="00C06072">
      <w:pPr>
        <w:pStyle w:val="Prrafodelista"/>
        <w:jc w:val="both"/>
        <w:rPr>
          <w:rFonts w:ascii="Arial" w:hAnsi="Arial" w:cs="Arial"/>
        </w:rPr>
      </w:pPr>
    </w:p>
    <w:p w:rsidR="004F3A6A" w:rsidRPr="005B3858" w:rsidRDefault="004F3A6A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  <w:b/>
        </w:rPr>
        <w:t>Cheque a la orden.-</w:t>
      </w:r>
      <w:r w:rsidRPr="005B3858">
        <w:rPr>
          <w:rFonts w:ascii="Arial" w:hAnsi="Arial" w:cs="Arial"/>
        </w:rPr>
        <w:t xml:space="preserve">  Cuando lo cobra el beneficiario identificándose previamente, es transferible por medio de endoso.</w:t>
      </w:r>
    </w:p>
    <w:p w:rsidR="004F3A6A" w:rsidRPr="005B3858" w:rsidRDefault="004F3A6A" w:rsidP="00C06072">
      <w:pPr>
        <w:pStyle w:val="Prrafodelista"/>
        <w:jc w:val="both"/>
        <w:rPr>
          <w:rFonts w:ascii="Arial" w:hAnsi="Arial" w:cs="Arial"/>
        </w:rPr>
      </w:pPr>
    </w:p>
    <w:p w:rsidR="004F3A6A" w:rsidRDefault="004F3A6A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  <w:b/>
        </w:rPr>
        <w:lastRenderedPageBreak/>
        <w:t>Cheque cruzado.-</w:t>
      </w:r>
      <w:r w:rsidRPr="005B3858">
        <w:rPr>
          <w:rFonts w:ascii="Arial" w:hAnsi="Arial" w:cs="Arial"/>
        </w:rPr>
        <w:t xml:space="preserve"> Al cheque cruzado que el girador cruce con dos líneas paralelas trazadas al anverso. Podrá ser cobrado por un </w:t>
      </w:r>
      <w:r w:rsidR="00FB4B1A" w:rsidRPr="005B3858">
        <w:rPr>
          <w:rFonts w:ascii="Arial" w:hAnsi="Arial" w:cs="Arial"/>
        </w:rPr>
        <w:t>banco, para</w:t>
      </w:r>
      <w:r w:rsidRPr="005B3858">
        <w:rPr>
          <w:rFonts w:ascii="Arial" w:hAnsi="Arial" w:cs="Arial"/>
        </w:rPr>
        <w:t xml:space="preserve"> lo cual </w:t>
      </w:r>
      <w:r w:rsidR="00FB4B1A" w:rsidRPr="005B3858">
        <w:rPr>
          <w:rFonts w:ascii="Arial" w:hAnsi="Arial" w:cs="Arial"/>
        </w:rPr>
        <w:t>es necesario depositarlo en la Cta.     Cte.  O de ahorros.</w:t>
      </w:r>
    </w:p>
    <w:p w:rsidR="005B3858" w:rsidRPr="005B3858" w:rsidRDefault="005B3858" w:rsidP="00C06072">
      <w:pPr>
        <w:pStyle w:val="Prrafodelista"/>
        <w:jc w:val="both"/>
        <w:rPr>
          <w:rFonts w:ascii="Arial" w:hAnsi="Arial" w:cs="Arial"/>
        </w:rPr>
      </w:pPr>
    </w:p>
    <w:p w:rsidR="00FB4B1A" w:rsidRPr="005B3858" w:rsidRDefault="00FB4B1A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  <w:b/>
        </w:rPr>
        <w:t>Cheque cruzado especial.-</w:t>
      </w:r>
      <w:r w:rsidRPr="005B3858">
        <w:rPr>
          <w:rFonts w:ascii="Arial" w:hAnsi="Arial" w:cs="Arial"/>
        </w:rPr>
        <w:t xml:space="preserve"> Cuando entre las líneas de cruzamiento aparece in nombre especial, podrá ser cobrado solo por aquellas personas cuyo nombre aparezca entre las líneas o por el banco a quien en anterior lo endosare para el cobro.</w:t>
      </w:r>
    </w:p>
    <w:p w:rsidR="00FB4B1A" w:rsidRPr="005B3858" w:rsidRDefault="00FB4B1A" w:rsidP="00C06072">
      <w:pPr>
        <w:pStyle w:val="Prrafodelista"/>
        <w:jc w:val="both"/>
        <w:rPr>
          <w:rFonts w:ascii="Arial" w:hAnsi="Arial" w:cs="Arial"/>
        </w:rPr>
      </w:pPr>
    </w:p>
    <w:p w:rsidR="00FB4B1A" w:rsidRPr="005B3858" w:rsidRDefault="00FB4B1A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  <w:b/>
        </w:rPr>
        <w:t>Cheque certificado.-</w:t>
      </w:r>
      <w:r w:rsidRPr="005B3858">
        <w:rPr>
          <w:rFonts w:ascii="Arial" w:hAnsi="Arial" w:cs="Arial"/>
        </w:rPr>
        <w:t xml:space="preserve"> El banco gira estampa un sello con la palabra CERTIFICADO para dejar en constancia de que posee fondos  en su cuenta</w:t>
      </w:r>
      <w:r w:rsidR="00211F92" w:rsidRPr="005B3858">
        <w:rPr>
          <w:rFonts w:ascii="Arial" w:hAnsi="Arial" w:cs="Arial"/>
        </w:rPr>
        <w:t>. Además la certificación debe ser firmada por el empleado autorizado a incluir la fecha y el nombre del banco.</w:t>
      </w:r>
    </w:p>
    <w:p w:rsidR="00211F92" w:rsidRPr="005B3858" w:rsidRDefault="00211F92" w:rsidP="00C06072">
      <w:pPr>
        <w:pStyle w:val="Prrafodelista"/>
        <w:jc w:val="both"/>
        <w:rPr>
          <w:rFonts w:ascii="Arial" w:hAnsi="Arial" w:cs="Arial"/>
        </w:rPr>
      </w:pPr>
    </w:p>
    <w:p w:rsidR="00211F92" w:rsidRPr="005B3858" w:rsidRDefault="00211F92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  <w:b/>
        </w:rPr>
        <w:t>Cheque de gerencia.-</w:t>
      </w:r>
      <w:r w:rsidRPr="005B3858">
        <w:rPr>
          <w:rFonts w:ascii="Arial" w:hAnsi="Arial" w:cs="Arial"/>
        </w:rPr>
        <w:t>Este cheque es girado por el mismo banco a nombre de quien estipule quien lo solicita. Estos cheques pueden ser cobrados directamente por caja, igual que un cheque ordinario.</w:t>
      </w:r>
    </w:p>
    <w:p w:rsidR="00211F92" w:rsidRPr="005B3858" w:rsidRDefault="00211F92" w:rsidP="00C06072">
      <w:pPr>
        <w:pStyle w:val="Prrafodelista"/>
        <w:jc w:val="both"/>
        <w:rPr>
          <w:rFonts w:ascii="Arial" w:hAnsi="Arial" w:cs="Arial"/>
        </w:rPr>
      </w:pPr>
    </w:p>
    <w:p w:rsidR="00211F92" w:rsidRPr="005B3858" w:rsidRDefault="00211F92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  <w:b/>
        </w:rPr>
        <w:t>Endoso a la orden.-</w:t>
      </w:r>
      <w:r w:rsidRPr="005B3858">
        <w:rPr>
          <w:rFonts w:ascii="Arial" w:hAnsi="Arial" w:cs="Arial"/>
        </w:rPr>
        <w:t xml:space="preserve"> Cuando se escribe en el dorso del documento el nombre del nuevo beneficiario.</w:t>
      </w:r>
    </w:p>
    <w:p w:rsidR="00211F92" w:rsidRPr="005B3858" w:rsidRDefault="00211F92" w:rsidP="00C06072">
      <w:pPr>
        <w:pStyle w:val="Prrafodelista"/>
        <w:jc w:val="both"/>
        <w:rPr>
          <w:rFonts w:ascii="Arial" w:hAnsi="Arial" w:cs="Arial"/>
        </w:rPr>
      </w:pPr>
    </w:p>
    <w:p w:rsidR="00211F92" w:rsidRPr="005B3858" w:rsidRDefault="00211F92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  <w:b/>
        </w:rPr>
        <w:t>Endoso en blanco.-</w:t>
      </w:r>
      <w:r w:rsidRPr="005B3858">
        <w:rPr>
          <w:rFonts w:ascii="Arial" w:hAnsi="Arial" w:cs="Arial"/>
        </w:rPr>
        <w:t xml:space="preserve"> Puede hacerse el endoso en blanco con la sola firma del endosante.</w:t>
      </w:r>
    </w:p>
    <w:p w:rsidR="00211F92" w:rsidRPr="005B3858" w:rsidRDefault="00211F92" w:rsidP="00C06072">
      <w:pPr>
        <w:pStyle w:val="Prrafodelista"/>
        <w:jc w:val="both"/>
        <w:rPr>
          <w:rFonts w:ascii="Arial" w:hAnsi="Arial" w:cs="Arial"/>
        </w:rPr>
      </w:pPr>
    </w:p>
    <w:p w:rsidR="00211F92" w:rsidRPr="005B3858" w:rsidRDefault="00211F92" w:rsidP="00C06072">
      <w:pPr>
        <w:pStyle w:val="Prrafodelista"/>
        <w:jc w:val="both"/>
        <w:rPr>
          <w:rFonts w:ascii="Arial" w:hAnsi="Arial" w:cs="Arial"/>
        </w:rPr>
      </w:pPr>
    </w:p>
    <w:p w:rsidR="00211F92" w:rsidRPr="005B3858" w:rsidRDefault="00211F92" w:rsidP="00C06072">
      <w:pPr>
        <w:pStyle w:val="Prrafodelista"/>
        <w:jc w:val="both"/>
        <w:rPr>
          <w:rFonts w:ascii="Arial" w:hAnsi="Arial" w:cs="Arial"/>
          <w:b/>
          <w:u w:val="single"/>
        </w:rPr>
      </w:pPr>
      <w:r w:rsidRPr="005B3858">
        <w:rPr>
          <w:rFonts w:ascii="Arial" w:hAnsi="Arial" w:cs="Arial"/>
          <w:b/>
          <w:u w:val="single"/>
        </w:rPr>
        <w:t>LETRA DE CAMBIO.</w:t>
      </w:r>
    </w:p>
    <w:p w:rsidR="004D54D7" w:rsidRPr="005B3858" w:rsidRDefault="004D54D7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 xml:space="preserve"> Es un documento incondicional escrito, en virtud del cual una persona llamada girador o libradora ordena a otra llamada girado o aceptante, que pague a una tercera persona llamada beneficiario, cierta cantidad de dinero en un tiempo futuro.</w:t>
      </w:r>
    </w:p>
    <w:p w:rsidR="004D54D7" w:rsidRPr="005B3858" w:rsidRDefault="004D54D7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La letra de cambio debe ser inscrita en el Ministerio de Finanzas para que tenga validez.</w:t>
      </w:r>
    </w:p>
    <w:p w:rsidR="004D54D7" w:rsidRPr="005B3858" w:rsidRDefault="004D54D7" w:rsidP="00C06072">
      <w:pPr>
        <w:pStyle w:val="Prrafodelista"/>
        <w:jc w:val="both"/>
        <w:rPr>
          <w:rFonts w:ascii="Arial" w:hAnsi="Arial" w:cs="Arial"/>
        </w:rPr>
      </w:pPr>
    </w:p>
    <w:p w:rsidR="004D54D7" w:rsidRPr="005B3858" w:rsidRDefault="004D54D7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Intervienen:</w:t>
      </w:r>
    </w:p>
    <w:p w:rsidR="004D54D7" w:rsidRPr="005B3858" w:rsidRDefault="004D54D7" w:rsidP="00C06072">
      <w:pPr>
        <w:pStyle w:val="Prrafodelista"/>
        <w:jc w:val="both"/>
        <w:rPr>
          <w:rFonts w:ascii="Arial" w:hAnsi="Arial" w:cs="Arial"/>
        </w:rPr>
      </w:pPr>
    </w:p>
    <w:p w:rsidR="00E63A6F" w:rsidRPr="005B3858" w:rsidRDefault="004D54D7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 xml:space="preserve">Girador o Librados.- </w:t>
      </w:r>
      <w:r w:rsidR="00E63A6F" w:rsidRPr="005B3858">
        <w:rPr>
          <w:rFonts w:ascii="Arial" w:hAnsi="Arial" w:cs="Arial"/>
        </w:rPr>
        <w:t>personas que extienden la letra.</w:t>
      </w:r>
    </w:p>
    <w:p w:rsidR="00E63A6F" w:rsidRPr="005B3858" w:rsidRDefault="00E63A6F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Girado o Aceptante.- persona que debe pagar la letra.</w:t>
      </w:r>
    </w:p>
    <w:p w:rsidR="00E63A6F" w:rsidRPr="005B3858" w:rsidRDefault="00E63A6F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Beneficiario.- persona beneficiada, quien hace efectivo el documento.</w:t>
      </w:r>
    </w:p>
    <w:p w:rsidR="00E63A6F" w:rsidRPr="005B3858" w:rsidRDefault="00E63A6F" w:rsidP="00C06072">
      <w:pPr>
        <w:pStyle w:val="Prrafodelista"/>
        <w:jc w:val="both"/>
        <w:rPr>
          <w:rFonts w:ascii="Arial" w:hAnsi="Arial" w:cs="Arial"/>
        </w:rPr>
      </w:pPr>
    </w:p>
    <w:p w:rsidR="00E63A6F" w:rsidRPr="005B3858" w:rsidRDefault="00E63A6F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Pates</w:t>
      </w:r>
    </w:p>
    <w:p w:rsidR="00E63A6F" w:rsidRPr="005B3858" w:rsidRDefault="00E63A6F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1.- Nombre y número del documento.</w:t>
      </w:r>
    </w:p>
    <w:p w:rsidR="00211F92" w:rsidRPr="005B3858" w:rsidRDefault="00E63A6F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2.- Fecha y vencimiento.</w:t>
      </w:r>
      <w:r w:rsidR="00211F92" w:rsidRPr="005B3858">
        <w:rPr>
          <w:rFonts w:ascii="Arial" w:hAnsi="Arial" w:cs="Arial"/>
        </w:rPr>
        <w:t xml:space="preserve">  </w:t>
      </w:r>
    </w:p>
    <w:p w:rsidR="00E63A6F" w:rsidRPr="005B3858" w:rsidRDefault="00E63A6F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3.- Cantidad en números y letras.</w:t>
      </w:r>
    </w:p>
    <w:p w:rsidR="00E63A6F" w:rsidRPr="005B3858" w:rsidRDefault="00E63A6F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4.- Lugar y fecha de elaboración.</w:t>
      </w:r>
    </w:p>
    <w:p w:rsidR="00E63A6F" w:rsidRPr="005B3858" w:rsidRDefault="006413A4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5.- Plazo de cancelación (vencimiento).</w:t>
      </w:r>
    </w:p>
    <w:p w:rsidR="006413A4" w:rsidRPr="005B3858" w:rsidRDefault="006413A4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lastRenderedPageBreak/>
        <w:t>6.- Nombre del beneficiario.</w:t>
      </w:r>
    </w:p>
    <w:p w:rsidR="006413A4" w:rsidRPr="005B3858" w:rsidRDefault="006413A4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7.- Interés anual que debe pagar.</w:t>
      </w:r>
    </w:p>
    <w:p w:rsidR="006413A4" w:rsidRPr="005B3858" w:rsidRDefault="006413A4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8.- Nombre y domicilio del jurado o aceptado.</w:t>
      </w:r>
    </w:p>
    <w:p w:rsidR="006413A4" w:rsidRPr="005B3858" w:rsidRDefault="006413A4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9.- Firma del girador o librador.</w:t>
      </w:r>
    </w:p>
    <w:p w:rsidR="006413A4" w:rsidRPr="005B3858" w:rsidRDefault="006413A4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10.- Firma del girador o aceptado.</w:t>
      </w:r>
    </w:p>
    <w:p w:rsidR="006413A4" w:rsidRPr="005B3858" w:rsidRDefault="006413A4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11.- Firma del garante o “Aval”</w:t>
      </w:r>
      <w:proofErr w:type="gramStart"/>
      <w:r w:rsidRPr="005B3858">
        <w:rPr>
          <w:rFonts w:ascii="Arial" w:hAnsi="Arial" w:cs="Arial"/>
        </w:rPr>
        <w:t>..</w:t>
      </w:r>
      <w:proofErr w:type="gramEnd"/>
    </w:p>
    <w:p w:rsidR="006413A4" w:rsidRPr="005B3858" w:rsidRDefault="006413A4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Pago de letra.</w:t>
      </w:r>
    </w:p>
    <w:p w:rsidR="006413A4" w:rsidRPr="005B3858" w:rsidRDefault="006413A4" w:rsidP="00C06072">
      <w:pPr>
        <w:pStyle w:val="Prrafodelista"/>
        <w:jc w:val="both"/>
        <w:rPr>
          <w:rFonts w:ascii="Arial" w:hAnsi="Arial" w:cs="Arial"/>
        </w:rPr>
      </w:pPr>
    </w:p>
    <w:p w:rsidR="006413A4" w:rsidRPr="005B3858" w:rsidRDefault="006413A4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 xml:space="preserve">Llegado el </w:t>
      </w:r>
      <w:r w:rsidR="001D0209" w:rsidRPr="005B3858">
        <w:rPr>
          <w:rFonts w:ascii="Arial" w:hAnsi="Arial" w:cs="Arial"/>
        </w:rPr>
        <w:t>día</w:t>
      </w:r>
      <w:r w:rsidRPr="005B3858">
        <w:rPr>
          <w:rFonts w:ascii="Arial" w:hAnsi="Arial" w:cs="Arial"/>
        </w:rPr>
        <w:t xml:space="preserve"> del vencimiento, el “beneficiario” deberá presentar la letra al </w:t>
      </w:r>
      <w:r w:rsidR="001D0209" w:rsidRPr="005B3858">
        <w:rPr>
          <w:rFonts w:ascii="Arial" w:hAnsi="Arial" w:cs="Arial"/>
        </w:rPr>
        <w:t>“</w:t>
      </w:r>
      <w:r w:rsidRPr="005B3858">
        <w:rPr>
          <w:rFonts w:ascii="Arial" w:hAnsi="Arial" w:cs="Arial"/>
        </w:rPr>
        <w:t>girado</w:t>
      </w:r>
      <w:r w:rsidR="001D0209" w:rsidRPr="005B3858">
        <w:rPr>
          <w:rFonts w:ascii="Arial" w:hAnsi="Arial" w:cs="Arial"/>
        </w:rPr>
        <w:t xml:space="preserve">” para que </w:t>
      </w:r>
      <w:proofErr w:type="gramStart"/>
      <w:r w:rsidR="001D0209" w:rsidRPr="005B3858">
        <w:rPr>
          <w:rFonts w:ascii="Arial" w:hAnsi="Arial" w:cs="Arial"/>
        </w:rPr>
        <w:t>efectué</w:t>
      </w:r>
      <w:proofErr w:type="gramEnd"/>
      <w:r w:rsidR="001D0209" w:rsidRPr="005B3858">
        <w:rPr>
          <w:rFonts w:ascii="Arial" w:hAnsi="Arial" w:cs="Arial"/>
        </w:rPr>
        <w:t xml:space="preserve"> el pago, luego deberá cancelar el documento como sigue:</w:t>
      </w:r>
    </w:p>
    <w:p w:rsidR="001D0209" w:rsidRPr="005B3858" w:rsidRDefault="001D0209" w:rsidP="00C06072">
      <w:pPr>
        <w:pStyle w:val="Prrafodelista"/>
        <w:jc w:val="both"/>
        <w:rPr>
          <w:rFonts w:ascii="Arial" w:hAnsi="Arial" w:cs="Arial"/>
        </w:rPr>
      </w:pPr>
    </w:p>
    <w:p w:rsidR="001D0209" w:rsidRPr="005B3858" w:rsidRDefault="001D0209" w:rsidP="001D0209">
      <w:pPr>
        <w:pStyle w:val="Prrafodelista"/>
        <w:jc w:val="center"/>
        <w:rPr>
          <w:rFonts w:ascii="Arial" w:hAnsi="Arial" w:cs="Arial"/>
        </w:rPr>
      </w:pPr>
      <w:r w:rsidRPr="005B3858">
        <w:rPr>
          <w:rFonts w:ascii="Arial" w:hAnsi="Arial" w:cs="Arial"/>
        </w:rPr>
        <w:t>PALABRA CANCELADA</w:t>
      </w:r>
    </w:p>
    <w:p w:rsidR="001D0209" w:rsidRPr="005B3858" w:rsidRDefault="001D0209" w:rsidP="001D0209">
      <w:pPr>
        <w:pStyle w:val="Prrafodelista"/>
        <w:jc w:val="center"/>
        <w:rPr>
          <w:rFonts w:ascii="Arial" w:hAnsi="Arial" w:cs="Arial"/>
        </w:rPr>
      </w:pPr>
      <w:r w:rsidRPr="005B3858">
        <w:rPr>
          <w:rFonts w:ascii="Arial" w:hAnsi="Arial" w:cs="Arial"/>
        </w:rPr>
        <w:t>LUGAR Y FECHA, y</w:t>
      </w:r>
    </w:p>
    <w:p w:rsidR="001D0209" w:rsidRPr="005B3858" w:rsidRDefault="001D0209" w:rsidP="001D0209">
      <w:pPr>
        <w:pStyle w:val="Prrafodelista"/>
        <w:jc w:val="center"/>
        <w:rPr>
          <w:rFonts w:ascii="Arial" w:hAnsi="Arial" w:cs="Arial"/>
        </w:rPr>
      </w:pPr>
      <w:r w:rsidRPr="005B3858">
        <w:rPr>
          <w:rFonts w:ascii="Arial" w:hAnsi="Arial" w:cs="Arial"/>
        </w:rPr>
        <w:t>FIRMA DEL BENEFICIARIO.</w:t>
      </w:r>
    </w:p>
    <w:p w:rsidR="001D0209" w:rsidRPr="005B3858" w:rsidRDefault="001D0209" w:rsidP="00C06072">
      <w:pPr>
        <w:pStyle w:val="Prrafodelista"/>
        <w:jc w:val="both"/>
        <w:rPr>
          <w:rFonts w:ascii="Arial" w:hAnsi="Arial" w:cs="Arial"/>
        </w:rPr>
      </w:pPr>
    </w:p>
    <w:p w:rsidR="001D0209" w:rsidRPr="005B3858" w:rsidRDefault="001D0209" w:rsidP="00C06072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El Endoso Consiste en transferir a otra el derecho a cobrarla. El endoso lo hace el beneficiario de la letra y consta de las siguientes partes:</w:t>
      </w:r>
    </w:p>
    <w:p w:rsidR="001D0209" w:rsidRPr="005B3858" w:rsidRDefault="001D0209" w:rsidP="00C06072">
      <w:pPr>
        <w:pStyle w:val="Prrafodelista"/>
        <w:jc w:val="both"/>
        <w:rPr>
          <w:rFonts w:ascii="Arial" w:hAnsi="Arial" w:cs="Arial"/>
        </w:rPr>
      </w:pPr>
    </w:p>
    <w:p w:rsidR="001D0209" w:rsidRPr="005B3858" w:rsidRDefault="001D0209" w:rsidP="001D0209">
      <w:pPr>
        <w:pStyle w:val="Prrafodelista"/>
        <w:jc w:val="center"/>
        <w:rPr>
          <w:rFonts w:ascii="Arial" w:hAnsi="Arial" w:cs="Arial"/>
        </w:rPr>
      </w:pPr>
      <w:r w:rsidRPr="005B3858">
        <w:rPr>
          <w:rFonts w:ascii="Arial" w:hAnsi="Arial" w:cs="Arial"/>
        </w:rPr>
        <w:t>“Páguese a la orden de……….”</w:t>
      </w:r>
    </w:p>
    <w:p w:rsidR="001D0209" w:rsidRPr="005B3858" w:rsidRDefault="001D0209" w:rsidP="001D0209">
      <w:pPr>
        <w:pStyle w:val="Prrafodelista"/>
        <w:jc w:val="center"/>
        <w:rPr>
          <w:rFonts w:ascii="Arial" w:hAnsi="Arial" w:cs="Arial"/>
        </w:rPr>
      </w:pPr>
      <w:r w:rsidRPr="005B3858">
        <w:rPr>
          <w:rFonts w:ascii="Arial" w:hAnsi="Arial" w:cs="Arial"/>
        </w:rPr>
        <w:t>Fecha del endoso.</w:t>
      </w:r>
    </w:p>
    <w:p w:rsidR="001D0209" w:rsidRPr="005B3858" w:rsidRDefault="001D0209" w:rsidP="001D0209">
      <w:pPr>
        <w:pStyle w:val="Prrafodelista"/>
        <w:jc w:val="center"/>
        <w:rPr>
          <w:rFonts w:ascii="Arial" w:hAnsi="Arial" w:cs="Arial"/>
        </w:rPr>
      </w:pPr>
      <w:r w:rsidRPr="005B3858">
        <w:rPr>
          <w:rFonts w:ascii="Arial" w:hAnsi="Arial" w:cs="Arial"/>
        </w:rPr>
        <w:t>Firma del endosante.</w:t>
      </w:r>
    </w:p>
    <w:p w:rsidR="001D0209" w:rsidRPr="005B3858" w:rsidRDefault="001D0209" w:rsidP="001D0209">
      <w:pPr>
        <w:pStyle w:val="Prrafodelista"/>
        <w:jc w:val="center"/>
        <w:rPr>
          <w:rFonts w:ascii="Arial" w:hAnsi="Arial" w:cs="Arial"/>
        </w:rPr>
      </w:pPr>
    </w:p>
    <w:p w:rsidR="001D0209" w:rsidRPr="005B3858" w:rsidRDefault="001D0209" w:rsidP="001D0209">
      <w:pPr>
        <w:pStyle w:val="Prrafodelista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5B3858">
        <w:rPr>
          <w:rFonts w:ascii="Arial" w:hAnsi="Arial" w:cs="Arial"/>
          <w:b/>
          <w:sz w:val="24"/>
          <w:szCs w:val="24"/>
          <w:u w:val="single"/>
        </w:rPr>
        <w:t>PAGARE.</w:t>
      </w:r>
    </w:p>
    <w:p w:rsidR="005B3858" w:rsidRPr="005B3858" w:rsidRDefault="005B3858" w:rsidP="001D0209">
      <w:pPr>
        <w:pStyle w:val="Prrafodelista"/>
        <w:jc w:val="both"/>
        <w:rPr>
          <w:rFonts w:ascii="Arial" w:hAnsi="Arial" w:cs="Arial"/>
          <w:b/>
          <w:u w:val="single"/>
        </w:rPr>
      </w:pPr>
    </w:p>
    <w:p w:rsidR="001D0209" w:rsidRPr="005B3858" w:rsidRDefault="001D0209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 xml:space="preserve">Es un documento negociable, mediante el cual una persona se compromete a pagar, a otra, bajo su firma </w:t>
      </w:r>
      <w:r w:rsidR="007B5F3F" w:rsidRPr="005B3858">
        <w:rPr>
          <w:rFonts w:ascii="Arial" w:hAnsi="Arial" w:cs="Arial"/>
        </w:rPr>
        <w:t>cierta cantidad de dinero en un tiempo determinado.</w:t>
      </w:r>
    </w:p>
    <w:p w:rsidR="007B5F3F" w:rsidRPr="005B3858" w:rsidRDefault="007B5F3F" w:rsidP="001D0209">
      <w:pPr>
        <w:pStyle w:val="Prrafodelista"/>
        <w:jc w:val="both"/>
        <w:rPr>
          <w:rFonts w:ascii="Arial" w:hAnsi="Arial" w:cs="Arial"/>
        </w:rPr>
      </w:pPr>
    </w:p>
    <w:p w:rsidR="007B5F3F" w:rsidRPr="005B3858" w:rsidRDefault="007B5F3F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Intervienen:</w:t>
      </w:r>
    </w:p>
    <w:p w:rsidR="007B5F3F" w:rsidRPr="005B3858" w:rsidRDefault="007B5F3F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Suscriptor.- Persona que acepte y se comprometa a cancelar su importe a su vencimiento.</w:t>
      </w:r>
    </w:p>
    <w:p w:rsidR="007B5F3F" w:rsidRPr="005B3858" w:rsidRDefault="007B5F3F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Beneficiario.- Persona a cuyo favor se extiende el documento y recibe el pago.</w:t>
      </w:r>
    </w:p>
    <w:p w:rsidR="007B5F3F" w:rsidRPr="005B3858" w:rsidRDefault="007B5F3F" w:rsidP="001D0209">
      <w:pPr>
        <w:pStyle w:val="Prrafodelista"/>
        <w:jc w:val="both"/>
        <w:rPr>
          <w:rFonts w:ascii="Arial" w:hAnsi="Arial" w:cs="Arial"/>
        </w:rPr>
      </w:pPr>
    </w:p>
    <w:p w:rsidR="007B5F3F" w:rsidRDefault="007B5F3F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Partes.-</w:t>
      </w:r>
    </w:p>
    <w:p w:rsidR="005B3858" w:rsidRPr="005B3858" w:rsidRDefault="005B3858" w:rsidP="001D0209">
      <w:pPr>
        <w:pStyle w:val="Prrafodelista"/>
        <w:jc w:val="both"/>
        <w:rPr>
          <w:rFonts w:ascii="Arial" w:hAnsi="Arial" w:cs="Arial"/>
        </w:rPr>
      </w:pPr>
    </w:p>
    <w:p w:rsidR="007B5F3F" w:rsidRPr="005B3858" w:rsidRDefault="007B5F3F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 xml:space="preserve">1.- Nombre y </w:t>
      </w:r>
      <w:r w:rsidR="00F52771" w:rsidRPr="005B3858">
        <w:rPr>
          <w:rFonts w:ascii="Arial" w:hAnsi="Arial" w:cs="Arial"/>
        </w:rPr>
        <w:t>número</w:t>
      </w:r>
      <w:r w:rsidRPr="005B3858">
        <w:rPr>
          <w:rFonts w:ascii="Arial" w:hAnsi="Arial" w:cs="Arial"/>
        </w:rPr>
        <w:t xml:space="preserve"> del documento.</w:t>
      </w:r>
    </w:p>
    <w:p w:rsidR="007B5F3F" w:rsidRPr="005B3858" w:rsidRDefault="007B5F3F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2.- Plazo de pago.</w:t>
      </w:r>
    </w:p>
    <w:p w:rsidR="007B5F3F" w:rsidRPr="005B3858" w:rsidRDefault="007B5F3F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 xml:space="preserve">3.- Nombre del </w:t>
      </w:r>
      <w:r w:rsidR="00F52771" w:rsidRPr="005B3858">
        <w:rPr>
          <w:rFonts w:ascii="Arial" w:hAnsi="Arial" w:cs="Arial"/>
        </w:rPr>
        <w:t>beneficiario</w:t>
      </w:r>
      <w:r w:rsidRPr="005B3858">
        <w:rPr>
          <w:rFonts w:ascii="Arial" w:hAnsi="Arial" w:cs="Arial"/>
        </w:rPr>
        <w:t>.</w:t>
      </w:r>
    </w:p>
    <w:p w:rsidR="007B5F3F" w:rsidRPr="005B3858" w:rsidRDefault="007B5F3F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4.- Valor en letras y números.</w:t>
      </w:r>
    </w:p>
    <w:p w:rsidR="007B5F3F" w:rsidRPr="005B3858" w:rsidRDefault="007B5F3F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5.- Tasa de interés.</w:t>
      </w:r>
    </w:p>
    <w:p w:rsidR="007B5F3F" w:rsidRPr="005B3858" w:rsidRDefault="007B5F3F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6.- Lugar y fecha en que se suscribe.</w:t>
      </w:r>
    </w:p>
    <w:p w:rsidR="007B5F3F" w:rsidRPr="005B3858" w:rsidRDefault="007B5F3F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7.- Firma del suscrito (deudor) y su domicilio.</w:t>
      </w:r>
    </w:p>
    <w:p w:rsidR="007B5F3F" w:rsidRPr="005B3858" w:rsidRDefault="007B5F3F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8.- Firma del garante.</w:t>
      </w:r>
    </w:p>
    <w:p w:rsidR="007B5F3F" w:rsidRPr="005B3858" w:rsidRDefault="007B5F3F" w:rsidP="001D0209">
      <w:pPr>
        <w:pStyle w:val="Prrafodelista"/>
        <w:jc w:val="both"/>
        <w:rPr>
          <w:rFonts w:ascii="Arial" w:hAnsi="Arial" w:cs="Arial"/>
        </w:rPr>
      </w:pPr>
    </w:p>
    <w:p w:rsidR="007B5F3F" w:rsidRPr="005B3858" w:rsidRDefault="007B5F3F" w:rsidP="001D0209">
      <w:pPr>
        <w:pStyle w:val="Prrafodelista"/>
        <w:jc w:val="both"/>
        <w:rPr>
          <w:rFonts w:ascii="Arial" w:hAnsi="Arial" w:cs="Arial"/>
        </w:rPr>
      </w:pPr>
    </w:p>
    <w:p w:rsidR="007B5F3F" w:rsidRPr="005B3858" w:rsidRDefault="007B5F3F" w:rsidP="001D0209">
      <w:pPr>
        <w:pStyle w:val="Prrafodelista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5B3858">
        <w:rPr>
          <w:rFonts w:ascii="Arial" w:hAnsi="Arial" w:cs="Arial"/>
          <w:b/>
          <w:sz w:val="24"/>
          <w:szCs w:val="24"/>
          <w:u w:val="single"/>
        </w:rPr>
        <w:lastRenderedPageBreak/>
        <w:t>BONO.</w:t>
      </w:r>
    </w:p>
    <w:p w:rsidR="007B5F3F" w:rsidRPr="005B3858" w:rsidRDefault="007B5F3F" w:rsidP="001D0209">
      <w:pPr>
        <w:pStyle w:val="Prrafodelista"/>
        <w:jc w:val="both"/>
        <w:rPr>
          <w:rFonts w:ascii="Arial" w:hAnsi="Arial" w:cs="Arial"/>
        </w:rPr>
      </w:pPr>
    </w:p>
    <w:p w:rsidR="00F52771" w:rsidRPr="005B3858" w:rsidRDefault="007B5F3F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Es un titulo financiero, emitido por empresa comercial o publica, en el mercado de valores</w:t>
      </w:r>
      <w:r w:rsidR="00F52771" w:rsidRPr="005B3858">
        <w:rPr>
          <w:rFonts w:ascii="Arial" w:hAnsi="Arial" w:cs="Arial"/>
        </w:rPr>
        <w:t xml:space="preserve"> de todo el país.</w:t>
      </w:r>
    </w:p>
    <w:p w:rsidR="00F52771" w:rsidRPr="005B3858" w:rsidRDefault="00F52771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Su rentabilidad va de 30 a 360 días.</w:t>
      </w:r>
    </w:p>
    <w:p w:rsidR="00F52771" w:rsidRPr="005B3858" w:rsidRDefault="00F52771" w:rsidP="001D0209">
      <w:pPr>
        <w:pStyle w:val="Prrafodelista"/>
        <w:jc w:val="both"/>
        <w:rPr>
          <w:rFonts w:ascii="Arial" w:hAnsi="Arial" w:cs="Arial"/>
        </w:rPr>
      </w:pPr>
    </w:p>
    <w:p w:rsidR="00F52771" w:rsidRPr="005B3858" w:rsidRDefault="00F52771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 xml:space="preserve">Partes.- </w:t>
      </w:r>
    </w:p>
    <w:p w:rsidR="00F52771" w:rsidRPr="005B3858" w:rsidRDefault="00F52771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1.- Nombre del documento.</w:t>
      </w:r>
    </w:p>
    <w:p w:rsidR="00F52771" w:rsidRPr="005B3858" w:rsidRDefault="00F52771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2.- Serie.</w:t>
      </w:r>
    </w:p>
    <w:p w:rsidR="00F52771" w:rsidRPr="005B3858" w:rsidRDefault="00F52771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3.- Plazo de pago</w:t>
      </w:r>
    </w:p>
    <w:p w:rsidR="00F52771" w:rsidRPr="005B3858" w:rsidRDefault="00F52771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4.- Cantidad de letras y números</w:t>
      </w:r>
    </w:p>
    <w:p w:rsidR="007B5F3F" w:rsidRPr="005B3858" w:rsidRDefault="00F52771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5.- Lugar y fecha de emisión.</w:t>
      </w:r>
      <w:r w:rsidR="007B5F3F" w:rsidRPr="005B3858">
        <w:rPr>
          <w:rFonts w:ascii="Arial" w:hAnsi="Arial" w:cs="Arial"/>
        </w:rPr>
        <w:t xml:space="preserve">  </w:t>
      </w:r>
    </w:p>
    <w:p w:rsidR="00F52771" w:rsidRPr="005B3858" w:rsidRDefault="00F52771" w:rsidP="001D0209">
      <w:pPr>
        <w:pStyle w:val="Prrafodelista"/>
        <w:jc w:val="both"/>
        <w:rPr>
          <w:rFonts w:ascii="Arial" w:hAnsi="Arial" w:cs="Arial"/>
        </w:rPr>
      </w:pPr>
    </w:p>
    <w:p w:rsidR="00F52771" w:rsidRPr="005B3858" w:rsidRDefault="00F52771" w:rsidP="001D0209">
      <w:pPr>
        <w:pStyle w:val="Prrafodelista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5B3858">
        <w:rPr>
          <w:rFonts w:ascii="Arial" w:hAnsi="Arial" w:cs="Arial"/>
          <w:b/>
          <w:sz w:val="24"/>
          <w:szCs w:val="24"/>
          <w:u w:val="single"/>
        </w:rPr>
        <w:t>POLIZA DE ACUMULACIÓN.-</w:t>
      </w:r>
    </w:p>
    <w:p w:rsidR="00F52771" w:rsidRPr="005B3858" w:rsidRDefault="00F52771" w:rsidP="001D0209">
      <w:pPr>
        <w:pStyle w:val="Prrafodelista"/>
        <w:jc w:val="both"/>
        <w:rPr>
          <w:rFonts w:ascii="Arial" w:hAnsi="Arial" w:cs="Arial"/>
        </w:rPr>
      </w:pPr>
    </w:p>
    <w:p w:rsidR="00F52771" w:rsidRPr="005B3858" w:rsidRDefault="00F52771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Es un documento de carácter nominativo, facultado y establecido según el art. 215 de la Ley General de Bancos. Emitida en términos y condiciones entre el cliente y el banco.</w:t>
      </w:r>
    </w:p>
    <w:p w:rsidR="00F52771" w:rsidRPr="005B3858" w:rsidRDefault="00F52771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Representa una rentabilidad en plazos que puedan ser de 30 a 360 días.</w:t>
      </w:r>
    </w:p>
    <w:p w:rsidR="00F52771" w:rsidRPr="005B3858" w:rsidRDefault="00F52771" w:rsidP="001D0209">
      <w:pPr>
        <w:pStyle w:val="Prrafodelista"/>
        <w:jc w:val="both"/>
        <w:rPr>
          <w:rFonts w:ascii="Arial" w:hAnsi="Arial" w:cs="Arial"/>
        </w:rPr>
      </w:pPr>
    </w:p>
    <w:p w:rsidR="00F52771" w:rsidRPr="005B3858" w:rsidRDefault="00F52771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Partes.-</w:t>
      </w:r>
    </w:p>
    <w:p w:rsidR="00F52771" w:rsidRPr="005B3858" w:rsidRDefault="00F52771" w:rsidP="00F52771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1.- Nombre del documento.</w:t>
      </w:r>
    </w:p>
    <w:p w:rsidR="00F52771" w:rsidRPr="005B3858" w:rsidRDefault="00F52771" w:rsidP="00F52771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2.- Serie.</w:t>
      </w:r>
    </w:p>
    <w:p w:rsidR="00F52771" w:rsidRPr="005B3858" w:rsidRDefault="00F52771" w:rsidP="00F52771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3.- Nombre del beneficiario.</w:t>
      </w:r>
    </w:p>
    <w:p w:rsidR="00F52771" w:rsidRPr="005B3858" w:rsidRDefault="00F52771" w:rsidP="00F52771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4.- Valor en letras y números.</w:t>
      </w:r>
    </w:p>
    <w:p w:rsidR="00F52771" w:rsidRPr="005B3858" w:rsidRDefault="005B3858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5.- Nombre de la institución que emite la Póliza</w:t>
      </w:r>
    </w:p>
    <w:p w:rsidR="005B3858" w:rsidRPr="005B3858" w:rsidRDefault="005B3858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6.- Plazo de vencimiento.</w:t>
      </w:r>
    </w:p>
    <w:p w:rsidR="005B3858" w:rsidRPr="005B3858" w:rsidRDefault="005B3858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7.- Tasa de interés.</w:t>
      </w:r>
    </w:p>
    <w:p w:rsidR="005B3858" w:rsidRPr="005B3858" w:rsidRDefault="005B3858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8.- Fecha de vencimiento.</w:t>
      </w:r>
    </w:p>
    <w:p w:rsidR="005B3858" w:rsidRPr="005B3858" w:rsidRDefault="005B3858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9.- Fecha de emisión.</w:t>
      </w:r>
    </w:p>
    <w:p w:rsidR="005B3858" w:rsidRDefault="005B3858" w:rsidP="001D0209">
      <w:pPr>
        <w:pStyle w:val="Prrafodelista"/>
        <w:jc w:val="both"/>
        <w:rPr>
          <w:rFonts w:ascii="Arial" w:hAnsi="Arial" w:cs="Arial"/>
        </w:rPr>
      </w:pPr>
      <w:r w:rsidRPr="005B3858">
        <w:rPr>
          <w:rFonts w:ascii="Arial" w:hAnsi="Arial" w:cs="Arial"/>
        </w:rPr>
        <w:t>10.- Firma autorizada.</w:t>
      </w: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</w:p>
    <w:p w:rsidR="00B0291D" w:rsidRPr="005B3858" w:rsidRDefault="00B0291D" w:rsidP="001D0209">
      <w:pPr>
        <w:pStyle w:val="Prrafodelista"/>
        <w:jc w:val="both"/>
        <w:rPr>
          <w:rFonts w:ascii="Arial" w:hAnsi="Arial" w:cs="Arial"/>
        </w:rPr>
      </w:pPr>
    </w:p>
    <w:p w:rsidR="005B3858" w:rsidRDefault="005B3858" w:rsidP="001D0209">
      <w:pPr>
        <w:pStyle w:val="Prrafodelista"/>
        <w:jc w:val="both"/>
        <w:rPr>
          <w:rFonts w:ascii="Arial" w:hAnsi="Arial" w:cs="Arial"/>
        </w:rPr>
      </w:pPr>
    </w:p>
    <w:p w:rsidR="005B3858" w:rsidRPr="00B0291D" w:rsidRDefault="005B3858" w:rsidP="00B0291D">
      <w:pPr>
        <w:pStyle w:val="Prrafodelista"/>
        <w:jc w:val="center"/>
        <w:rPr>
          <w:rFonts w:ascii="Arial" w:hAnsi="Arial" w:cs="Arial"/>
          <w:b/>
          <w:u w:val="single"/>
        </w:rPr>
      </w:pPr>
      <w:r w:rsidRPr="00B0291D">
        <w:rPr>
          <w:rFonts w:ascii="Arial" w:hAnsi="Arial" w:cs="Arial"/>
          <w:b/>
          <w:u w:val="single"/>
        </w:rPr>
        <w:lastRenderedPageBreak/>
        <w:t>DOCOMENTOS COMERCIALES NO NEGOCIABLES.</w:t>
      </w:r>
    </w:p>
    <w:p w:rsidR="005B3858" w:rsidRDefault="005B3858" w:rsidP="001D0209">
      <w:pPr>
        <w:pStyle w:val="Prrafodelista"/>
        <w:jc w:val="both"/>
        <w:rPr>
          <w:rFonts w:ascii="Arial" w:hAnsi="Arial" w:cs="Arial"/>
        </w:rPr>
      </w:pPr>
    </w:p>
    <w:p w:rsidR="005B3858" w:rsidRDefault="005B3858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Son documentos de comercio, que sirven de soporte a las operaciones efectuadas y registradas en los libros contables. No exigen el pago inmediatamente.</w:t>
      </w:r>
    </w:p>
    <w:p w:rsidR="005B3858" w:rsidRDefault="005B3858" w:rsidP="001D0209">
      <w:pPr>
        <w:pStyle w:val="Prrafodelista"/>
        <w:jc w:val="both"/>
        <w:rPr>
          <w:rFonts w:ascii="Arial" w:hAnsi="Arial" w:cs="Arial"/>
        </w:rPr>
      </w:pPr>
    </w:p>
    <w:p w:rsidR="005B3858" w:rsidRPr="00B0291D" w:rsidRDefault="005B3858" w:rsidP="001D0209">
      <w:pPr>
        <w:pStyle w:val="Prrafodelista"/>
        <w:jc w:val="both"/>
        <w:rPr>
          <w:rFonts w:ascii="Arial" w:hAnsi="Arial" w:cs="Arial"/>
          <w:b/>
          <w:u w:val="single"/>
        </w:rPr>
      </w:pPr>
      <w:r w:rsidRPr="00B0291D">
        <w:rPr>
          <w:rFonts w:ascii="Arial" w:hAnsi="Arial" w:cs="Arial"/>
          <w:b/>
          <w:u w:val="single"/>
        </w:rPr>
        <w:t>RECIBO.-</w:t>
      </w:r>
    </w:p>
    <w:p w:rsidR="005B3858" w:rsidRDefault="005B3858" w:rsidP="001D0209">
      <w:pPr>
        <w:pStyle w:val="Prrafodelista"/>
        <w:jc w:val="both"/>
        <w:rPr>
          <w:rFonts w:ascii="Arial" w:hAnsi="Arial" w:cs="Arial"/>
        </w:rPr>
      </w:pPr>
    </w:p>
    <w:p w:rsidR="005B3858" w:rsidRDefault="005B3858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 </w:t>
      </w:r>
      <w:r w:rsidR="00B0291D">
        <w:rPr>
          <w:rFonts w:ascii="Arial" w:hAnsi="Arial" w:cs="Arial"/>
        </w:rPr>
        <w:t>elabora y entrega el acreedor al deudor, cuando por cualquier concepto recibe dinero. Sirve de soporte en la contabilidad.</w:t>
      </w: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</w:p>
    <w:p w:rsidR="00B0291D" w:rsidRPr="00B0291D" w:rsidRDefault="00B0291D" w:rsidP="001D0209">
      <w:pPr>
        <w:pStyle w:val="Prrafodelista"/>
        <w:jc w:val="both"/>
        <w:rPr>
          <w:rFonts w:ascii="Arial" w:hAnsi="Arial" w:cs="Arial"/>
          <w:b/>
        </w:rPr>
      </w:pPr>
      <w:r w:rsidRPr="00B0291D">
        <w:rPr>
          <w:rFonts w:ascii="Arial" w:hAnsi="Arial" w:cs="Arial"/>
          <w:b/>
        </w:rPr>
        <w:t>Partes.-</w:t>
      </w: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1.- Número.</w:t>
      </w: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2.- Nombre del documento.</w:t>
      </w: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3.- Nombre de quien se recibe</w:t>
      </w: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4.- Nombre del beneficiario.</w:t>
      </w: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5.- Cantidad en números y letras.</w:t>
      </w: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6.- Lugar y fecha</w:t>
      </w: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7.- Concepto.</w:t>
      </w: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8.- Si fue en cheque o en efectivo.</w:t>
      </w: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</w:p>
    <w:p w:rsidR="00B0291D" w:rsidRPr="00B0291D" w:rsidRDefault="00B0291D" w:rsidP="001D0209">
      <w:pPr>
        <w:pStyle w:val="Prrafodelista"/>
        <w:jc w:val="both"/>
        <w:rPr>
          <w:rFonts w:ascii="Arial" w:hAnsi="Arial" w:cs="Arial"/>
          <w:b/>
          <w:u w:val="single"/>
        </w:rPr>
      </w:pPr>
    </w:p>
    <w:p w:rsidR="00B0291D" w:rsidRDefault="00B0291D" w:rsidP="001D0209">
      <w:pPr>
        <w:pStyle w:val="Prrafodelista"/>
        <w:jc w:val="both"/>
        <w:rPr>
          <w:rFonts w:ascii="Arial" w:hAnsi="Arial" w:cs="Arial"/>
          <w:b/>
          <w:u w:val="single"/>
        </w:rPr>
      </w:pPr>
      <w:r w:rsidRPr="00B0291D">
        <w:rPr>
          <w:rFonts w:ascii="Arial" w:hAnsi="Arial" w:cs="Arial"/>
          <w:b/>
          <w:u w:val="single"/>
        </w:rPr>
        <w:t>VALE DE CAJA.-</w:t>
      </w:r>
    </w:p>
    <w:p w:rsidR="00B0291D" w:rsidRDefault="00B0291D" w:rsidP="001D0209">
      <w:pPr>
        <w:pStyle w:val="Prrafodelista"/>
        <w:jc w:val="both"/>
        <w:rPr>
          <w:rFonts w:ascii="Arial" w:hAnsi="Arial" w:cs="Arial"/>
          <w:b/>
          <w:u w:val="single"/>
        </w:rPr>
      </w:pP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Documento que certifica haber recibido dinero, valor que será descontado al momento de la cancelación del servicio.</w:t>
      </w: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Partes.-</w:t>
      </w: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1.- Nombre del documento.</w:t>
      </w:r>
    </w:p>
    <w:p w:rsidR="00B0291D" w:rsidRDefault="00B0291D" w:rsidP="00B0291D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2.- Nombre del beneficiario.</w:t>
      </w:r>
    </w:p>
    <w:p w:rsidR="00B0291D" w:rsidRDefault="00B0291D" w:rsidP="00B0291D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3.- Cantidad en números y letras.</w:t>
      </w:r>
    </w:p>
    <w:p w:rsidR="00B0291D" w:rsidRDefault="00B0291D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4.- </w:t>
      </w:r>
      <w:r w:rsidR="00DB5D3C">
        <w:rPr>
          <w:rFonts w:ascii="Arial" w:hAnsi="Arial" w:cs="Arial"/>
        </w:rPr>
        <w:t>Concepto.</w:t>
      </w:r>
    </w:p>
    <w:p w:rsidR="00DB5D3C" w:rsidRPr="00DB5D3C" w:rsidRDefault="00DB5D3C" w:rsidP="00DB5D3C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5.- Lugar y fecha</w:t>
      </w:r>
    </w:p>
    <w:p w:rsidR="00DB5D3C" w:rsidRDefault="00DB5D3C" w:rsidP="00DB5D3C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6.-</w:t>
      </w:r>
      <w:r w:rsidRPr="00DB5D3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Lugar y fecha</w:t>
      </w:r>
    </w:p>
    <w:p w:rsidR="00DB5D3C" w:rsidRDefault="00DB5D3C" w:rsidP="001D0209">
      <w:pPr>
        <w:pStyle w:val="Prrafodelista"/>
        <w:jc w:val="both"/>
        <w:rPr>
          <w:rFonts w:ascii="Arial" w:hAnsi="Arial" w:cs="Arial"/>
        </w:rPr>
      </w:pPr>
    </w:p>
    <w:p w:rsidR="00E52D84" w:rsidRDefault="00E52D84" w:rsidP="001D0209">
      <w:pPr>
        <w:pStyle w:val="Prrafodelista"/>
        <w:jc w:val="both"/>
        <w:rPr>
          <w:rFonts w:ascii="Arial" w:hAnsi="Arial" w:cs="Arial"/>
        </w:rPr>
      </w:pPr>
    </w:p>
    <w:p w:rsidR="00E52D84" w:rsidRPr="001871DA" w:rsidRDefault="00E52D84" w:rsidP="001D0209">
      <w:pPr>
        <w:pStyle w:val="Prrafodelista"/>
        <w:jc w:val="both"/>
        <w:rPr>
          <w:rFonts w:ascii="Arial" w:hAnsi="Arial" w:cs="Arial"/>
          <w:b/>
          <w:u w:val="single"/>
        </w:rPr>
      </w:pPr>
      <w:r w:rsidRPr="001871DA">
        <w:rPr>
          <w:rFonts w:ascii="Arial" w:hAnsi="Arial" w:cs="Arial"/>
          <w:b/>
          <w:u w:val="single"/>
        </w:rPr>
        <w:t>FACTURA.-</w:t>
      </w:r>
    </w:p>
    <w:p w:rsidR="00E52D84" w:rsidRDefault="00E52D84" w:rsidP="001D0209">
      <w:pPr>
        <w:pStyle w:val="Prrafodelista"/>
        <w:jc w:val="both"/>
        <w:rPr>
          <w:rFonts w:ascii="Arial" w:hAnsi="Arial" w:cs="Arial"/>
        </w:rPr>
      </w:pPr>
    </w:p>
    <w:p w:rsidR="00E52D84" w:rsidRDefault="00E52D84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Documento que certifica la realización de una operación de compraventa. Este documento se recibe con posterioridad a la mercadería y en el se encuentran, además de información de la compra-venta, el precio, valor total, especificación de descuento si lo hay, el IVA, valor de flete y condiciones de pago, a mas de ser informativo es soporte para la contabilidad.</w:t>
      </w:r>
    </w:p>
    <w:p w:rsidR="00E52D84" w:rsidRDefault="00E52D84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Partes.-</w:t>
      </w:r>
    </w:p>
    <w:p w:rsidR="00E52D84" w:rsidRDefault="00E52D84" w:rsidP="001D0209">
      <w:pPr>
        <w:pStyle w:val="Prrafodelista"/>
        <w:jc w:val="both"/>
        <w:rPr>
          <w:rFonts w:ascii="Arial" w:hAnsi="Arial" w:cs="Arial"/>
        </w:rPr>
      </w:pPr>
    </w:p>
    <w:p w:rsidR="00E52D84" w:rsidRDefault="00E52D84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1.-Nombre o razón social </w:t>
      </w:r>
    </w:p>
    <w:p w:rsidR="00E52D84" w:rsidRDefault="00E52D84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2.-Dirección </w:t>
      </w:r>
    </w:p>
    <w:p w:rsidR="00E52D84" w:rsidRDefault="00E52D84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3.- # de la factura</w:t>
      </w:r>
    </w:p>
    <w:p w:rsidR="00E52D84" w:rsidRDefault="00E52D84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4.- </w:t>
      </w:r>
      <w:r w:rsidR="00156D96">
        <w:rPr>
          <w:rFonts w:ascii="Arial" w:hAnsi="Arial" w:cs="Arial"/>
        </w:rPr>
        <w:t># Registro Único del contribuyente.</w:t>
      </w:r>
    </w:p>
    <w:p w:rsidR="00156D96" w:rsidRPr="00156D96" w:rsidRDefault="00156D96" w:rsidP="00156D96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5.-  Lugar y fecha</w:t>
      </w:r>
    </w:p>
    <w:p w:rsidR="00156D96" w:rsidRDefault="00156D96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6.-  Nombre del cliente</w:t>
      </w:r>
    </w:p>
    <w:p w:rsidR="00156D96" w:rsidRDefault="00156D96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7.-  Dirección del cliente.</w:t>
      </w:r>
    </w:p>
    <w:p w:rsidR="00156D96" w:rsidRPr="00156D96" w:rsidRDefault="00156D96" w:rsidP="00156D96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8.- Formas de pago.</w:t>
      </w:r>
    </w:p>
    <w:p w:rsidR="00156D96" w:rsidRDefault="00156D96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9.- Cantidad</w:t>
      </w:r>
    </w:p>
    <w:p w:rsidR="00156D96" w:rsidRDefault="00156D96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10.- Detalle.</w:t>
      </w:r>
    </w:p>
    <w:p w:rsidR="00156D96" w:rsidRPr="00156D96" w:rsidRDefault="00156D96" w:rsidP="00156D96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11.- Valor Unitario</w:t>
      </w:r>
    </w:p>
    <w:p w:rsidR="00156D96" w:rsidRDefault="00156D96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12.- Impuesto al valor agregado (IVA)</w:t>
      </w:r>
    </w:p>
    <w:p w:rsidR="00156D96" w:rsidRDefault="00156D96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13.- Descuentos de transporte si los hay</w:t>
      </w:r>
    </w:p>
    <w:p w:rsidR="00156D96" w:rsidRDefault="00156D96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14.- Valor total</w:t>
      </w:r>
    </w:p>
    <w:p w:rsidR="00156D96" w:rsidRDefault="00156D96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15.- Firmas autorizadas.</w:t>
      </w:r>
    </w:p>
    <w:p w:rsidR="00156D96" w:rsidRDefault="00156D96" w:rsidP="001D0209">
      <w:pPr>
        <w:pStyle w:val="Prrafodelista"/>
        <w:jc w:val="both"/>
        <w:rPr>
          <w:rFonts w:ascii="Arial" w:hAnsi="Arial" w:cs="Arial"/>
        </w:rPr>
      </w:pPr>
    </w:p>
    <w:p w:rsidR="00156D96" w:rsidRDefault="00156D96" w:rsidP="001D0209">
      <w:pPr>
        <w:pStyle w:val="Prrafodelista"/>
        <w:jc w:val="both"/>
        <w:rPr>
          <w:rFonts w:ascii="Arial" w:hAnsi="Arial" w:cs="Arial"/>
        </w:rPr>
      </w:pPr>
    </w:p>
    <w:p w:rsidR="00156D96" w:rsidRPr="001871DA" w:rsidRDefault="00156D96" w:rsidP="001D0209">
      <w:pPr>
        <w:pStyle w:val="Prrafodelista"/>
        <w:jc w:val="both"/>
        <w:rPr>
          <w:rFonts w:ascii="Arial" w:hAnsi="Arial" w:cs="Arial"/>
          <w:b/>
          <w:u w:val="single"/>
        </w:rPr>
      </w:pPr>
      <w:r w:rsidRPr="001871DA">
        <w:rPr>
          <w:rFonts w:ascii="Arial" w:hAnsi="Arial" w:cs="Arial"/>
          <w:b/>
          <w:u w:val="single"/>
        </w:rPr>
        <w:t>NOTA DE PEDIDO.</w:t>
      </w:r>
    </w:p>
    <w:p w:rsidR="00156D96" w:rsidRDefault="00156D96" w:rsidP="001D0209">
      <w:pPr>
        <w:pStyle w:val="Prrafodelista"/>
        <w:jc w:val="both"/>
        <w:rPr>
          <w:rFonts w:ascii="Arial" w:hAnsi="Arial" w:cs="Arial"/>
        </w:rPr>
      </w:pPr>
    </w:p>
    <w:p w:rsidR="00156D96" w:rsidRDefault="004F6B6F" w:rsidP="001D0209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Documento utilizado en las grandes empresas, es pre-pagado por el bodeguero para notificar al departamento de comparar la necesidad de ciertos artículos.</w:t>
      </w:r>
    </w:p>
    <w:p w:rsidR="004F6B6F" w:rsidRDefault="004F6B6F" w:rsidP="001D0209">
      <w:pPr>
        <w:pStyle w:val="Prrafodelista"/>
        <w:jc w:val="both"/>
        <w:rPr>
          <w:rFonts w:ascii="Arial" w:hAnsi="Arial" w:cs="Arial"/>
        </w:rPr>
      </w:pPr>
    </w:p>
    <w:p w:rsidR="004F6B6F" w:rsidRDefault="004F6B6F" w:rsidP="001D0209">
      <w:pPr>
        <w:pStyle w:val="Prrafodelista"/>
        <w:jc w:val="both"/>
        <w:rPr>
          <w:rFonts w:ascii="Arial" w:hAnsi="Arial" w:cs="Arial"/>
        </w:rPr>
      </w:pPr>
    </w:p>
    <w:p w:rsidR="004F6B6F" w:rsidRDefault="004F6B6F" w:rsidP="004F6B6F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Cada entidad diseña su propio formulario de acuerdo a sus necesidades.</w:t>
      </w:r>
    </w:p>
    <w:p w:rsidR="004F6B6F" w:rsidRDefault="004F6B6F" w:rsidP="004F6B6F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Detalla las características de los bienes requeridos.</w:t>
      </w:r>
    </w:p>
    <w:p w:rsidR="004F6B6F" w:rsidRDefault="004F6B6F" w:rsidP="004F6B6F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Es de circulación interna.</w:t>
      </w:r>
    </w:p>
    <w:p w:rsidR="004F6B6F" w:rsidRDefault="004F6B6F" w:rsidP="004F6B6F">
      <w:pPr>
        <w:jc w:val="both"/>
        <w:rPr>
          <w:rFonts w:ascii="Arial" w:hAnsi="Arial" w:cs="Arial"/>
        </w:rPr>
      </w:pPr>
    </w:p>
    <w:p w:rsidR="004F6B6F" w:rsidRPr="004F6B6F" w:rsidRDefault="004F6B6F" w:rsidP="004F6B6F">
      <w:pPr>
        <w:jc w:val="both"/>
        <w:rPr>
          <w:rFonts w:ascii="Arial" w:hAnsi="Arial" w:cs="Arial"/>
          <w:b/>
          <w:u w:val="single"/>
        </w:rPr>
      </w:pPr>
    </w:p>
    <w:p w:rsidR="004F6B6F" w:rsidRDefault="004F6B6F" w:rsidP="004F6B6F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NOTAS DE DÉBITO Y DE CRÉ</w:t>
      </w:r>
      <w:r w:rsidRPr="004F6B6F">
        <w:rPr>
          <w:rFonts w:ascii="Arial" w:hAnsi="Arial" w:cs="Arial"/>
          <w:b/>
          <w:u w:val="single"/>
        </w:rPr>
        <w:t>DITO</w:t>
      </w:r>
    </w:p>
    <w:p w:rsidR="004F6B6F" w:rsidRDefault="004F6B6F" w:rsidP="004F6B6F">
      <w:pPr>
        <w:jc w:val="both"/>
        <w:rPr>
          <w:rFonts w:ascii="Arial" w:hAnsi="Arial" w:cs="Arial"/>
          <w:b/>
          <w:u w:val="single"/>
        </w:rPr>
      </w:pPr>
    </w:p>
    <w:p w:rsidR="001871DA" w:rsidRDefault="004F6B6F" w:rsidP="004F6B6F">
      <w:pPr>
        <w:jc w:val="both"/>
        <w:rPr>
          <w:rFonts w:ascii="Arial" w:hAnsi="Arial" w:cs="Arial"/>
        </w:rPr>
      </w:pPr>
      <w:r w:rsidRPr="004F6B6F">
        <w:rPr>
          <w:rFonts w:ascii="Arial" w:hAnsi="Arial" w:cs="Arial"/>
        </w:rPr>
        <w:t xml:space="preserve">Son notas de contabilidad en las que se especifican la razón por la que va a realizar cierta modificación en el valor de una cuenta y si el valor debe cargarse o </w:t>
      </w:r>
      <w:r w:rsidR="001871DA" w:rsidRPr="004F6B6F">
        <w:rPr>
          <w:rFonts w:ascii="Arial" w:hAnsi="Arial" w:cs="Arial"/>
        </w:rPr>
        <w:t>abonarse.</w:t>
      </w:r>
      <w:r w:rsidR="001871DA">
        <w:rPr>
          <w:rFonts w:ascii="Arial" w:hAnsi="Arial" w:cs="Arial"/>
        </w:rPr>
        <w:t xml:space="preserve"> Su</w:t>
      </w:r>
      <w:r>
        <w:rPr>
          <w:rFonts w:ascii="Arial" w:hAnsi="Arial" w:cs="Arial"/>
        </w:rPr>
        <w:t xml:space="preserve"> uso mas corriente se </w:t>
      </w:r>
      <w:r w:rsidR="001871DA">
        <w:rPr>
          <w:rFonts w:ascii="Arial" w:hAnsi="Arial" w:cs="Arial"/>
        </w:rPr>
        <w:t>efectúa</w:t>
      </w:r>
      <w:r>
        <w:rPr>
          <w:rFonts w:ascii="Arial" w:hAnsi="Arial" w:cs="Arial"/>
        </w:rPr>
        <w:t xml:space="preserve"> en la cuenta de los clientes y será un débito, </w:t>
      </w:r>
      <w:r w:rsidR="001871DA">
        <w:rPr>
          <w:rFonts w:ascii="Arial" w:hAnsi="Arial" w:cs="Arial"/>
        </w:rPr>
        <w:t xml:space="preserve">si con ese valor se aumenta la deuda, y crédito, si se </w:t>
      </w:r>
      <w:proofErr w:type="gramStart"/>
      <w:r w:rsidR="001871DA">
        <w:rPr>
          <w:rFonts w:ascii="Arial" w:hAnsi="Arial" w:cs="Arial"/>
        </w:rPr>
        <w:t>disminuye .</w:t>
      </w:r>
      <w:proofErr w:type="gramEnd"/>
    </w:p>
    <w:p w:rsidR="001871DA" w:rsidRDefault="001871DA" w:rsidP="004F6B6F">
      <w:pPr>
        <w:jc w:val="both"/>
        <w:rPr>
          <w:rFonts w:ascii="Arial" w:hAnsi="Arial" w:cs="Arial"/>
        </w:rPr>
      </w:pPr>
    </w:p>
    <w:p w:rsidR="001871DA" w:rsidRDefault="001871DA" w:rsidP="004F6B6F">
      <w:pPr>
        <w:jc w:val="both"/>
        <w:rPr>
          <w:rFonts w:ascii="Arial" w:hAnsi="Arial" w:cs="Arial"/>
        </w:rPr>
      </w:pPr>
    </w:p>
    <w:p w:rsidR="001871DA" w:rsidRPr="001871DA" w:rsidRDefault="001871DA" w:rsidP="004F6B6F">
      <w:pPr>
        <w:jc w:val="both"/>
        <w:rPr>
          <w:rFonts w:ascii="Arial" w:hAnsi="Arial" w:cs="Arial"/>
          <w:b/>
          <w:u w:val="single"/>
        </w:rPr>
      </w:pPr>
      <w:r w:rsidRPr="001871DA">
        <w:rPr>
          <w:rFonts w:ascii="Arial" w:hAnsi="Arial" w:cs="Arial"/>
          <w:b/>
          <w:u w:val="single"/>
        </w:rPr>
        <w:t>NOTA DE VENTA.</w:t>
      </w:r>
    </w:p>
    <w:p w:rsidR="001871DA" w:rsidRDefault="001871DA" w:rsidP="004F6B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Documento que se origina de un pedido verbal o por escrito hecho por el comprador.</w:t>
      </w:r>
    </w:p>
    <w:p w:rsidR="001871DA" w:rsidRDefault="001871DA" w:rsidP="001871DA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1871DA">
        <w:rPr>
          <w:rFonts w:ascii="Arial" w:hAnsi="Arial" w:cs="Arial"/>
        </w:rPr>
        <w:t>Cada entidad diseña su propio formulario de acuerdo a sus necesidades.</w:t>
      </w:r>
    </w:p>
    <w:p w:rsidR="001871DA" w:rsidRDefault="001871DA" w:rsidP="001871DA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emiten dos ejemplares uno para el comprador y otro para el vendedor.</w:t>
      </w:r>
    </w:p>
    <w:p w:rsidR="001871DA" w:rsidRDefault="001871DA" w:rsidP="001871DA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Es de circulación interna.</w:t>
      </w:r>
    </w:p>
    <w:p w:rsidR="001871DA" w:rsidRDefault="001871DA" w:rsidP="001871DA">
      <w:pPr>
        <w:jc w:val="both"/>
        <w:rPr>
          <w:rFonts w:ascii="Arial" w:hAnsi="Arial" w:cs="Arial"/>
        </w:rPr>
      </w:pPr>
    </w:p>
    <w:p w:rsidR="001871DA" w:rsidRDefault="001871DA" w:rsidP="001871DA">
      <w:pPr>
        <w:jc w:val="both"/>
        <w:rPr>
          <w:rFonts w:ascii="Arial" w:hAnsi="Arial" w:cs="Arial"/>
        </w:rPr>
      </w:pPr>
    </w:p>
    <w:p w:rsidR="001871DA" w:rsidRPr="001871DA" w:rsidRDefault="001871DA" w:rsidP="001871DA">
      <w:pPr>
        <w:jc w:val="both"/>
        <w:rPr>
          <w:rFonts w:ascii="Arial" w:hAnsi="Arial" w:cs="Arial"/>
          <w:b/>
          <w:u w:val="single"/>
        </w:rPr>
      </w:pPr>
      <w:r w:rsidRPr="001871DA">
        <w:rPr>
          <w:rFonts w:ascii="Arial" w:hAnsi="Arial" w:cs="Arial"/>
          <w:b/>
          <w:u w:val="single"/>
        </w:rPr>
        <w:t>COMPROBANTE DE PAGO.</w:t>
      </w:r>
    </w:p>
    <w:p w:rsidR="001871DA" w:rsidRDefault="001871DA" w:rsidP="001871DA">
      <w:pPr>
        <w:jc w:val="both"/>
        <w:rPr>
          <w:rFonts w:ascii="Arial" w:hAnsi="Arial" w:cs="Arial"/>
        </w:rPr>
      </w:pPr>
    </w:p>
    <w:p w:rsidR="001871DA" w:rsidRDefault="001871DA" w:rsidP="001871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 utiliza cada vez que en la entidad se hace una erogación (egreso), bien sea en efectivo o en cheque.</w:t>
      </w:r>
    </w:p>
    <w:p w:rsidR="001871DA" w:rsidRDefault="001871DA" w:rsidP="001871DA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Viene pre-impreso</w:t>
      </w:r>
    </w:p>
    <w:p w:rsidR="001871DA" w:rsidRDefault="001871DA" w:rsidP="001871DA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Es base para efectuar la correspondiente contabilización.</w:t>
      </w:r>
    </w:p>
    <w:p w:rsidR="001871DA" w:rsidRPr="001871DA" w:rsidRDefault="001871DA" w:rsidP="001871DA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Contiene: datos de la factura, valor emitido con su respectiva fecha, firmas autorizadas.</w:t>
      </w:r>
    </w:p>
    <w:p w:rsidR="001871DA" w:rsidRDefault="001871DA" w:rsidP="004F6B6F">
      <w:pPr>
        <w:jc w:val="both"/>
        <w:rPr>
          <w:rFonts w:ascii="Arial" w:hAnsi="Arial" w:cs="Arial"/>
        </w:rPr>
      </w:pPr>
    </w:p>
    <w:p w:rsidR="004F6B6F" w:rsidRPr="001871DA" w:rsidRDefault="004F6B6F" w:rsidP="001871DA">
      <w:pPr>
        <w:jc w:val="both"/>
        <w:rPr>
          <w:rFonts w:ascii="Arial" w:hAnsi="Arial" w:cs="Arial"/>
        </w:rPr>
      </w:pPr>
    </w:p>
    <w:p w:rsidR="004F6B6F" w:rsidRDefault="004F6B6F" w:rsidP="004F6B6F">
      <w:pPr>
        <w:jc w:val="both"/>
        <w:rPr>
          <w:rFonts w:ascii="Arial" w:hAnsi="Arial" w:cs="Arial"/>
          <w:b/>
          <w:u w:val="single"/>
        </w:rPr>
      </w:pPr>
    </w:p>
    <w:p w:rsidR="004F6B6F" w:rsidRDefault="00B46EF4" w:rsidP="004F6B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BIBLIOGRAFIA.</w:t>
      </w:r>
    </w:p>
    <w:p w:rsidR="00B46EF4" w:rsidRDefault="00B46EF4" w:rsidP="004F6B6F">
      <w:pPr>
        <w:jc w:val="both"/>
        <w:rPr>
          <w:rFonts w:ascii="Arial" w:hAnsi="Arial" w:cs="Arial"/>
        </w:rPr>
      </w:pPr>
    </w:p>
    <w:p w:rsidR="00B46EF4" w:rsidRPr="004F6B6F" w:rsidRDefault="00B46EF4" w:rsidP="004F6B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CONTABILIDAD BASICA.-  Ing. Norma Luna – </w:t>
      </w:r>
      <w:proofErr w:type="spellStart"/>
      <w:r>
        <w:rPr>
          <w:rFonts w:ascii="Arial" w:hAnsi="Arial" w:cs="Arial"/>
        </w:rPr>
        <w:t>Ec.</w:t>
      </w:r>
      <w:proofErr w:type="spellEnd"/>
      <w:r>
        <w:rPr>
          <w:rFonts w:ascii="Arial" w:hAnsi="Arial" w:cs="Arial"/>
        </w:rPr>
        <w:t xml:space="preserve"> Juanita Ulloa</w:t>
      </w:r>
    </w:p>
    <w:p w:rsidR="004F6B6F" w:rsidRDefault="004F6B6F" w:rsidP="004F6B6F">
      <w:pPr>
        <w:jc w:val="both"/>
        <w:rPr>
          <w:rFonts w:ascii="Arial" w:hAnsi="Arial" w:cs="Arial"/>
        </w:rPr>
      </w:pPr>
    </w:p>
    <w:p w:rsidR="00431C4F" w:rsidRPr="00431C4F" w:rsidRDefault="00431C4F" w:rsidP="00431C4F">
      <w:pPr>
        <w:jc w:val="right"/>
      </w:pPr>
    </w:p>
    <w:sectPr w:rsidR="00431C4F" w:rsidRPr="00431C4F" w:rsidSect="001871DA">
      <w:pgSz w:w="12240" w:h="15840"/>
      <w:pgMar w:top="1417" w:right="1701" w:bottom="1417" w:left="1701" w:header="708" w:footer="708" w:gutter="0"/>
      <w:pgBorders w:offsetFrom="page">
        <w:top w:val="dashDotStroked" w:sz="24" w:space="24" w:color="92D050"/>
        <w:left w:val="dashDotStroked" w:sz="24" w:space="24" w:color="92D050"/>
        <w:bottom w:val="dashDotStroked" w:sz="24" w:space="24" w:color="92D050"/>
        <w:right w:val="dashDotStroked" w:sz="24" w:space="24" w:color="92D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135" w:rsidRDefault="00610135" w:rsidP="00431C4F">
      <w:pPr>
        <w:spacing w:after="0" w:line="240" w:lineRule="auto"/>
      </w:pPr>
      <w:r>
        <w:separator/>
      </w:r>
    </w:p>
  </w:endnote>
  <w:endnote w:type="continuationSeparator" w:id="1">
    <w:p w:rsidR="00610135" w:rsidRDefault="00610135" w:rsidP="00431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135" w:rsidRDefault="00610135" w:rsidP="00431C4F">
      <w:pPr>
        <w:spacing w:after="0" w:line="240" w:lineRule="auto"/>
      </w:pPr>
      <w:r>
        <w:separator/>
      </w:r>
    </w:p>
  </w:footnote>
  <w:footnote w:type="continuationSeparator" w:id="1">
    <w:p w:rsidR="00610135" w:rsidRDefault="00610135" w:rsidP="00431C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D4BC1"/>
    <w:multiLevelType w:val="hybridMultilevel"/>
    <w:tmpl w:val="D7C415C0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84461"/>
    <w:multiLevelType w:val="hybridMultilevel"/>
    <w:tmpl w:val="EB0CF41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FB2788"/>
    <w:multiLevelType w:val="hybridMultilevel"/>
    <w:tmpl w:val="A912A928"/>
    <w:lvl w:ilvl="0" w:tplc="30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F2C4738"/>
    <w:multiLevelType w:val="hybridMultilevel"/>
    <w:tmpl w:val="F528A3F0"/>
    <w:lvl w:ilvl="0" w:tplc="3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C0D00F1"/>
    <w:multiLevelType w:val="hybridMultilevel"/>
    <w:tmpl w:val="BE7885C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14B3"/>
    <w:rsid w:val="000C3347"/>
    <w:rsid w:val="00156D96"/>
    <w:rsid w:val="001871DA"/>
    <w:rsid w:val="001D0209"/>
    <w:rsid w:val="00211F92"/>
    <w:rsid w:val="00431C4F"/>
    <w:rsid w:val="004D54D7"/>
    <w:rsid w:val="004D73E9"/>
    <w:rsid w:val="004F3A6A"/>
    <w:rsid w:val="004F6B6F"/>
    <w:rsid w:val="005B3858"/>
    <w:rsid w:val="00610135"/>
    <w:rsid w:val="006413A4"/>
    <w:rsid w:val="0075203B"/>
    <w:rsid w:val="007B5F3F"/>
    <w:rsid w:val="00A828EF"/>
    <w:rsid w:val="00A914B3"/>
    <w:rsid w:val="00B0291D"/>
    <w:rsid w:val="00B46EF4"/>
    <w:rsid w:val="00C06072"/>
    <w:rsid w:val="00DB5D3C"/>
    <w:rsid w:val="00E52D84"/>
    <w:rsid w:val="00E63A6F"/>
    <w:rsid w:val="00F52771"/>
    <w:rsid w:val="00FB4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>
      <o:colormenu v:ext="edit" strokecolor="none [1943]"/>
    </o:shapedefaults>
    <o:shapelayout v:ext="edit">
      <o:idmap v:ext="edit" data="1"/>
      <o:rules v:ext="edit">
        <o:r id="V:Rule12" type="connector" idref="#_x0000_s1042"/>
        <o:r id="V:Rule13" type="connector" idref="#_x0000_s1041"/>
        <o:r id="V:Rule14" type="connector" idref="#_x0000_s1044"/>
        <o:r id="V:Rule15" type="connector" idref="#_x0000_s1050"/>
        <o:r id="V:Rule16" type="connector" idref="#_x0000_s1043"/>
        <o:r id="V:Rule17" type="connector" idref="#_x0000_s1051"/>
        <o:r id="V:Rule18" type="connector" idref="#_x0000_s1046"/>
        <o:r id="V:Rule19" type="connector" idref="#_x0000_s1052"/>
        <o:r id="V:Rule20" type="connector" idref="#_x0000_s1045"/>
        <o:r id="V:Rule21" type="connector" idref="#_x0000_s1053"/>
        <o:r id="V:Rule22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03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431C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31C4F"/>
  </w:style>
  <w:style w:type="paragraph" w:styleId="Piedepgina">
    <w:name w:val="footer"/>
    <w:basedOn w:val="Normal"/>
    <w:link w:val="PiedepginaCar"/>
    <w:uiPriority w:val="99"/>
    <w:semiHidden/>
    <w:unhideWhenUsed/>
    <w:rsid w:val="00431C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31C4F"/>
  </w:style>
  <w:style w:type="paragraph" w:styleId="Prrafodelista">
    <w:name w:val="List Paragraph"/>
    <w:basedOn w:val="Normal"/>
    <w:uiPriority w:val="34"/>
    <w:qFormat/>
    <w:rsid w:val="000C33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9</Pages>
  <Words>1289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xxxxxxxxxx</Company>
  <LinksUpToDate>false</LinksUpToDate>
  <CharactersWithSpaces>8366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xxxxxxxxxx</dc:creator>
  <cp:keywords/>
  <dc:description/>
  <cp:lastModifiedBy>*</cp:lastModifiedBy>
  <cp:revision>4</cp:revision>
  <dcterms:created xsi:type="dcterms:W3CDTF">2009-10-11T16:26:00Z</dcterms:created>
  <dcterms:modified xsi:type="dcterms:W3CDTF">2011-08-30T10:12:00Z</dcterms:modified>
</cp:coreProperties>
</file>