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5291" w:rsidRPr="00C74DC2" w:rsidRDefault="00005291" w:rsidP="008D4589">
      <w:pPr>
        <w:rPr>
          <w:rFonts w:asciiTheme="majorHAnsi" w:hAnsiTheme="majorHAnsi" w:cstheme="minorHAnsi"/>
        </w:rPr>
      </w:pPr>
      <w:r w:rsidRPr="00C74DC2">
        <w:rPr>
          <w:rFonts w:asciiTheme="majorHAnsi" w:hAnsiTheme="majorHAnsi" w:cstheme="minorHAnsi"/>
        </w:rPr>
        <w:t>Comunicación</w:t>
      </w:r>
    </w:p>
    <w:p w:rsidR="008D4589" w:rsidRPr="00C74DC2" w:rsidRDefault="008D4589" w:rsidP="008D4589">
      <w:pPr>
        <w:rPr>
          <w:rFonts w:cstheme="minorHAnsi"/>
        </w:rPr>
      </w:pPr>
      <w:r w:rsidRPr="00C74DC2">
        <w:rPr>
          <w:rFonts w:cstheme="minorHAnsi"/>
        </w:rPr>
        <w:t xml:space="preserve">La </w:t>
      </w:r>
      <w:r w:rsidRPr="00C74DC2">
        <w:rPr>
          <w:rFonts w:cstheme="minorHAnsi"/>
          <w:b/>
        </w:rPr>
        <w:t xml:space="preserve">publicidad </w:t>
      </w:r>
      <w:r w:rsidRPr="00C74DC2">
        <w:rPr>
          <w:rFonts w:cstheme="minorHAnsi"/>
        </w:rPr>
        <w:t>es cualquier tipo de comunicación impersonal remunerada, en la que un patrocinador conocido presenta y promueve ideas, productos o servicios. Los anuncios constituyen una forma efectiva de diseminar mensajes, ya sea para crear preferencias de marca o para educar a los consumidores</w:t>
      </w:r>
    </w:p>
    <w:p w:rsidR="008D4589" w:rsidRPr="00C74DC2" w:rsidRDefault="008D4589" w:rsidP="008D4589">
      <w:pPr>
        <w:rPr>
          <w:rFonts w:cstheme="minorHAnsi"/>
        </w:rPr>
      </w:pPr>
      <w:r w:rsidRPr="00C74DC2">
        <w:rPr>
          <w:rFonts w:cstheme="minorHAnsi"/>
        </w:rPr>
        <w:t>Para hacer un programa de publicidad, es necesario considerar las “5 M”</w:t>
      </w:r>
      <w:bookmarkStart w:id="0" w:name="_GoBack"/>
      <w:bookmarkEnd w:id="0"/>
      <w:r w:rsidR="00A57C88" w:rsidRPr="00C74DC2">
        <w:rPr>
          <w:rFonts w:cstheme="minorHAnsi"/>
        </w:rPr>
        <w:t>: misión</w:t>
      </w:r>
      <w:r w:rsidRPr="00C74DC2">
        <w:rPr>
          <w:rFonts w:cstheme="minorHAnsi"/>
        </w:rPr>
        <w:t xml:space="preserve"> (¿cuáles son los objetivos de publicidad?); dinero, esto es, </w:t>
      </w:r>
      <w:proofErr w:type="spellStart"/>
      <w:r w:rsidRPr="00C74DC2">
        <w:rPr>
          <w:rFonts w:cstheme="minorHAnsi"/>
          <w:b/>
        </w:rPr>
        <w:t>money</w:t>
      </w:r>
      <w:proofErr w:type="spellEnd"/>
      <w:r w:rsidRPr="00C74DC2">
        <w:rPr>
          <w:rFonts w:cstheme="minorHAnsi"/>
        </w:rPr>
        <w:t xml:space="preserve">, en inglés (¿cuánto se puede gastar?); </w:t>
      </w:r>
      <w:r w:rsidRPr="00C74DC2">
        <w:rPr>
          <w:rFonts w:cstheme="minorHAnsi"/>
          <w:b/>
        </w:rPr>
        <w:t xml:space="preserve">mensaje </w:t>
      </w:r>
      <w:r w:rsidRPr="00C74DC2">
        <w:rPr>
          <w:rFonts w:cstheme="minorHAnsi"/>
        </w:rPr>
        <w:t xml:space="preserve">(¿qué mensaje debe transmitirse?); </w:t>
      </w:r>
      <w:r w:rsidRPr="00C74DC2">
        <w:rPr>
          <w:rFonts w:cstheme="minorHAnsi"/>
          <w:b/>
        </w:rPr>
        <w:t xml:space="preserve">medio </w:t>
      </w:r>
      <w:r w:rsidRPr="00C74DC2">
        <w:rPr>
          <w:rFonts w:cstheme="minorHAnsi"/>
        </w:rPr>
        <w:t xml:space="preserve">(¿qué medio de comunicación conviene utilizar?), y </w:t>
      </w:r>
      <w:r w:rsidRPr="00C74DC2">
        <w:rPr>
          <w:rFonts w:cstheme="minorHAnsi"/>
          <w:b/>
        </w:rPr>
        <w:t xml:space="preserve">medida </w:t>
      </w:r>
      <w:r w:rsidRPr="00C74DC2">
        <w:rPr>
          <w:rFonts w:cstheme="minorHAnsi"/>
        </w:rPr>
        <w:t xml:space="preserve">(¿cómo se deberían evaluar o medir los resultados?). </w:t>
      </w:r>
    </w:p>
    <w:p w:rsidR="008D4589" w:rsidRPr="00C74DC2" w:rsidRDefault="008D4589" w:rsidP="008D4589">
      <w:pPr>
        <w:rPr>
          <w:rFonts w:cstheme="minorHAnsi"/>
        </w:rPr>
      </w:pPr>
      <w:r w:rsidRPr="00C74DC2">
        <w:rPr>
          <w:rFonts w:cstheme="minorHAnsi"/>
          <w:noProof/>
          <w:lang w:eastAsia="es-CL"/>
        </w:rPr>
        <w:drawing>
          <wp:inline distT="0" distB="0" distL="0" distR="0" wp14:anchorId="6AB7BAA0" wp14:editId="257F74CD">
            <wp:extent cx="5612130" cy="2653030"/>
            <wp:effectExtent l="19050" t="19050" r="26670" b="1397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u.png"/>
                    <pic:cNvPicPr/>
                  </pic:nvPicPr>
                  <pic:blipFill>
                    <a:blip r:embed="rId8">
                      <a:extLst>
                        <a:ext uri="{28A0092B-C50C-407E-A947-70E740481C1C}">
                          <a14:useLocalDpi xmlns:a14="http://schemas.microsoft.com/office/drawing/2010/main" val="0"/>
                        </a:ext>
                      </a:extLst>
                    </a:blip>
                    <a:stretch>
                      <a:fillRect/>
                    </a:stretch>
                  </pic:blipFill>
                  <pic:spPr>
                    <a:xfrm>
                      <a:off x="0" y="0"/>
                      <a:ext cx="5612130" cy="2653030"/>
                    </a:xfrm>
                    <a:prstGeom prst="rect">
                      <a:avLst/>
                    </a:prstGeom>
                    <a:ln>
                      <a:solidFill>
                        <a:schemeClr val="tx1"/>
                      </a:solidFill>
                    </a:ln>
                  </pic:spPr>
                </pic:pic>
              </a:graphicData>
            </a:graphic>
          </wp:inline>
        </w:drawing>
      </w:r>
    </w:p>
    <w:p w:rsidR="00AC3634" w:rsidRPr="00C74DC2" w:rsidRDefault="008D4589" w:rsidP="008D4589">
      <w:pPr>
        <w:rPr>
          <w:rFonts w:cstheme="minorHAnsi"/>
        </w:rPr>
      </w:pPr>
      <w:r w:rsidRPr="00C74DC2">
        <w:rPr>
          <w:rFonts w:cstheme="minorHAnsi"/>
        </w:rPr>
        <w:t xml:space="preserve">Una </w:t>
      </w:r>
      <w:r w:rsidRPr="00C74DC2">
        <w:rPr>
          <w:rFonts w:cstheme="minorHAnsi"/>
          <w:b/>
        </w:rPr>
        <w:t>meta de publicidad</w:t>
      </w:r>
      <w:r w:rsidRPr="00C74DC2">
        <w:rPr>
          <w:rFonts w:cstheme="minorHAnsi"/>
        </w:rPr>
        <w:t xml:space="preserve"> (u objetivo) es una función específica de comunicación, en la que se precisa el nivel de audiencia que se desea conseguir y se fija el periodo para hacerlo.</w:t>
      </w:r>
    </w:p>
    <w:p w:rsidR="008D4589" w:rsidRPr="00C74DC2" w:rsidRDefault="008D4589" w:rsidP="008D4589">
      <w:pPr>
        <w:rPr>
          <w:rFonts w:cstheme="minorHAnsi"/>
        </w:rPr>
      </w:pPr>
      <w:r w:rsidRPr="00C74DC2">
        <w:rPr>
          <w:rFonts w:cstheme="minorHAnsi"/>
          <w:u w:val="single"/>
        </w:rPr>
        <w:t>Tipos de Objetivos:</w:t>
      </w:r>
      <w:r w:rsidRPr="00C74DC2">
        <w:rPr>
          <w:rFonts w:cstheme="minorHAnsi"/>
        </w:rPr>
        <w:t xml:space="preserve"> </w:t>
      </w:r>
      <w:r w:rsidR="00D024F3" w:rsidRPr="00C74DC2">
        <w:rPr>
          <w:rFonts w:cstheme="minorHAnsi"/>
        </w:rPr>
        <w:t>D</w:t>
      </w:r>
      <w:r w:rsidRPr="00C74DC2">
        <w:rPr>
          <w:rFonts w:cstheme="minorHAnsi"/>
        </w:rPr>
        <w:t>ebe basarse en un análisis global de l</w:t>
      </w:r>
      <w:r w:rsidR="00D024F3" w:rsidRPr="00C74DC2">
        <w:rPr>
          <w:rFonts w:cstheme="minorHAnsi"/>
        </w:rPr>
        <w:t xml:space="preserve">a situación de marketing de la </w:t>
      </w:r>
      <w:r w:rsidRPr="00C74DC2">
        <w:rPr>
          <w:rFonts w:cstheme="minorHAnsi"/>
        </w:rPr>
        <w:t>empresa.</w:t>
      </w:r>
    </w:p>
    <w:p w:rsidR="008D4589" w:rsidRPr="00C74DC2" w:rsidRDefault="008D4589" w:rsidP="008D4589">
      <w:pPr>
        <w:rPr>
          <w:rFonts w:cstheme="minorHAnsi"/>
        </w:rPr>
      </w:pPr>
      <w:r w:rsidRPr="00C74DC2">
        <w:rPr>
          <w:rFonts w:cstheme="minorHAnsi"/>
          <w:b/>
        </w:rPr>
        <w:t>Publicidad informativa:</w:t>
      </w:r>
      <w:r w:rsidRPr="00C74DC2">
        <w:rPr>
          <w:rFonts w:cstheme="minorHAnsi"/>
        </w:rPr>
        <w:t xml:space="preserve"> Pretende crear </w:t>
      </w:r>
      <w:r w:rsidRPr="00C74DC2">
        <w:rPr>
          <w:rFonts w:cstheme="minorHAnsi"/>
          <w:u w:val="single"/>
        </w:rPr>
        <w:t>conciencia de marca</w:t>
      </w:r>
      <w:r w:rsidRPr="00C74DC2">
        <w:rPr>
          <w:rFonts w:cstheme="minorHAnsi"/>
        </w:rPr>
        <w:t xml:space="preserve"> y </w:t>
      </w:r>
      <w:r w:rsidRPr="00C74DC2">
        <w:rPr>
          <w:rFonts w:cstheme="minorHAnsi"/>
          <w:u w:val="single"/>
        </w:rPr>
        <w:t>dar a conocer nuevos productos o nuevas caracter</w:t>
      </w:r>
      <w:r w:rsidR="00763818" w:rsidRPr="00C74DC2">
        <w:rPr>
          <w:rFonts w:cstheme="minorHAnsi"/>
          <w:u w:val="single"/>
        </w:rPr>
        <w:t>ísticas de productos existentes</w:t>
      </w:r>
      <w:r w:rsidR="00763818" w:rsidRPr="00C74DC2">
        <w:rPr>
          <w:rFonts w:cstheme="minorHAnsi"/>
        </w:rPr>
        <w:t xml:space="preserve">. </w:t>
      </w:r>
      <w:r w:rsidRPr="00C74DC2">
        <w:rPr>
          <w:rFonts w:cstheme="minorHAnsi"/>
        </w:rPr>
        <w:t>La conciencia de marca no se puede generar a expensas de la actitud respecto a la marca.</w:t>
      </w:r>
    </w:p>
    <w:p w:rsidR="008D4589" w:rsidRPr="00C74DC2" w:rsidRDefault="008D4589" w:rsidP="008D4589">
      <w:pPr>
        <w:rPr>
          <w:rFonts w:cstheme="minorHAnsi"/>
        </w:rPr>
      </w:pPr>
      <w:r w:rsidRPr="00C74DC2">
        <w:rPr>
          <w:rFonts w:cstheme="minorHAnsi"/>
          <w:b/>
        </w:rPr>
        <w:t xml:space="preserve">Publicidad persuasiva: </w:t>
      </w:r>
      <w:r w:rsidRPr="00C74DC2">
        <w:rPr>
          <w:rFonts w:cstheme="minorHAnsi"/>
        </w:rPr>
        <w:t xml:space="preserve">Pretende </w:t>
      </w:r>
      <w:r w:rsidRPr="00C74DC2">
        <w:rPr>
          <w:rFonts w:cstheme="minorHAnsi"/>
          <w:u w:val="single"/>
        </w:rPr>
        <w:t>generar afinidad, preferencia, convicción y compras de un producto o servicio</w:t>
      </w:r>
      <w:r w:rsidRPr="00C74DC2">
        <w:rPr>
          <w:rFonts w:cstheme="minorHAnsi"/>
        </w:rPr>
        <w:t xml:space="preserve">. Chivas </w:t>
      </w:r>
      <w:proofErr w:type="spellStart"/>
      <w:r w:rsidRPr="00C74DC2">
        <w:rPr>
          <w:rFonts w:cstheme="minorHAnsi"/>
        </w:rPr>
        <w:t>Regal</w:t>
      </w:r>
      <w:proofErr w:type="spellEnd"/>
      <w:r w:rsidRPr="00C74DC2">
        <w:rPr>
          <w:rFonts w:cstheme="minorHAnsi"/>
        </w:rPr>
        <w:t xml:space="preserve"> intenta convencer a los consumidores e que tiene más sabor y más clase que el resto de marcas de whisky e</w:t>
      </w:r>
      <w:r w:rsidR="00005291" w:rsidRPr="00C74DC2">
        <w:rPr>
          <w:rFonts w:cstheme="minorHAnsi"/>
        </w:rPr>
        <w:t>scocés. A</w:t>
      </w:r>
      <w:r w:rsidRPr="00C74DC2">
        <w:rPr>
          <w:rFonts w:cstheme="minorHAnsi"/>
        </w:rPr>
        <w:t xml:space="preserve">nuncios persuasivos recurren a la </w:t>
      </w:r>
      <w:r w:rsidRPr="00C74DC2">
        <w:rPr>
          <w:rFonts w:cstheme="minorHAnsi"/>
          <w:u w:val="single"/>
        </w:rPr>
        <w:t>publicidad comparativa</w:t>
      </w:r>
      <w:r w:rsidRPr="00C74DC2">
        <w:rPr>
          <w:rFonts w:cstheme="minorHAnsi"/>
        </w:rPr>
        <w:t xml:space="preserve">. </w:t>
      </w:r>
    </w:p>
    <w:p w:rsidR="008D4589" w:rsidRPr="00C74DC2" w:rsidRDefault="008D4589" w:rsidP="008D4589">
      <w:pPr>
        <w:rPr>
          <w:rFonts w:cstheme="minorHAnsi"/>
        </w:rPr>
      </w:pPr>
      <w:r w:rsidRPr="00C74DC2">
        <w:rPr>
          <w:rFonts w:cstheme="minorHAnsi"/>
          <w:b/>
        </w:rPr>
        <w:t>Publicidad recordatoria</w:t>
      </w:r>
      <w:r w:rsidRPr="00C74DC2">
        <w:rPr>
          <w:rFonts w:cstheme="minorHAnsi"/>
        </w:rPr>
        <w:t xml:space="preserve">: Pretende </w:t>
      </w:r>
      <w:r w:rsidRPr="00C74DC2">
        <w:rPr>
          <w:rFonts w:cstheme="minorHAnsi"/>
          <w:u w:val="single"/>
        </w:rPr>
        <w:t>estimular la adquisición repetitiva de productos o servicios</w:t>
      </w:r>
      <w:r w:rsidRPr="00C74DC2">
        <w:rPr>
          <w:rFonts w:cstheme="minorHAnsi"/>
        </w:rPr>
        <w:t>. Los caros anuncios a cuatro colores de Coca-Cola que aparecen en las revistas, están destinados a recordar a los lectores que compren Coca-Cola.</w:t>
      </w:r>
    </w:p>
    <w:p w:rsidR="008D4589" w:rsidRPr="00C74DC2" w:rsidRDefault="008D4589" w:rsidP="008D4589">
      <w:pPr>
        <w:rPr>
          <w:rFonts w:cstheme="minorHAnsi"/>
        </w:rPr>
      </w:pPr>
      <w:r w:rsidRPr="00C74DC2">
        <w:rPr>
          <w:rFonts w:cstheme="minorHAnsi"/>
          <w:b/>
        </w:rPr>
        <w:lastRenderedPageBreak/>
        <w:t>Publicidad de reforzamiento:</w:t>
      </w:r>
      <w:r w:rsidRPr="00C74DC2">
        <w:rPr>
          <w:rFonts w:cstheme="minorHAnsi"/>
        </w:rPr>
        <w:t xml:space="preserve"> Pretende convencer a los compradores actuales de que </w:t>
      </w:r>
      <w:r w:rsidRPr="00C74DC2">
        <w:rPr>
          <w:rFonts w:cstheme="minorHAnsi"/>
          <w:u w:val="single"/>
        </w:rPr>
        <w:t>tomaron la decisión correcta.</w:t>
      </w:r>
      <w:r w:rsidRPr="00C74DC2">
        <w:rPr>
          <w:rFonts w:cstheme="minorHAnsi"/>
        </w:rPr>
        <w:t xml:space="preserve"> </w:t>
      </w:r>
    </w:p>
    <w:p w:rsidR="00D024F3" w:rsidRPr="00C74DC2" w:rsidRDefault="00D024F3" w:rsidP="00005291">
      <w:pPr>
        <w:spacing w:after="0"/>
        <w:rPr>
          <w:rFonts w:cstheme="minorHAnsi"/>
        </w:rPr>
      </w:pPr>
      <w:r w:rsidRPr="00C74DC2">
        <w:rPr>
          <w:rFonts w:cstheme="minorHAnsi"/>
        </w:rPr>
        <w:t>Métodos para determinar el presupuesto de comunicación:</w:t>
      </w:r>
    </w:p>
    <w:p w:rsidR="00D024F3" w:rsidRPr="00C74DC2" w:rsidRDefault="00D024F3" w:rsidP="00005291">
      <w:pPr>
        <w:pStyle w:val="Prrafodelista"/>
        <w:numPr>
          <w:ilvl w:val="0"/>
          <w:numId w:val="4"/>
        </w:numPr>
        <w:spacing w:after="0"/>
        <w:rPr>
          <w:rFonts w:cstheme="minorHAnsi"/>
        </w:rPr>
      </w:pPr>
      <w:r w:rsidRPr="00C74DC2">
        <w:rPr>
          <w:rFonts w:cstheme="minorHAnsi"/>
        </w:rPr>
        <w:t>Fase del ciclo de vida del producto –</w:t>
      </w:r>
      <w:r w:rsidR="000610CD" w:rsidRPr="00C74DC2">
        <w:rPr>
          <w:rFonts w:cstheme="minorHAnsi"/>
        </w:rPr>
        <w:t xml:space="preserve">productos nuevos necesitan </w:t>
      </w:r>
      <w:r w:rsidR="00A57C88" w:rsidRPr="00C74DC2">
        <w:rPr>
          <w:rFonts w:cstheme="minorHAnsi"/>
        </w:rPr>
        <w:t>mayores presupuestos</w:t>
      </w:r>
      <w:r w:rsidR="000610CD" w:rsidRPr="00C74DC2">
        <w:rPr>
          <w:rFonts w:cstheme="minorHAnsi"/>
        </w:rPr>
        <w:t xml:space="preserve"> que productos ya consolidados.</w:t>
      </w:r>
    </w:p>
    <w:p w:rsidR="000610CD" w:rsidRPr="00C74DC2" w:rsidRDefault="00D024F3" w:rsidP="00005291">
      <w:pPr>
        <w:pStyle w:val="Prrafodelista"/>
        <w:numPr>
          <w:ilvl w:val="0"/>
          <w:numId w:val="4"/>
        </w:numPr>
        <w:spacing w:after="0"/>
        <w:rPr>
          <w:rFonts w:cstheme="minorHAnsi"/>
        </w:rPr>
      </w:pPr>
      <w:r w:rsidRPr="00C74DC2">
        <w:rPr>
          <w:rFonts w:cstheme="minorHAnsi"/>
        </w:rPr>
        <w:t>Participación de mercado y base de consumidores – las marcas con una gran participación de mercado requieren menos inversión en publicidad (para conservar el nivel de participación de mercado). Si se desea incrementar la participación aumentando el tamaño del mercado, será necesario invertir más dinero</w:t>
      </w:r>
      <w:r w:rsidR="000610CD" w:rsidRPr="00C74DC2">
        <w:rPr>
          <w:rFonts w:cstheme="minorHAnsi"/>
        </w:rPr>
        <w:t>.</w:t>
      </w:r>
    </w:p>
    <w:p w:rsidR="00D024F3" w:rsidRPr="00C74DC2" w:rsidRDefault="00D024F3" w:rsidP="00005291">
      <w:pPr>
        <w:pStyle w:val="Prrafodelista"/>
        <w:numPr>
          <w:ilvl w:val="0"/>
          <w:numId w:val="4"/>
        </w:numPr>
        <w:spacing w:after="0"/>
        <w:rPr>
          <w:rFonts w:cstheme="minorHAnsi"/>
        </w:rPr>
      </w:pPr>
      <w:r w:rsidRPr="00C74DC2">
        <w:rPr>
          <w:rFonts w:cstheme="minorHAnsi"/>
        </w:rPr>
        <w:t>Competencia y saturación –Se busca intensificar. En un mercado con muchos competidores y grandes gastos en publicidad, se deberá intensificar la publicidad de una marca si se quiere hacer llegar el mensaje. Incluso con una saturación mínima de publicidad, aunque no sea de competidores directos, es necesario promover la marca más intensivamente.</w:t>
      </w:r>
    </w:p>
    <w:p w:rsidR="00D024F3" w:rsidRPr="00C74DC2" w:rsidRDefault="00D024F3" w:rsidP="00005291">
      <w:pPr>
        <w:pStyle w:val="Prrafodelista"/>
        <w:numPr>
          <w:ilvl w:val="0"/>
          <w:numId w:val="4"/>
        </w:numPr>
        <w:spacing w:after="0"/>
        <w:rPr>
          <w:rFonts w:cstheme="minorHAnsi"/>
        </w:rPr>
      </w:pPr>
      <w:r w:rsidRPr="00C74DC2">
        <w:rPr>
          <w:rFonts w:cstheme="minorHAnsi"/>
        </w:rPr>
        <w:t>Frecuencia de la publicidad – El número de repeticiones necesarias para que el mensaje quede en la mente de los consumidores.</w:t>
      </w:r>
    </w:p>
    <w:p w:rsidR="00D024F3" w:rsidRPr="00C74DC2" w:rsidRDefault="00D024F3" w:rsidP="00005291">
      <w:pPr>
        <w:pStyle w:val="Prrafodelista"/>
        <w:numPr>
          <w:ilvl w:val="0"/>
          <w:numId w:val="4"/>
        </w:numPr>
        <w:spacing w:after="0"/>
        <w:rPr>
          <w:rFonts w:cstheme="minorHAnsi"/>
        </w:rPr>
      </w:pPr>
      <w:r w:rsidRPr="00C74DC2">
        <w:rPr>
          <w:rFonts w:cstheme="minorHAnsi"/>
        </w:rPr>
        <w:t xml:space="preserve">Naturaleza sustituible del producto – Las marcas de categorías menos diferenciadas o de productos básicos (cerveza, bebidas refrescantes, bancos y aerolíneas) requieren más publicidad para diferenciar su imagen. </w:t>
      </w:r>
    </w:p>
    <w:p w:rsidR="00005291" w:rsidRPr="00C74DC2" w:rsidRDefault="00005291" w:rsidP="00005291">
      <w:pPr>
        <w:pStyle w:val="Prrafodelista"/>
        <w:spacing w:after="0"/>
        <w:rPr>
          <w:rFonts w:cstheme="minorHAnsi"/>
        </w:rPr>
      </w:pPr>
    </w:p>
    <w:p w:rsidR="00D024F3" w:rsidRPr="00C74DC2" w:rsidRDefault="00D024F3" w:rsidP="00005291">
      <w:pPr>
        <w:spacing w:after="0"/>
        <w:rPr>
          <w:rFonts w:cstheme="minorHAnsi"/>
        </w:rPr>
      </w:pPr>
      <w:r w:rsidRPr="00C74DC2">
        <w:rPr>
          <w:rFonts w:cstheme="minorHAnsi"/>
        </w:rPr>
        <w:t>Se utilizan menos fondos en publicidad cuando…</w:t>
      </w:r>
    </w:p>
    <w:p w:rsidR="00D3775A" w:rsidRPr="00C74DC2" w:rsidRDefault="00D024F3" w:rsidP="00005291">
      <w:pPr>
        <w:spacing w:after="0"/>
        <w:rPr>
          <w:rFonts w:cstheme="minorHAnsi"/>
        </w:rPr>
      </w:pPr>
      <w:r w:rsidRPr="00C74DC2">
        <w:rPr>
          <w:rFonts w:cstheme="minorHAnsi"/>
        </w:rPr>
        <w:t xml:space="preserve">1. Las marcas avanzan hacia una fase más madura de </w:t>
      </w:r>
      <w:r w:rsidR="00D3775A" w:rsidRPr="00C74DC2">
        <w:rPr>
          <w:rFonts w:cstheme="minorHAnsi"/>
        </w:rPr>
        <w:t>su ciclo de vida</w:t>
      </w:r>
    </w:p>
    <w:p w:rsidR="00D3775A" w:rsidRPr="00C74DC2" w:rsidRDefault="00D024F3" w:rsidP="00005291">
      <w:pPr>
        <w:spacing w:after="0"/>
        <w:rPr>
          <w:rFonts w:cstheme="minorHAnsi"/>
        </w:rPr>
      </w:pPr>
      <w:r w:rsidRPr="00C74DC2">
        <w:rPr>
          <w:rFonts w:cstheme="minorHAnsi"/>
        </w:rPr>
        <w:t>2. Existe una gran dife</w:t>
      </w:r>
      <w:r w:rsidR="00D3775A" w:rsidRPr="00C74DC2">
        <w:rPr>
          <w:rFonts w:cstheme="minorHAnsi"/>
        </w:rPr>
        <w:t>renciación entre marcas rivales</w:t>
      </w:r>
    </w:p>
    <w:p w:rsidR="00D3775A" w:rsidRPr="00C74DC2" w:rsidRDefault="00D024F3" w:rsidP="00005291">
      <w:pPr>
        <w:spacing w:after="0"/>
        <w:rPr>
          <w:rFonts w:cstheme="minorHAnsi"/>
        </w:rPr>
      </w:pPr>
      <w:r w:rsidRPr="00C74DC2">
        <w:rPr>
          <w:rFonts w:cstheme="minorHAnsi"/>
        </w:rPr>
        <w:t>3. Los gerentes reciben recompensas p</w:t>
      </w:r>
      <w:r w:rsidR="00D3775A" w:rsidRPr="00C74DC2">
        <w:rPr>
          <w:rFonts w:cstheme="minorHAnsi"/>
        </w:rPr>
        <w:t>or los resultados a corto plazo</w:t>
      </w:r>
    </w:p>
    <w:p w:rsidR="00D3775A" w:rsidRPr="00C74DC2" w:rsidRDefault="00D024F3" w:rsidP="00005291">
      <w:pPr>
        <w:spacing w:after="0"/>
        <w:rPr>
          <w:rFonts w:cstheme="minorHAnsi"/>
        </w:rPr>
      </w:pPr>
      <w:r w:rsidRPr="00C74DC2">
        <w:rPr>
          <w:rFonts w:cstheme="minorHAnsi"/>
        </w:rPr>
        <w:t xml:space="preserve">4. </w:t>
      </w:r>
      <w:r w:rsidR="00D3775A" w:rsidRPr="00C74DC2">
        <w:rPr>
          <w:rFonts w:cstheme="minorHAnsi"/>
        </w:rPr>
        <w:t>Los minoristas tienen más poder</w:t>
      </w:r>
    </w:p>
    <w:p w:rsidR="00D024F3" w:rsidRPr="00C74DC2" w:rsidRDefault="00D024F3" w:rsidP="00005291">
      <w:pPr>
        <w:spacing w:after="0"/>
        <w:rPr>
          <w:rFonts w:cstheme="minorHAnsi"/>
        </w:rPr>
      </w:pPr>
      <w:r w:rsidRPr="00C74DC2">
        <w:rPr>
          <w:rFonts w:cstheme="minorHAnsi"/>
        </w:rPr>
        <w:t>5. Los gerentes tienen menos experiencia con la empresa.</w:t>
      </w:r>
    </w:p>
    <w:p w:rsidR="00D3775A" w:rsidRPr="00C74DC2" w:rsidRDefault="00D3775A" w:rsidP="00D3775A">
      <w:pPr>
        <w:spacing w:after="0"/>
        <w:rPr>
          <w:rFonts w:cstheme="minorHAnsi"/>
        </w:rPr>
      </w:pPr>
      <w:r w:rsidRPr="00C74DC2">
        <w:rPr>
          <w:rFonts w:cstheme="minorHAnsi"/>
          <w:b/>
          <w:noProof/>
          <w:lang w:eastAsia="es-CL"/>
        </w:rPr>
        <mc:AlternateContent>
          <mc:Choice Requires="wps">
            <w:drawing>
              <wp:anchor distT="0" distB="0" distL="114300" distR="114300" simplePos="0" relativeHeight="251662336" behindDoc="0" locked="0" layoutInCell="1" allowOverlap="1" wp14:anchorId="25B0ACCC" wp14:editId="05E1DD2A">
                <wp:simplePos x="0" y="0"/>
                <wp:positionH relativeFrom="column">
                  <wp:posOffset>3672205</wp:posOffset>
                </wp:positionH>
                <wp:positionV relativeFrom="paragraph">
                  <wp:posOffset>78740</wp:posOffset>
                </wp:positionV>
                <wp:extent cx="2352675" cy="1403985"/>
                <wp:effectExtent l="0" t="0" r="9525" b="9525"/>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2675" cy="1403985"/>
                        </a:xfrm>
                        <a:prstGeom prst="rect">
                          <a:avLst/>
                        </a:prstGeom>
                        <a:solidFill>
                          <a:srgbClr val="FFFFFF"/>
                        </a:solidFill>
                        <a:ln w="9525">
                          <a:noFill/>
                          <a:miter lim="800000"/>
                          <a:headEnd/>
                          <a:tailEnd/>
                        </a:ln>
                      </wps:spPr>
                      <wps:txbx>
                        <w:txbxContent>
                          <w:p w:rsidR="00B00343" w:rsidRDefault="00B00343">
                            <w:r w:rsidRPr="00D3775A">
                              <w:rPr>
                                <w:b/>
                              </w:rPr>
                              <w:t>Estrategia de mensaje</w:t>
                            </w:r>
                            <w:r>
                              <w:t xml:space="preserve"> (que intenta transmitir el anuncio sobre la marca)</w:t>
                            </w:r>
                          </w:p>
                          <w:p w:rsidR="00B00343" w:rsidRPr="00D3775A" w:rsidRDefault="00B00343">
                            <w:pPr>
                              <w:rPr>
                                <w:b/>
                              </w:rPr>
                            </w:pPr>
                            <w:r w:rsidRPr="00D3775A">
                              <w:rPr>
                                <w:b/>
                              </w:rPr>
                              <w:t>Estrategia creativa</w:t>
                            </w:r>
                            <w:r>
                              <w:rPr>
                                <w:b/>
                              </w:rPr>
                              <w:t xml:space="preserve"> </w:t>
                            </w:r>
                            <w:r w:rsidRPr="00D3775A">
                              <w:t>(como se expresa)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margin-left:289.15pt;margin-top:6.2pt;width:185.25pt;height:110.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" stroked="f">
                <v:textbox style="mso-fit-shape-to-text:t">
                  <w:txbxContent>
                    <w:p w:rsidR="00B00343" w:rsidRDefault="00B00343">
                      <w:r w:rsidRPr="00D3775A">
                        <w:rPr>
                          <w:b/>
                        </w:rPr>
                        <w:t>Estrategia de mensaje</w:t>
                      </w:r>
                      <w:r>
                        <w:t xml:space="preserve"> (que intenta transmitir el anuncio sobre la marca)</w:t>
                      </w:r>
                    </w:p>
                    <w:p w:rsidR="00B00343" w:rsidRPr="00D3775A" w:rsidRDefault="00B00343">
                      <w:pPr>
                        <w:rPr>
                          <w:b/>
                        </w:rPr>
                      </w:pPr>
                      <w:r w:rsidRPr="00D3775A">
                        <w:rPr>
                          <w:b/>
                        </w:rPr>
                        <w:t>Estrategia creativa</w:t>
                      </w:r>
                      <w:r>
                        <w:rPr>
                          <w:b/>
                        </w:rPr>
                        <w:t xml:space="preserve"> </w:t>
                      </w:r>
                      <w:r w:rsidRPr="00D3775A">
                        <w:t>(como se expresa)</w:t>
                      </w:r>
                    </w:p>
                  </w:txbxContent>
                </v:textbox>
              </v:shape>
            </w:pict>
          </mc:Fallback>
        </mc:AlternateContent>
      </w:r>
      <w:r w:rsidRPr="00C74DC2">
        <w:rPr>
          <w:rFonts w:cstheme="minorHAnsi"/>
          <w:b/>
          <w:noProof/>
          <w:lang w:eastAsia="es-CL"/>
        </w:rPr>
        <mc:AlternateContent>
          <mc:Choice Requires="wps">
            <w:drawing>
              <wp:anchor distT="0" distB="0" distL="114300" distR="114300" simplePos="0" relativeHeight="251660288" behindDoc="0" locked="0" layoutInCell="1" allowOverlap="1" wp14:anchorId="44EE3992" wp14:editId="0223816A">
                <wp:simplePos x="0" y="0"/>
                <wp:positionH relativeFrom="column">
                  <wp:posOffset>2233930</wp:posOffset>
                </wp:positionH>
                <wp:positionV relativeFrom="paragraph">
                  <wp:posOffset>184150</wp:posOffset>
                </wp:positionV>
                <wp:extent cx="1438275" cy="114300"/>
                <wp:effectExtent l="0" t="76200" r="0" b="19050"/>
                <wp:wrapNone/>
                <wp:docPr id="3" name="3 Conector recto de flecha"/>
                <wp:cNvGraphicFramePr/>
                <a:graphic xmlns:a="http://schemas.openxmlformats.org/drawingml/2006/main">
                  <a:graphicData uri="http://schemas.microsoft.com/office/word/2010/wordprocessingShape">
                    <wps:wsp>
                      <wps:cNvCnPr/>
                      <wps:spPr>
                        <a:xfrm flipV="1">
                          <a:off x="0" y="0"/>
                          <a:ext cx="1438275" cy="1143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3 Conector recto de flecha" o:spid="_x0000_s1026" type="#_x0000_t32" style="position:absolute;margin-left:175.9pt;margin-top:14.5pt;width:113.25pt;height:9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" strokecolor="#4579b8 [3044]">
                <v:stroke endarrow="open"/>
              </v:shape>
            </w:pict>
          </mc:Fallback>
        </mc:AlternateContent>
      </w:r>
    </w:p>
    <w:p w:rsidR="00D3775A" w:rsidRPr="00C74DC2" w:rsidRDefault="00D3775A" w:rsidP="00D3775A">
      <w:pPr>
        <w:spacing w:after="0"/>
        <w:rPr>
          <w:rFonts w:cstheme="minorHAnsi"/>
          <w:b/>
        </w:rPr>
      </w:pPr>
      <w:r w:rsidRPr="00C74DC2">
        <w:rPr>
          <w:rFonts w:cstheme="minorHAnsi"/>
          <w:b/>
          <w:noProof/>
          <w:lang w:eastAsia="es-CL"/>
        </w:rPr>
        <mc:AlternateContent>
          <mc:Choice Requires="wps">
            <w:drawing>
              <wp:anchor distT="0" distB="0" distL="114300" distR="114300" simplePos="0" relativeHeight="251659264" behindDoc="0" locked="0" layoutInCell="1" allowOverlap="1" wp14:anchorId="27287E26" wp14:editId="577C4BF3">
                <wp:simplePos x="0" y="0"/>
                <wp:positionH relativeFrom="column">
                  <wp:posOffset>2234565</wp:posOffset>
                </wp:positionH>
                <wp:positionV relativeFrom="paragraph">
                  <wp:posOffset>102235</wp:posOffset>
                </wp:positionV>
                <wp:extent cx="1438275" cy="400050"/>
                <wp:effectExtent l="0" t="0" r="66675" b="76200"/>
                <wp:wrapNone/>
                <wp:docPr id="2" name="2 Conector recto de flecha"/>
                <wp:cNvGraphicFramePr/>
                <a:graphic xmlns:a="http://schemas.openxmlformats.org/drawingml/2006/main">
                  <a:graphicData uri="http://schemas.microsoft.com/office/word/2010/wordprocessingShape">
                    <wps:wsp>
                      <wps:cNvCnPr/>
                      <wps:spPr>
                        <a:xfrm>
                          <a:off x="0" y="0"/>
                          <a:ext cx="1438275" cy="4000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 Conector recto de flecha" o:spid="_x0000_s1026" type="#_x0000_t32" style="position:absolute;margin-left:175.95pt;margin-top:8.05pt;width:113.25pt;height:31.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" strokecolor="#4579b8 [3044]">
                <v:stroke endarrow="open"/>
              </v:shape>
            </w:pict>
          </mc:Fallback>
        </mc:AlternateContent>
      </w:r>
      <w:r w:rsidRPr="00C74DC2">
        <w:rPr>
          <w:rFonts w:cstheme="minorHAnsi"/>
          <w:b/>
        </w:rPr>
        <w:t>Desarrollo de la campaña publicitaria</w:t>
      </w:r>
    </w:p>
    <w:p w:rsidR="000610CD" w:rsidRPr="00C74DC2" w:rsidRDefault="000610CD" w:rsidP="00D3775A">
      <w:pPr>
        <w:spacing w:after="0"/>
        <w:rPr>
          <w:rFonts w:cstheme="minorHAnsi"/>
          <w:b/>
        </w:rPr>
      </w:pPr>
    </w:p>
    <w:p w:rsidR="000610CD" w:rsidRPr="00C74DC2" w:rsidRDefault="000610CD" w:rsidP="00D3775A">
      <w:pPr>
        <w:spacing w:after="0"/>
        <w:rPr>
          <w:rFonts w:cstheme="minorHAnsi"/>
          <w:b/>
        </w:rPr>
      </w:pPr>
    </w:p>
    <w:p w:rsidR="000610CD" w:rsidRPr="00C74DC2" w:rsidRDefault="000610CD" w:rsidP="00D3775A">
      <w:pPr>
        <w:spacing w:after="0"/>
        <w:rPr>
          <w:rFonts w:cstheme="minorHAnsi"/>
          <w:b/>
        </w:rPr>
      </w:pPr>
    </w:p>
    <w:p w:rsidR="00D3775A" w:rsidRPr="00C74DC2" w:rsidRDefault="00D3775A" w:rsidP="00D3775A">
      <w:pPr>
        <w:spacing w:after="0"/>
        <w:rPr>
          <w:rFonts w:cstheme="minorHAnsi"/>
        </w:rPr>
      </w:pPr>
      <w:r w:rsidRPr="00C74DC2">
        <w:rPr>
          <w:rFonts w:cstheme="minorHAnsi"/>
          <w:b/>
        </w:rPr>
        <w:t>Generación y evaluación del mensaje</w:t>
      </w:r>
      <w:r w:rsidRPr="00C74DC2">
        <w:rPr>
          <w:rFonts w:cstheme="minorHAnsi"/>
        </w:rPr>
        <w:t xml:space="preserve">: mensajes frescos e innovadores. Suele haber una o dos propuestas de venta. Para detallar el posicionamiento se debe realizar un estudio de mercado para determinar cuan atractivo es para el público objetivo. Luego de esto, se redacta un </w:t>
      </w:r>
      <w:r w:rsidR="004F6D08" w:rsidRPr="00C74DC2">
        <w:rPr>
          <w:rFonts w:cstheme="minorHAnsi"/>
          <w:b/>
        </w:rPr>
        <w:t xml:space="preserve">Brief creativo </w:t>
      </w:r>
      <w:r w:rsidR="004F6D08" w:rsidRPr="00C74DC2">
        <w:rPr>
          <w:rFonts w:cstheme="minorHAnsi"/>
        </w:rPr>
        <w:t xml:space="preserve">(declaración del posicionamiento – mensaje clave, mercado meta, objetivos de comunicación, ventajas principales, promesa de la marca como apoyo, medios de comunicación a utilizar-) El equipo de la campaña debe estar de acuerdo con el </w:t>
      </w:r>
      <w:r w:rsidR="00A57C88" w:rsidRPr="00C74DC2">
        <w:rPr>
          <w:rFonts w:cstheme="minorHAnsi"/>
        </w:rPr>
        <w:t>Brief</w:t>
      </w:r>
      <w:r w:rsidR="004F6D08" w:rsidRPr="00C74DC2">
        <w:rPr>
          <w:rFonts w:cstheme="minorHAnsi"/>
        </w:rPr>
        <w:t xml:space="preserve"> antes de invertir en publicidad. Mientras más tipos de anuncios se tengan, más posibilidades </w:t>
      </w:r>
      <w:r w:rsidR="00005291" w:rsidRPr="00C74DC2">
        <w:rPr>
          <w:rFonts w:cstheme="minorHAnsi"/>
        </w:rPr>
        <w:t>han</w:t>
      </w:r>
      <w:r w:rsidR="004F6D08" w:rsidRPr="00C74DC2">
        <w:rPr>
          <w:rFonts w:cstheme="minorHAnsi"/>
        </w:rPr>
        <w:t xml:space="preserve"> de encontrar un anuncio excelente.</w:t>
      </w:r>
    </w:p>
    <w:p w:rsidR="004F6D08" w:rsidRPr="00C74DC2" w:rsidRDefault="004F6D08" w:rsidP="004F6D08">
      <w:pPr>
        <w:spacing w:after="0"/>
        <w:rPr>
          <w:rFonts w:cstheme="minorHAnsi"/>
        </w:rPr>
      </w:pPr>
      <w:r w:rsidRPr="00C74DC2">
        <w:rPr>
          <w:rFonts w:cstheme="minorHAnsi"/>
          <w:b/>
        </w:rPr>
        <w:lastRenderedPageBreak/>
        <w:t>Desarrollo y ejecución creativa</w:t>
      </w:r>
      <w:r w:rsidRPr="00C74DC2">
        <w:rPr>
          <w:rFonts w:cstheme="minorHAnsi"/>
        </w:rPr>
        <w:t xml:space="preserve">: Importancia en la forma, como se dice el </w:t>
      </w:r>
      <w:proofErr w:type="spellStart"/>
      <w:r w:rsidRPr="00C74DC2">
        <w:rPr>
          <w:rFonts w:cstheme="minorHAnsi"/>
        </w:rPr>
        <w:t>msje</w:t>
      </w:r>
      <w:proofErr w:type="spellEnd"/>
      <w:r w:rsidRPr="00C74DC2">
        <w:rPr>
          <w:rFonts w:cstheme="minorHAnsi"/>
        </w:rPr>
        <w:t>. Al preparar una campaña publicitaria, el anunciante elabora una declaración de estrategia, en la que describe el objetivo, el contenido, el soporte y el tono del anuncio que desea.</w:t>
      </w:r>
    </w:p>
    <w:p w:rsidR="004F6D08" w:rsidRPr="00C74DC2" w:rsidRDefault="004F6D08" w:rsidP="004F6D08">
      <w:pPr>
        <w:spacing w:after="0"/>
        <w:rPr>
          <w:rFonts w:cstheme="minorHAnsi"/>
        </w:rPr>
      </w:pPr>
    </w:p>
    <w:p w:rsidR="004F6D08" w:rsidRPr="00C74DC2" w:rsidRDefault="004F6D08" w:rsidP="004F6D08">
      <w:pPr>
        <w:spacing w:after="0"/>
        <w:rPr>
          <w:rFonts w:cstheme="minorHAnsi"/>
        </w:rPr>
      </w:pPr>
      <w:r w:rsidRPr="00C74DC2">
        <w:rPr>
          <w:rFonts w:cstheme="minorHAnsi"/>
        </w:rPr>
        <w:t>Medios publicitarios</w:t>
      </w:r>
    </w:p>
    <w:p w:rsidR="004F6D08" w:rsidRPr="00C74DC2" w:rsidRDefault="00573EBC" w:rsidP="00BD205D">
      <w:pPr>
        <w:spacing w:after="0"/>
        <w:rPr>
          <w:rFonts w:cstheme="minorHAnsi"/>
        </w:rPr>
      </w:pPr>
      <w:r w:rsidRPr="00C74DC2">
        <w:rPr>
          <w:rFonts w:cstheme="minorHAnsi"/>
        </w:rPr>
        <w:t>ANUNCIOS TELEVISIVOS</w:t>
      </w:r>
      <w:r w:rsidR="004F6D08" w:rsidRPr="00C74DC2">
        <w:rPr>
          <w:rFonts w:cstheme="minorHAnsi"/>
        </w:rPr>
        <w:t xml:space="preserve">: </w:t>
      </w:r>
      <w:r w:rsidR="00BD205D" w:rsidRPr="00C74DC2">
        <w:rPr>
          <w:rFonts w:cstheme="minorHAnsi"/>
        </w:rPr>
        <w:t xml:space="preserve">Se considera como el </w:t>
      </w:r>
      <w:r w:rsidR="004F6D08" w:rsidRPr="00C74DC2">
        <w:rPr>
          <w:rFonts w:cstheme="minorHAnsi"/>
        </w:rPr>
        <w:t>medio publicitario más potente que alcanza a un mayor número de consumidores. Dos ventajas principales. En primer lugar, sirve para demostrar en directo los atributos de un producto y para convencer de sus ventajas principales. En segundo lugar, los anuncios televisivos son un medio convincente para retratar a una dramatización al usuario del producto, y para transmitir la personalidad de marca, así como otros elementos intangibles</w:t>
      </w:r>
      <w:r w:rsidR="00BD205D" w:rsidRPr="00C74DC2">
        <w:rPr>
          <w:rFonts w:cstheme="minorHAnsi"/>
        </w:rPr>
        <w:t xml:space="preserve">. Desventajas: fugacidad y </w:t>
      </w:r>
      <w:r w:rsidR="00A57C88" w:rsidRPr="00C74DC2">
        <w:rPr>
          <w:rFonts w:cstheme="minorHAnsi"/>
        </w:rPr>
        <w:t>múltiples</w:t>
      </w:r>
      <w:r w:rsidR="00BD205D" w:rsidRPr="00C74DC2">
        <w:rPr>
          <w:rFonts w:cstheme="minorHAnsi"/>
        </w:rPr>
        <w:t xml:space="preserve"> distractores en la pantalla. Tienden a ser olvidados o ignorados por el desorden </w:t>
      </w:r>
      <w:r w:rsidR="001C45BD" w:rsidRPr="00C74DC2">
        <w:rPr>
          <w:rFonts w:cstheme="minorHAnsi"/>
        </w:rPr>
        <w:t xml:space="preserve">que se genera. Otro punto débil: </w:t>
      </w:r>
      <w:r w:rsidR="00BD205D" w:rsidRPr="00C74DC2">
        <w:rPr>
          <w:rFonts w:cstheme="minorHAnsi"/>
        </w:rPr>
        <w:t>sus costos se han incrementado notablemente en los últimos tiempos, mientras que los niveles de audiencia</w:t>
      </w:r>
      <w:r w:rsidR="001C45BD" w:rsidRPr="00C74DC2">
        <w:rPr>
          <w:rFonts w:cstheme="minorHAnsi"/>
        </w:rPr>
        <w:t xml:space="preserve"> decrecen</w:t>
      </w:r>
      <w:r w:rsidR="00BD205D" w:rsidRPr="00C74DC2">
        <w:rPr>
          <w:rFonts w:cstheme="minorHAnsi"/>
        </w:rPr>
        <w:t>.</w:t>
      </w:r>
    </w:p>
    <w:p w:rsidR="00BD205D" w:rsidRPr="00C74DC2" w:rsidRDefault="00BD205D" w:rsidP="00BD205D">
      <w:pPr>
        <w:spacing w:after="0"/>
        <w:rPr>
          <w:rFonts w:cstheme="minorHAnsi"/>
        </w:rPr>
      </w:pPr>
      <w:r w:rsidRPr="00C74DC2">
        <w:rPr>
          <w:rFonts w:cstheme="minorHAnsi"/>
        </w:rPr>
        <w:t>No obstante, un anuncio televisivo bien diseñado y producido es capaz de mejorar e</w:t>
      </w:r>
    </w:p>
    <w:p w:rsidR="00BD205D" w:rsidRPr="00C74DC2" w:rsidRDefault="00BD205D" w:rsidP="00BD205D">
      <w:pPr>
        <w:spacing w:after="0"/>
        <w:rPr>
          <w:rFonts w:cstheme="minorHAnsi"/>
        </w:rPr>
      </w:pPr>
      <w:r w:rsidRPr="00C74DC2">
        <w:rPr>
          <w:rFonts w:cstheme="minorHAnsi"/>
        </w:rPr>
        <w:t>Influir directamente en las ventas y en las utilidades. Moraleja: Un bien anuncio televisivo constituye una herramienta de marketing muy poderosa.</w:t>
      </w:r>
    </w:p>
    <w:p w:rsidR="00573EBC" w:rsidRPr="00C74DC2" w:rsidRDefault="00573EBC" w:rsidP="00BD205D">
      <w:pPr>
        <w:spacing w:after="0"/>
        <w:rPr>
          <w:rFonts w:cstheme="minorHAnsi"/>
        </w:rPr>
      </w:pPr>
    </w:p>
    <w:p w:rsidR="00BD205D" w:rsidRPr="00C74DC2" w:rsidRDefault="00573EBC" w:rsidP="00BD205D">
      <w:pPr>
        <w:spacing w:after="0"/>
        <w:rPr>
          <w:rFonts w:cstheme="minorHAnsi"/>
        </w:rPr>
      </w:pPr>
      <w:r w:rsidRPr="00C74DC2">
        <w:rPr>
          <w:rFonts w:cstheme="minorHAnsi"/>
        </w:rPr>
        <w:t>ANUNCIOS IMPRESOS:</w:t>
      </w:r>
      <w:r w:rsidR="00BD205D" w:rsidRPr="00C74DC2">
        <w:rPr>
          <w:rFonts w:cstheme="minorHAnsi"/>
        </w:rPr>
        <w:t xml:space="preserve"> ofrece</w:t>
      </w:r>
      <w:r w:rsidR="001C45BD" w:rsidRPr="00C74DC2">
        <w:rPr>
          <w:rFonts w:cstheme="minorHAnsi"/>
        </w:rPr>
        <w:t>n</w:t>
      </w:r>
      <w:r w:rsidR="00BD205D" w:rsidRPr="00C74DC2">
        <w:rPr>
          <w:rFonts w:cstheme="minorHAnsi"/>
        </w:rPr>
        <w:t xml:space="preserve"> gran cantidad de información detallada sobre el producto y </w:t>
      </w:r>
      <w:r w:rsidR="001C45BD" w:rsidRPr="00C74DC2">
        <w:rPr>
          <w:rFonts w:cstheme="minorHAnsi"/>
        </w:rPr>
        <w:t xml:space="preserve">lo </w:t>
      </w:r>
      <w:r w:rsidR="00BD205D" w:rsidRPr="00C74DC2">
        <w:rPr>
          <w:rFonts w:cstheme="minorHAnsi"/>
        </w:rPr>
        <w:t>comunicar de manera eficaz</w:t>
      </w:r>
      <w:r w:rsidR="001C45BD" w:rsidRPr="00C74DC2">
        <w:rPr>
          <w:rFonts w:cstheme="minorHAnsi"/>
        </w:rPr>
        <w:t xml:space="preserve"> en imágenes del producto</w:t>
      </w:r>
      <w:r w:rsidR="00BD205D" w:rsidRPr="00C74DC2">
        <w:rPr>
          <w:rFonts w:cstheme="minorHAnsi"/>
        </w:rPr>
        <w:t xml:space="preserve"> y </w:t>
      </w:r>
      <w:r w:rsidR="001C45BD" w:rsidRPr="00C74DC2">
        <w:rPr>
          <w:rFonts w:cstheme="minorHAnsi"/>
        </w:rPr>
        <w:t>su</w:t>
      </w:r>
      <w:r w:rsidR="00BD205D" w:rsidRPr="00C74DC2">
        <w:rPr>
          <w:rFonts w:cstheme="minorHAnsi"/>
        </w:rPr>
        <w:t xml:space="preserve"> uso. </w:t>
      </w:r>
      <w:r w:rsidR="001C45BD" w:rsidRPr="00C74DC2">
        <w:rPr>
          <w:rFonts w:cstheme="minorHAnsi"/>
        </w:rPr>
        <w:t>A</w:t>
      </w:r>
      <w:r w:rsidR="00BD205D" w:rsidRPr="00C74DC2">
        <w:rPr>
          <w:rFonts w:cstheme="minorHAnsi"/>
        </w:rPr>
        <w:t>l mismo tiempo, la naturaleza estática de las imágenes en estos medios dificulta las presentaciones dinámicas y las demostraciones del producto. Otra desventaja es que se trata de un medio de comunicación bastante pasivo.</w:t>
      </w:r>
      <w:r w:rsidR="00A57C88">
        <w:rPr>
          <w:rFonts w:cstheme="minorHAnsi"/>
        </w:rPr>
        <w:t xml:space="preserve"> </w:t>
      </w:r>
      <w:r w:rsidR="00BD205D" w:rsidRPr="00C74DC2">
        <w:rPr>
          <w:rFonts w:cstheme="minorHAnsi"/>
        </w:rPr>
        <w:t>Principales: revistas y periódicos</w:t>
      </w:r>
    </w:p>
    <w:p w:rsidR="00BD205D" w:rsidRPr="00C74DC2" w:rsidRDefault="00AB3FC4" w:rsidP="00AB3FC4">
      <w:pPr>
        <w:spacing w:after="0"/>
        <w:rPr>
          <w:rFonts w:cstheme="minorHAnsi"/>
        </w:rPr>
      </w:pPr>
      <w:r w:rsidRPr="00C74DC2">
        <w:rPr>
          <w:rFonts w:cstheme="minorHAnsi"/>
        </w:rPr>
        <w:t>Los elementos de formato, como por ejemplo, tamaño del anuncio, color e ilustración, también influyen en el impacto sobre el receptor.</w:t>
      </w:r>
    </w:p>
    <w:p w:rsidR="00BD205D" w:rsidRPr="00C74DC2" w:rsidRDefault="00AB3FC4" w:rsidP="00BD205D">
      <w:pPr>
        <w:spacing w:after="0"/>
        <w:rPr>
          <w:rFonts w:cstheme="minorHAnsi"/>
        </w:rPr>
      </w:pPr>
      <w:r w:rsidRPr="00C74DC2">
        <w:rPr>
          <w:rFonts w:cstheme="minorHAnsi"/>
        </w:rPr>
        <w:t>+grande el anuncio, +atención.</w:t>
      </w:r>
    </w:p>
    <w:p w:rsidR="00AB3FC4" w:rsidRPr="00C74DC2" w:rsidRDefault="00AB3FC4" w:rsidP="00BD205D">
      <w:pPr>
        <w:spacing w:after="0"/>
        <w:rPr>
          <w:rFonts w:cstheme="minorHAnsi"/>
        </w:rPr>
      </w:pPr>
      <w:r w:rsidRPr="00C74DC2">
        <w:rPr>
          <w:rFonts w:cstheme="minorHAnsi"/>
        </w:rPr>
        <w:t>+colores, +eficacia.</w:t>
      </w:r>
    </w:p>
    <w:p w:rsidR="00AB3FC4" w:rsidRPr="00C74DC2" w:rsidRDefault="00AB3FC4" w:rsidP="00AB3FC4">
      <w:pPr>
        <w:spacing w:after="0"/>
        <w:rPr>
          <w:rFonts w:cstheme="minorHAnsi"/>
        </w:rPr>
      </w:pPr>
      <w:r w:rsidRPr="00C74DC2">
        <w:rPr>
          <w:rFonts w:cstheme="minorHAnsi"/>
        </w:rPr>
        <w:t xml:space="preserve">Los investigadores que se dedican a la publicidad en medios impresos afirman que la </w:t>
      </w:r>
    </w:p>
    <w:p w:rsidR="00AB3FC4" w:rsidRPr="00C74DC2" w:rsidRDefault="00AB3FC4" w:rsidP="00AB3FC4">
      <w:pPr>
        <w:spacing w:after="0"/>
        <w:rPr>
          <w:rFonts w:cstheme="minorHAnsi"/>
        </w:rPr>
      </w:pPr>
      <w:r w:rsidRPr="00C74DC2">
        <w:rPr>
          <w:rFonts w:cstheme="minorHAnsi"/>
        </w:rPr>
        <w:t>Imagen&gt;el titular&gt;el texto de un anuncio son importantes, en ese orden. La imagen debe ser fuerte (captar la atención), titular debe reforzar la imagen y llevar al lector a leer el texto, donde debe nombrarse fuertemente la marca.</w:t>
      </w:r>
    </w:p>
    <w:p w:rsidR="00447CCA" w:rsidRPr="00C74DC2" w:rsidRDefault="00AB3FC4" w:rsidP="00573EBC">
      <w:pPr>
        <w:spacing w:after="0"/>
        <w:rPr>
          <w:rFonts w:cstheme="minorHAnsi"/>
        </w:rPr>
      </w:pPr>
      <w:r w:rsidRPr="00C74DC2">
        <w:rPr>
          <w:rFonts w:cstheme="minorHAnsi"/>
        </w:rPr>
        <w:t>Si el anuncio es sobresaliente, atraerá al 50% del público (30% leerán el titular, 25% recordaran el nombre, menos del 10% leerá el texto completo) Anuncios normales no logran ni eso</w:t>
      </w:r>
      <w:r w:rsidR="00447CCA" w:rsidRPr="00C74DC2">
        <w:rPr>
          <w:rFonts w:cstheme="minorHAnsi"/>
        </w:rPr>
        <w:t>.</w:t>
      </w:r>
    </w:p>
    <w:p w:rsidR="001C45BD" w:rsidRPr="00C74DC2" w:rsidRDefault="001C45BD" w:rsidP="00573EBC">
      <w:pPr>
        <w:spacing w:after="0"/>
        <w:rPr>
          <w:rFonts w:cstheme="minorHAnsi"/>
        </w:rPr>
      </w:pPr>
    </w:p>
    <w:p w:rsidR="000610CD" w:rsidRPr="00C74DC2" w:rsidRDefault="00573EBC" w:rsidP="00573EBC">
      <w:pPr>
        <w:spacing w:after="0"/>
        <w:rPr>
          <w:rFonts w:cstheme="minorHAnsi"/>
          <w:noProof/>
          <w:lang w:eastAsia="es-CL"/>
        </w:rPr>
      </w:pPr>
      <w:r w:rsidRPr="00C74DC2">
        <w:rPr>
          <w:rFonts w:cstheme="minorHAnsi"/>
        </w:rPr>
        <w:t>ANUNCIOS RA</w:t>
      </w:r>
      <w:r w:rsidR="00AB3FC4" w:rsidRPr="00C74DC2">
        <w:rPr>
          <w:rFonts w:cstheme="minorHAnsi"/>
        </w:rPr>
        <w:t>DIOFÓNICOS</w:t>
      </w:r>
      <w:r w:rsidRPr="00C74DC2">
        <w:rPr>
          <w:rFonts w:cstheme="minorHAnsi"/>
        </w:rPr>
        <w:t xml:space="preserve"> La principal ventaja de la radio es su flexibilidad: las emisoras t</w:t>
      </w:r>
      <w:r w:rsidR="001C45BD" w:rsidRPr="00C74DC2">
        <w:rPr>
          <w:rFonts w:cstheme="minorHAnsi"/>
        </w:rPr>
        <w:t>ienen un mercado meta</w:t>
      </w:r>
      <w:r w:rsidRPr="00C74DC2">
        <w:rPr>
          <w:rFonts w:cstheme="minorHAnsi"/>
        </w:rPr>
        <w:t xml:space="preserve"> definido, la producción y la emisión de anuncios no son muy costosas, y la fugacidad de la exposición permite una respuesta rápida. Eficacia en la mañana y permite tener una cobertura masiva y otra localizada. Desventaja: falta de imágenes visuales y  de procesamiento pasivo de anuncios, pero a la vez pueden tener anuncios creativos, por el uso inteligente del sonido (despierta la imaginación y la generación de imágenes).</w:t>
      </w:r>
      <w:r w:rsidR="000610CD" w:rsidRPr="00C74DC2">
        <w:rPr>
          <w:rFonts w:cstheme="minorHAnsi"/>
          <w:noProof/>
          <w:lang w:eastAsia="es-CL"/>
        </w:rPr>
        <w:t xml:space="preserve"> </w:t>
      </w:r>
    </w:p>
    <w:p w:rsidR="005332F0" w:rsidRPr="00C74DC2" w:rsidRDefault="000610CD" w:rsidP="00573EBC">
      <w:pPr>
        <w:spacing w:after="0"/>
        <w:rPr>
          <w:rFonts w:cstheme="minorHAnsi"/>
        </w:rPr>
      </w:pPr>
      <w:r w:rsidRPr="00C74DC2">
        <w:rPr>
          <w:rFonts w:cstheme="minorHAnsi"/>
          <w:noProof/>
          <w:lang w:eastAsia="es-CL"/>
        </w:rPr>
        <w:lastRenderedPageBreak/>
        <w:drawing>
          <wp:inline distT="0" distB="0" distL="0" distR="0" wp14:anchorId="567A9972" wp14:editId="385D8108">
            <wp:extent cx="5524500" cy="2796352"/>
            <wp:effectExtent l="0" t="0" r="0" b="44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2082" t="32930" r="22884" b="17523"/>
                    <a:stretch/>
                  </pic:blipFill>
                  <pic:spPr bwMode="auto">
                    <a:xfrm>
                      <a:off x="0" y="0"/>
                      <a:ext cx="5535926" cy="2802136"/>
                    </a:xfrm>
                    <a:prstGeom prst="rect">
                      <a:avLst/>
                    </a:prstGeom>
                    <a:ln>
                      <a:noFill/>
                    </a:ln>
                    <a:extLst>
                      <a:ext uri="{53640926-AAD7-44D8-BBD7-CCE9431645EC}">
                        <a14:shadowObscured xmlns:a14="http://schemas.microsoft.com/office/drawing/2010/main"/>
                      </a:ext>
                    </a:extLst>
                  </pic:spPr>
                </pic:pic>
              </a:graphicData>
            </a:graphic>
          </wp:inline>
        </w:drawing>
      </w:r>
    </w:p>
    <w:p w:rsidR="000610CD" w:rsidRPr="00C74DC2" w:rsidRDefault="000610CD" w:rsidP="00573EBC">
      <w:pPr>
        <w:spacing w:after="0"/>
        <w:rPr>
          <w:rFonts w:cstheme="minorHAnsi"/>
        </w:rPr>
      </w:pPr>
    </w:p>
    <w:p w:rsidR="005332F0" w:rsidRPr="00C74DC2" w:rsidRDefault="00A57C88" w:rsidP="005332F0">
      <w:pPr>
        <w:spacing w:after="0"/>
        <w:rPr>
          <w:rFonts w:cstheme="minorHAnsi"/>
        </w:rPr>
      </w:pPr>
      <w:r w:rsidRPr="00C74DC2">
        <w:rPr>
          <w:rFonts w:cstheme="minorHAnsi"/>
          <w:b/>
        </w:rPr>
        <w:t>Revisión</w:t>
      </w:r>
      <w:r w:rsidR="000610CD" w:rsidRPr="00C74DC2">
        <w:rPr>
          <w:rFonts w:cstheme="minorHAnsi"/>
          <w:b/>
        </w:rPr>
        <w:t xml:space="preserve"> de la responsabilidad social</w:t>
      </w:r>
      <w:r w:rsidR="005332F0" w:rsidRPr="00C74DC2">
        <w:rPr>
          <w:rFonts w:cstheme="minorHAnsi"/>
        </w:rPr>
        <w:t>:</w:t>
      </w:r>
      <w:r w:rsidR="000610CD" w:rsidRPr="00C74DC2">
        <w:rPr>
          <w:rFonts w:cstheme="minorHAnsi"/>
        </w:rPr>
        <w:t xml:space="preserve"> No sobrepasar los límites legales ni las normas sociales (reglamento que regula la publicidad).</w:t>
      </w:r>
    </w:p>
    <w:p w:rsidR="005332F0" w:rsidRPr="00C74DC2" w:rsidRDefault="000610CD" w:rsidP="005332F0">
      <w:pPr>
        <w:spacing w:after="0"/>
        <w:rPr>
          <w:rFonts w:cstheme="minorHAnsi"/>
        </w:rPr>
      </w:pPr>
      <w:r w:rsidRPr="00C74DC2">
        <w:rPr>
          <w:rFonts w:cstheme="minorHAnsi"/>
        </w:rPr>
        <w:t>-</w:t>
      </w:r>
      <w:r w:rsidR="005332F0" w:rsidRPr="00C74DC2">
        <w:rPr>
          <w:rFonts w:cstheme="minorHAnsi"/>
        </w:rPr>
        <w:t>No se debe hacer publicidad engañosa.</w:t>
      </w:r>
    </w:p>
    <w:p w:rsidR="000610CD" w:rsidRPr="00C74DC2" w:rsidRDefault="000610CD" w:rsidP="005332F0">
      <w:pPr>
        <w:spacing w:after="0"/>
        <w:rPr>
          <w:rFonts w:cstheme="minorHAnsi"/>
        </w:rPr>
      </w:pPr>
      <w:r w:rsidRPr="00C74DC2">
        <w:rPr>
          <w:rFonts w:cstheme="minorHAnsi"/>
        </w:rPr>
        <w:t>-</w:t>
      </w:r>
      <w:r w:rsidR="005332F0" w:rsidRPr="00C74DC2">
        <w:rPr>
          <w:rFonts w:cstheme="minorHAnsi"/>
        </w:rPr>
        <w:t>No se debe ofender a grupos étnicos, minorías raciales, entre otros.</w:t>
      </w:r>
    </w:p>
    <w:p w:rsidR="005332F0" w:rsidRPr="00C74DC2" w:rsidRDefault="000610CD" w:rsidP="005332F0">
      <w:pPr>
        <w:spacing w:after="0"/>
        <w:rPr>
          <w:rFonts w:cstheme="minorHAnsi"/>
        </w:rPr>
      </w:pPr>
      <w:r w:rsidRPr="00C74DC2">
        <w:rPr>
          <w:rFonts w:cstheme="minorHAnsi"/>
        </w:rPr>
        <w:t>-</w:t>
      </w:r>
      <w:r w:rsidR="005332F0" w:rsidRPr="00C74DC2">
        <w:rPr>
          <w:rFonts w:cstheme="minorHAnsi"/>
        </w:rPr>
        <w:t xml:space="preserve">No </w:t>
      </w:r>
      <w:proofErr w:type="spellStart"/>
      <w:r w:rsidR="005332F0" w:rsidRPr="00C74DC2">
        <w:rPr>
          <w:rFonts w:cstheme="minorHAnsi"/>
        </w:rPr>
        <w:t>sexualizar</w:t>
      </w:r>
      <w:proofErr w:type="spellEnd"/>
      <w:r w:rsidR="005332F0" w:rsidRPr="00C74DC2">
        <w:rPr>
          <w:rFonts w:cstheme="minorHAnsi"/>
        </w:rPr>
        <w:t xml:space="preserve"> a los adolescentes.</w:t>
      </w:r>
    </w:p>
    <w:p w:rsidR="005332F0" w:rsidRPr="00C74DC2" w:rsidRDefault="005332F0" w:rsidP="005332F0">
      <w:pPr>
        <w:spacing w:after="0"/>
        <w:rPr>
          <w:rFonts w:cstheme="minorHAnsi"/>
        </w:rPr>
      </w:pPr>
    </w:p>
    <w:p w:rsidR="005332F0" w:rsidRPr="00C74DC2" w:rsidRDefault="005332F0" w:rsidP="005332F0">
      <w:pPr>
        <w:spacing w:after="0"/>
        <w:rPr>
          <w:rFonts w:cstheme="minorHAnsi"/>
        </w:rPr>
      </w:pPr>
      <w:r w:rsidRPr="00C74DC2">
        <w:rPr>
          <w:rFonts w:cstheme="minorHAnsi"/>
        </w:rPr>
        <w:t>Selección del medio y medición de la eficacia:</w:t>
      </w:r>
    </w:p>
    <w:p w:rsidR="005332F0" w:rsidRPr="00C74DC2" w:rsidRDefault="005332F0" w:rsidP="005332F0">
      <w:pPr>
        <w:spacing w:after="0"/>
        <w:rPr>
          <w:rFonts w:cstheme="minorHAnsi"/>
        </w:rPr>
      </w:pPr>
      <w:r w:rsidRPr="00C74DC2">
        <w:rPr>
          <w:rFonts w:cstheme="minorHAnsi"/>
        </w:rPr>
        <w:t>Elección del medio de difusión. Para esto es necesario definir el alcance del anuncio, la frecuencia y el impacto del mismo, y elegir entre medios generales y específicos, el tiempo de exposición y la localización geográfica de los mismos. A continuación se deben valorar los resultados de estas decisiones.</w:t>
      </w:r>
    </w:p>
    <w:p w:rsidR="005332F0" w:rsidRPr="00C74DC2" w:rsidRDefault="005332F0" w:rsidP="005332F0">
      <w:pPr>
        <w:pStyle w:val="Prrafodelista"/>
        <w:numPr>
          <w:ilvl w:val="0"/>
          <w:numId w:val="5"/>
        </w:numPr>
        <w:spacing w:after="0"/>
        <w:rPr>
          <w:rFonts w:cstheme="minorHAnsi"/>
        </w:rPr>
      </w:pPr>
      <w:r w:rsidRPr="00C74DC2">
        <w:rPr>
          <w:rFonts w:cstheme="minorHAnsi"/>
        </w:rPr>
        <w:t>Encontrar el medio</w:t>
      </w:r>
      <w:r w:rsidR="00914F34" w:rsidRPr="00C74DC2">
        <w:rPr>
          <w:rFonts w:cstheme="minorHAnsi"/>
        </w:rPr>
        <w:t>: relación costo – llegada al mercado meta.</w:t>
      </w:r>
    </w:p>
    <w:p w:rsidR="005332F0" w:rsidRPr="00C74DC2" w:rsidRDefault="00914F34" w:rsidP="005332F0">
      <w:pPr>
        <w:pStyle w:val="Prrafodelista"/>
        <w:numPr>
          <w:ilvl w:val="0"/>
          <w:numId w:val="5"/>
        </w:numPr>
        <w:spacing w:after="0"/>
        <w:rPr>
          <w:rFonts w:cstheme="minorHAnsi"/>
        </w:rPr>
      </w:pPr>
      <w:r w:rsidRPr="00C74DC2">
        <w:rPr>
          <w:rFonts w:cstheme="minorHAnsi"/>
        </w:rPr>
        <w:t>Definir número de exposiciones: para penetrar en la conciencia</w:t>
      </w:r>
    </w:p>
    <w:p w:rsidR="00914F34" w:rsidRPr="00C74DC2" w:rsidRDefault="00914F34" w:rsidP="00914F34">
      <w:pPr>
        <w:spacing w:after="0"/>
        <w:rPr>
          <w:rFonts w:cstheme="minorHAnsi"/>
        </w:rPr>
      </w:pPr>
      <w:r w:rsidRPr="00C74DC2">
        <w:rPr>
          <w:rFonts w:cstheme="minorHAnsi"/>
        </w:rPr>
        <w:t>Alcance(A): personas u hogares expuestos.</w:t>
      </w:r>
    </w:p>
    <w:p w:rsidR="00914F34" w:rsidRPr="00C74DC2" w:rsidRDefault="00914F34" w:rsidP="00914F34">
      <w:pPr>
        <w:spacing w:after="0"/>
        <w:rPr>
          <w:rFonts w:cstheme="minorHAnsi"/>
        </w:rPr>
      </w:pPr>
      <w:r w:rsidRPr="00C74DC2">
        <w:rPr>
          <w:rFonts w:cstheme="minorHAnsi"/>
        </w:rPr>
        <w:t>Frecuencia (F): número de veces de exposición al mensaje.</w:t>
      </w:r>
    </w:p>
    <w:p w:rsidR="00914F34" w:rsidRPr="00C74DC2" w:rsidRDefault="00914F34" w:rsidP="00914F34">
      <w:pPr>
        <w:spacing w:after="0"/>
        <w:rPr>
          <w:rFonts w:cstheme="minorHAnsi"/>
        </w:rPr>
      </w:pPr>
      <w:r w:rsidRPr="00C74DC2">
        <w:rPr>
          <w:rFonts w:cstheme="minorHAnsi"/>
        </w:rPr>
        <w:t>Impacto (I): valor de la exposición en un medio especifico</w:t>
      </w:r>
    </w:p>
    <w:p w:rsidR="00914F34" w:rsidRPr="00C74DC2" w:rsidRDefault="00914F34" w:rsidP="00914F34">
      <w:pPr>
        <w:spacing w:after="0"/>
        <w:rPr>
          <w:rFonts w:cstheme="minorHAnsi"/>
        </w:rPr>
      </w:pPr>
      <w:r w:rsidRPr="00C74DC2">
        <w:rPr>
          <w:rFonts w:cstheme="minorHAnsi"/>
          <w:noProof/>
          <w:lang w:eastAsia="es-CL"/>
        </w:rPr>
        <mc:AlternateContent>
          <mc:Choice Requires="wps">
            <w:drawing>
              <wp:anchor distT="0" distB="0" distL="114300" distR="114300" simplePos="0" relativeHeight="251663360" behindDoc="0" locked="0" layoutInCell="1" allowOverlap="1" wp14:anchorId="762BE8D8" wp14:editId="0D90979D">
                <wp:simplePos x="0" y="0"/>
                <wp:positionH relativeFrom="column">
                  <wp:posOffset>-89535</wp:posOffset>
                </wp:positionH>
                <wp:positionV relativeFrom="paragraph">
                  <wp:posOffset>179070</wp:posOffset>
                </wp:positionV>
                <wp:extent cx="1914525" cy="209550"/>
                <wp:effectExtent l="0" t="0" r="28575" b="19050"/>
                <wp:wrapNone/>
                <wp:docPr id="4" name="4 Rectángulo"/>
                <wp:cNvGraphicFramePr/>
                <a:graphic xmlns:a="http://schemas.openxmlformats.org/drawingml/2006/main">
                  <a:graphicData uri="http://schemas.microsoft.com/office/word/2010/wordprocessingShape">
                    <wps:wsp>
                      <wps:cNvSpPr/>
                      <wps:spPr>
                        <a:xfrm>
                          <a:off x="0" y="0"/>
                          <a:ext cx="1914525" cy="2095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 Rectángulo" o:spid="_x0000_s1026" style="position:absolute;margin-left:-7.05pt;margin-top:14.1pt;width:150.75pt;height: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" filled="f" strokecolor="#243f60 [1604]" strokeweight="2pt"/>
            </w:pict>
          </mc:Fallback>
        </mc:AlternateContent>
      </w:r>
    </w:p>
    <w:p w:rsidR="00914F34" w:rsidRPr="00C74DC2" w:rsidRDefault="00914F34" w:rsidP="00914F34">
      <w:pPr>
        <w:spacing w:after="0"/>
        <w:rPr>
          <w:rFonts w:cstheme="minorHAnsi"/>
        </w:rPr>
      </w:pPr>
      <w:r w:rsidRPr="00C74DC2">
        <w:rPr>
          <w:rFonts w:cstheme="minorHAnsi"/>
        </w:rPr>
        <w:t>A x F = E (total de exposic</w:t>
      </w:r>
      <w:r w:rsidR="000610CD" w:rsidRPr="00C74DC2">
        <w:rPr>
          <w:rFonts w:cstheme="minorHAnsi"/>
        </w:rPr>
        <w:t>iones)</w:t>
      </w:r>
    </w:p>
    <w:p w:rsidR="00914F34" w:rsidRPr="00C74DC2" w:rsidRDefault="000610CD" w:rsidP="00914F34">
      <w:pPr>
        <w:spacing w:after="0"/>
        <w:rPr>
          <w:rFonts w:cstheme="minorHAnsi"/>
        </w:rPr>
      </w:pPr>
      <w:r w:rsidRPr="00C74DC2">
        <w:rPr>
          <w:rFonts w:cstheme="minorHAnsi"/>
          <w:noProof/>
          <w:lang w:eastAsia="es-CL"/>
        </w:rPr>
        <mc:AlternateContent>
          <mc:Choice Requires="wps">
            <w:drawing>
              <wp:anchor distT="0" distB="0" distL="114300" distR="114300" simplePos="0" relativeHeight="251664384" behindDoc="0" locked="0" layoutInCell="1" allowOverlap="1" wp14:anchorId="7F15204C" wp14:editId="688501A3">
                <wp:simplePos x="0" y="0"/>
                <wp:positionH relativeFrom="column">
                  <wp:posOffset>-89535</wp:posOffset>
                </wp:positionH>
                <wp:positionV relativeFrom="paragraph">
                  <wp:posOffset>-3810</wp:posOffset>
                </wp:positionV>
                <wp:extent cx="2228850" cy="219075"/>
                <wp:effectExtent l="0" t="0" r="19050" b="28575"/>
                <wp:wrapNone/>
                <wp:docPr id="6" name="6 Rectángulo"/>
                <wp:cNvGraphicFramePr/>
                <a:graphic xmlns:a="http://schemas.openxmlformats.org/drawingml/2006/main">
                  <a:graphicData uri="http://schemas.microsoft.com/office/word/2010/wordprocessingShape">
                    <wps:wsp>
                      <wps:cNvSpPr/>
                      <wps:spPr>
                        <a:xfrm>
                          <a:off x="0" y="0"/>
                          <a:ext cx="2228850" cy="2190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6 Rectángulo" o:spid="_x0000_s1026" style="position:absolute;margin-left:-7.05pt;margin-top:-.3pt;width:175.5pt;height:17.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" filled="f" strokecolor="#243f60 [1604]" strokeweight="2pt"/>
            </w:pict>
          </mc:Fallback>
        </mc:AlternateContent>
      </w:r>
      <w:r w:rsidR="00914F34" w:rsidRPr="00C74DC2">
        <w:rPr>
          <w:rFonts w:cstheme="minorHAnsi"/>
        </w:rPr>
        <w:t xml:space="preserve">A x F x  I = PE (n° ponderado de </w:t>
      </w:r>
      <w:proofErr w:type="spellStart"/>
      <w:r w:rsidR="00914F34" w:rsidRPr="00C74DC2">
        <w:rPr>
          <w:rFonts w:cstheme="minorHAnsi"/>
        </w:rPr>
        <w:t>exp</w:t>
      </w:r>
      <w:proofErr w:type="spellEnd"/>
      <w:r w:rsidR="00914F34" w:rsidRPr="00C74DC2">
        <w:rPr>
          <w:rFonts w:cstheme="minorHAnsi"/>
        </w:rPr>
        <w:t>)</w:t>
      </w:r>
    </w:p>
    <w:p w:rsidR="002952A9" w:rsidRPr="00C74DC2" w:rsidRDefault="002952A9" w:rsidP="00914F34">
      <w:pPr>
        <w:spacing w:after="0"/>
        <w:rPr>
          <w:rFonts w:cstheme="minorHAnsi"/>
        </w:rPr>
      </w:pPr>
    </w:p>
    <w:p w:rsidR="002952A9" w:rsidRPr="00C74DC2" w:rsidRDefault="002952A9" w:rsidP="00914F34">
      <w:pPr>
        <w:spacing w:after="0"/>
        <w:rPr>
          <w:rFonts w:cstheme="minorHAnsi"/>
        </w:rPr>
      </w:pPr>
      <w:r w:rsidRPr="00C74DC2">
        <w:rPr>
          <w:rFonts w:cstheme="minorHAnsi"/>
        </w:rPr>
        <w:t>La combinación de los 3 debe ser conveniente en cuanto a costos.</w:t>
      </w:r>
    </w:p>
    <w:p w:rsidR="002952A9" w:rsidRPr="00C74DC2" w:rsidRDefault="002952A9" w:rsidP="00914F34">
      <w:pPr>
        <w:spacing w:after="0"/>
        <w:rPr>
          <w:rFonts w:cstheme="minorHAnsi"/>
          <w:noProof/>
          <w:lang w:eastAsia="es-CL"/>
        </w:rPr>
      </w:pPr>
      <w:r w:rsidRPr="00C74DC2">
        <w:rPr>
          <w:rFonts w:cstheme="minorHAnsi"/>
        </w:rPr>
        <w:t>La selección de los medio va a depender de la tipología de l</w:t>
      </w:r>
      <w:r w:rsidR="001972A8" w:rsidRPr="00C74DC2">
        <w:rPr>
          <w:rFonts w:cstheme="minorHAnsi"/>
        </w:rPr>
        <w:t xml:space="preserve">a audiencia de cada medio, </w:t>
      </w:r>
      <w:r w:rsidRPr="00C74DC2">
        <w:rPr>
          <w:rFonts w:cstheme="minorHAnsi"/>
        </w:rPr>
        <w:t>características</w:t>
      </w:r>
      <w:r w:rsidR="001972A8" w:rsidRPr="00C74DC2">
        <w:rPr>
          <w:rFonts w:cstheme="minorHAnsi"/>
        </w:rPr>
        <w:t xml:space="preserve"> del producto, características del mensaje y su costo.</w:t>
      </w:r>
    </w:p>
    <w:p w:rsidR="000610CD" w:rsidRPr="00C74DC2" w:rsidRDefault="000610CD" w:rsidP="00914F34">
      <w:pPr>
        <w:spacing w:after="0"/>
        <w:rPr>
          <w:rFonts w:cstheme="minorHAnsi"/>
        </w:rPr>
      </w:pPr>
    </w:p>
    <w:p w:rsidR="000174E7" w:rsidRPr="00C74DC2" w:rsidRDefault="000174E7" w:rsidP="00914F34">
      <w:pPr>
        <w:spacing w:after="0"/>
        <w:rPr>
          <w:rFonts w:cstheme="minorHAnsi"/>
          <w:b/>
        </w:rPr>
      </w:pPr>
    </w:p>
    <w:p w:rsidR="000174E7" w:rsidRPr="00C74DC2" w:rsidRDefault="000174E7" w:rsidP="00914F34">
      <w:pPr>
        <w:spacing w:after="0"/>
        <w:rPr>
          <w:rFonts w:cstheme="minorHAnsi"/>
          <w:b/>
        </w:rPr>
      </w:pPr>
    </w:p>
    <w:p w:rsidR="004B0769" w:rsidRPr="00C74DC2" w:rsidRDefault="00AE561F" w:rsidP="00914F34">
      <w:pPr>
        <w:spacing w:after="0"/>
        <w:rPr>
          <w:rFonts w:cstheme="minorHAnsi"/>
          <w:b/>
        </w:rPr>
      </w:pPr>
      <w:r w:rsidRPr="00C74DC2">
        <w:rPr>
          <w:rFonts w:cstheme="minorHAnsi"/>
          <w:b/>
        </w:rPr>
        <w:lastRenderedPageBreak/>
        <w:t>Publicidad alternativa</w:t>
      </w:r>
    </w:p>
    <w:p w:rsidR="00AE561F" w:rsidRPr="00C74DC2" w:rsidRDefault="00AE561F" w:rsidP="004B0769">
      <w:pPr>
        <w:pStyle w:val="Prrafodelista"/>
        <w:numPr>
          <w:ilvl w:val="0"/>
          <w:numId w:val="6"/>
        </w:numPr>
        <w:spacing w:after="0"/>
        <w:rPr>
          <w:rFonts w:cstheme="minorHAnsi"/>
        </w:rPr>
      </w:pPr>
      <w:r w:rsidRPr="00C74DC2">
        <w:rPr>
          <w:rFonts w:cstheme="minorHAnsi"/>
        </w:rPr>
        <w:t xml:space="preserve">Publicidad en exteriores. Anuncios espectaculares (intervenciones urbanas, campañas de promociones, </w:t>
      </w:r>
      <w:proofErr w:type="spellStart"/>
      <w:r w:rsidRPr="00C74DC2">
        <w:rPr>
          <w:rFonts w:cstheme="minorHAnsi"/>
        </w:rPr>
        <w:t>etc</w:t>
      </w:r>
      <w:proofErr w:type="spellEnd"/>
      <w:r w:rsidRPr="00C74DC2">
        <w:rPr>
          <w:rFonts w:cstheme="minorHAnsi"/>
        </w:rPr>
        <w:t xml:space="preserve">), espacios públicos (paradas de </w:t>
      </w:r>
      <w:r w:rsidR="004B0769" w:rsidRPr="00C74DC2">
        <w:rPr>
          <w:rFonts w:cstheme="minorHAnsi"/>
        </w:rPr>
        <w:t>autobús</w:t>
      </w:r>
      <w:r w:rsidRPr="00C74DC2">
        <w:rPr>
          <w:rFonts w:cstheme="minorHAnsi"/>
        </w:rPr>
        <w:t xml:space="preserve">, estación de tren, baños, </w:t>
      </w:r>
      <w:proofErr w:type="spellStart"/>
      <w:r w:rsidRPr="00C74DC2">
        <w:rPr>
          <w:rFonts w:cstheme="minorHAnsi"/>
        </w:rPr>
        <w:t>etc</w:t>
      </w:r>
      <w:proofErr w:type="spellEnd"/>
      <w:r w:rsidRPr="00C74DC2">
        <w:rPr>
          <w:rFonts w:cstheme="minorHAnsi"/>
        </w:rPr>
        <w:t>),</w:t>
      </w:r>
    </w:p>
    <w:p w:rsidR="00AE561F" w:rsidRPr="00C74DC2" w:rsidRDefault="00AE561F" w:rsidP="004B0769">
      <w:pPr>
        <w:pStyle w:val="Prrafodelista"/>
        <w:numPr>
          <w:ilvl w:val="0"/>
          <w:numId w:val="6"/>
        </w:numPr>
        <w:spacing w:after="0"/>
        <w:rPr>
          <w:rFonts w:cstheme="minorHAnsi"/>
        </w:rPr>
      </w:pPr>
      <w:r w:rsidRPr="00C74DC2">
        <w:rPr>
          <w:rFonts w:cstheme="minorHAnsi"/>
        </w:rPr>
        <w:t>Exhibición de productos</w:t>
      </w:r>
      <w:r w:rsidR="004B0769" w:rsidRPr="00C74DC2">
        <w:rPr>
          <w:rFonts w:cstheme="minorHAnsi"/>
        </w:rPr>
        <w:t xml:space="preserve">: </w:t>
      </w:r>
      <w:r w:rsidRPr="00C74DC2">
        <w:rPr>
          <w:rFonts w:cstheme="minorHAnsi"/>
        </w:rPr>
        <w:t>Exhibir los productos en programas, estelares, películas, por una suma de dinero o regalos de la marca a los medios.</w:t>
      </w:r>
    </w:p>
    <w:p w:rsidR="00AE561F" w:rsidRPr="00C74DC2" w:rsidRDefault="00AE561F" w:rsidP="004B0769">
      <w:pPr>
        <w:pStyle w:val="Prrafodelista"/>
        <w:numPr>
          <w:ilvl w:val="0"/>
          <w:numId w:val="6"/>
        </w:numPr>
        <w:spacing w:after="0"/>
        <w:rPr>
          <w:rFonts w:cstheme="minorHAnsi"/>
        </w:rPr>
      </w:pPr>
      <w:r w:rsidRPr="00C74DC2">
        <w:rPr>
          <w:rFonts w:cstheme="minorHAnsi"/>
        </w:rPr>
        <w:t>Publicidad en el punto de venta</w:t>
      </w:r>
      <w:r w:rsidR="004B0769" w:rsidRPr="00C74DC2">
        <w:rPr>
          <w:rFonts w:cstheme="minorHAnsi"/>
        </w:rPr>
        <w:t>: Merchandising.</w:t>
      </w:r>
    </w:p>
    <w:p w:rsidR="004B0769" w:rsidRPr="00C74DC2" w:rsidRDefault="004B0769" w:rsidP="004B0769">
      <w:pPr>
        <w:spacing w:after="0"/>
        <w:rPr>
          <w:rFonts w:cstheme="minorHAnsi"/>
        </w:rPr>
      </w:pPr>
      <w:r w:rsidRPr="00C74DC2">
        <w:rPr>
          <w:rFonts w:cstheme="minorHAnsi"/>
        </w:rPr>
        <w:t>Evaluación: son alternativas creativas, pero ver mucha publicidad causa también cierto rechazo en la población.</w:t>
      </w:r>
    </w:p>
    <w:p w:rsidR="00753CFB" w:rsidRPr="00C74DC2" w:rsidRDefault="00753CFB" w:rsidP="004B0769">
      <w:pPr>
        <w:spacing w:after="0"/>
        <w:rPr>
          <w:rFonts w:cstheme="minorHAnsi"/>
        </w:rPr>
      </w:pPr>
    </w:p>
    <w:p w:rsidR="004B0769" w:rsidRPr="00C74DC2" w:rsidRDefault="004B0769" w:rsidP="004B0769">
      <w:pPr>
        <w:spacing w:after="0"/>
        <w:rPr>
          <w:rFonts w:cstheme="minorHAnsi"/>
          <w:b/>
        </w:rPr>
      </w:pPr>
      <w:r w:rsidRPr="00C74DC2">
        <w:rPr>
          <w:rFonts w:cstheme="minorHAnsi"/>
          <w:b/>
        </w:rPr>
        <w:t>Selección de los canales específicos.</w:t>
      </w:r>
    </w:p>
    <w:p w:rsidR="00753CFB" w:rsidRPr="00C74DC2" w:rsidRDefault="00753CFB" w:rsidP="004B0769">
      <w:pPr>
        <w:spacing w:after="0"/>
        <w:rPr>
          <w:rFonts w:cstheme="minorHAnsi"/>
        </w:rPr>
      </w:pPr>
      <w:r w:rsidRPr="00C74DC2">
        <w:rPr>
          <w:rFonts w:cstheme="minorHAnsi"/>
        </w:rPr>
        <w:t>Es necesario un minucioso trabajo de investigación.</w:t>
      </w:r>
    </w:p>
    <w:p w:rsidR="00753CFB" w:rsidRPr="00C74DC2" w:rsidRDefault="00753CFB" w:rsidP="004B0769">
      <w:pPr>
        <w:spacing w:after="0"/>
        <w:rPr>
          <w:rFonts w:cstheme="minorHAnsi"/>
          <w:u w:val="single"/>
        </w:rPr>
      </w:pPr>
      <w:r w:rsidRPr="00C74DC2">
        <w:rPr>
          <w:rFonts w:cstheme="minorHAnsi"/>
          <w:u w:val="single"/>
        </w:rPr>
        <w:t>Tiempo y lugar de emisión</w:t>
      </w:r>
    </w:p>
    <w:p w:rsidR="00753CFB" w:rsidRPr="00C74DC2" w:rsidRDefault="0012243F" w:rsidP="004B0769">
      <w:pPr>
        <w:spacing w:after="0"/>
        <w:rPr>
          <w:rFonts w:cstheme="minorHAnsi"/>
        </w:rPr>
      </w:pPr>
      <w:r w:rsidRPr="00C74DC2">
        <w:rPr>
          <w:rFonts w:cstheme="minorHAnsi"/>
          <w:noProof/>
          <w:lang w:eastAsia="es-CL"/>
        </w:rPr>
        <w:drawing>
          <wp:inline distT="0" distB="0" distL="0" distR="0" wp14:anchorId="519CB822" wp14:editId="0450DC1A">
            <wp:extent cx="4829175" cy="2161631"/>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BEBA8EAE-BF5A-486C-A8C5-ECC9F3942E4B}">
                          <a14:imgProps xmlns:a14="http://schemas.microsoft.com/office/drawing/2010/main">
                            <a14:imgLayer r:embed="rId11">
                              <a14:imgEffect>
                                <a14:sharpenSoften amount="50000"/>
                              </a14:imgEffect>
                              <a14:imgEffect>
                                <a14:saturation sat="400000"/>
                              </a14:imgEffect>
                            </a14:imgLayer>
                          </a14:imgProps>
                        </a:ext>
                      </a:extLst>
                    </a:blip>
                    <a:srcRect l="21912" t="20241" r="24583" b="37160"/>
                    <a:stretch/>
                  </pic:blipFill>
                  <pic:spPr bwMode="auto">
                    <a:xfrm>
                      <a:off x="0" y="0"/>
                      <a:ext cx="4833066" cy="2163373"/>
                    </a:xfrm>
                    <a:prstGeom prst="rect">
                      <a:avLst/>
                    </a:prstGeom>
                    <a:ln>
                      <a:noFill/>
                    </a:ln>
                    <a:extLst>
                      <a:ext uri="{53640926-AAD7-44D8-BBD7-CCE9431645EC}">
                        <a14:shadowObscured xmlns:a14="http://schemas.microsoft.com/office/drawing/2010/main"/>
                      </a:ext>
                    </a:extLst>
                  </pic:spPr>
                </pic:pic>
              </a:graphicData>
            </a:graphic>
          </wp:inline>
        </w:drawing>
      </w:r>
    </w:p>
    <w:p w:rsidR="008A7E83" w:rsidRPr="00C74DC2" w:rsidRDefault="0011789B" w:rsidP="004B0769">
      <w:pPr>
        <w:spacing w:after="0"/>
        <w:rPr>
          <w:rFonts w:cstheme="minorHAnsi"/>
        </w:rPr>
      </w:pPr>
      <w:r w:rsidRPr="00C74DC2">
        <w:rPr>
          <w:rFonts w:cstheme="minorHAnsi"/>
        </w:rPr>
        <w:t>Continuidad: se reparten las exposiciones en un periodo determinado (</w:t>
      </w:r>
      <w:proofErr w:type="spellStart"/>
      <w:r w:rsidRPr="00C74DC2">
        <w:rPr>
          <w:rFonts w:cstheme="minorHAnsi"/>
        </w:rPr>
        <w:t>Ej</w:t>
      </w:r>
      <w:proofErr w:type="gramStart"/>
      <w:r w:rsidRPr="00C74DC2">
        <w:rPr>
          <w:rFonts w:cstheme="minorHAnsi"/>
        </w:rPr>
        <w:t>:prod</w:t>
      </w:r>
      <w:proofErr w:type="spellEnd"/>
      <w:proofErr w:type="gramEnd"/>
      <w:r w:rsidRPr="00C74DC2">
        <w:rPr>
          <w:rFonts w:cstheme="minorHAnsi"/>
        </w:rPr>
        <w:t xml:space="preserve">. De compra </w:t>
      </w:r>
      <w:proofErr w:type="spellStart"/>
      <w:r w:rsidRPr="00C74DC2">
        <w:rPr>
          <w:rFonts w:cstheme="minorHAnsi"/>
        </w:rPr>
        <w:t>frec</w:t>
      </w:r>
      <w:proofErr w:type="spellEnd"/>
      <w:r w:rsidRPr="00C74DC2">
        <w:rPr>
          <w:rFonts w:cstheme="minorHAnsi"/>
        </w:rPr>
        <w:t>.)</w:t>
      </w:r>
    </w:p>
    <w:p w:rsidR="0011789B" w:rsidRPr="00C74DC2" w:rsidRDefault="0011789B" w:rsidP="004B0769">
      <w:pPr>
        <w:spacing w:after="0"/>
        <w:rPr>
          <w:rFonts w:cstheme="minorHAnsi"/>
        </w:rPr>
      </w:pPr>
      <w:r w:rsidRPr="00C74DC2">
        <w:rPr>
          <w:rFonts w:cstheme="minorHAnsi"/>
        </w:rPr>
        <w:t>Concentrada: se gasta todo el presupuesto inmediato (</w:t>
      </w:r>
      <w:proofErr w:type="spellStart"/>
      <w:r w:rsidRPr="00C74DC2">
        <w:rPr>
          <w:rFonts w:cstheme="minorHAnsi"/>
        </w:rPr>
        <w:t>Ej</w:t>
      </w:r>
      <w:proofErr w:type="spellEnd"/>
      <w:r w:rsidRPr="00C74DC2">
        <w:rPr>
          <w:rFonts w:cstheme="minorHAnsi"/>
        </w:rPr>
        <w:t>: ventas x temporadas)</w:t>
      </w:r>
    </w:p>
    <w:p w:rsidR="0011789B" w:rsidRPr="00C74DC2" w:rsidRDefault="0011789B" w:rsidP="004B0769">
      <w:pPr>
        <w:spacing w:after="0"/>
        <w:rPr>
          <w:rFonts w:cstheme="minorHAnsi"/>
        </w:rPr>
      </w:pPr>
      <w:proofErr w:type="spellStart"/>
      <w:r w:rsidRPr="00C74DC2">
        <w:rPr>
          <w:rFonts w:cstheme="minorHAnsi"/>
        </w:rPr>
        <w:t>Fligthing</w:t>
      </w:r>
      <w:proofErr w:type="spellEnd"/>
      <w:r w:rsidRPr="00C74DC2">
        <w:rPr>
          <w:rFonts w:cstheme="minorHAnsi"/>
        </w:rPr>
        <w:t xml:space="preserve">: invertir  en un periodo en publicidad, y al </w:t>
      </w:r>
      <w:proofErr w:type="spellStart"/>
      <w:r w:rsidRPr="00C74DC2">
        <w:rPr>
          <w:rFonts w:cstheme="minorHAnsi"/>
        </w:rPr>
        <w:t>sgte</w:t>
      </w:r>
      <w:proofErr w:type="spellEnd"/>
      <w:r w:rsidRPr="00C74DC2">
        <w:rPr>
          <w:rFonts w:cstheme="minorHAnsi"/>
        </w:rPr>
        <w:t xml:space="preserve"> no invertir.</w:t>
      </w:r>
    </w:p>
    <w:p w:rsidR="0011789B" w:rsidRPr="00C74DC2" w:rsidRDefault="0011789B" w:rsidP="004B0769">
      <w:pPr>
        <w:spacing w:after="0"/>
        <w:rPr>
          <w:rFonts w:cstheme="minorHAnsi"/>
        </w:rPr>
      </w:pPr>
      <w:r w:rsidRPr="00C74DC2">
        <w:rPr>
          <w:rFonts w:cstheme="minorHAnsi"/>
        </w:rPr>
        <w:t>Pulsaciones: poco presupuesto, se ocupa para mantener la presencia.</w:t>
      </w:r>
    </w:p>
    <w:p w:rsidR="0011789B" w:rsidRPr="00C74DC2" w:rsidRDefault="0011789B" w:rsidP="004B0769">
      <w:pPr>
        <w:spacing w:after="0"/>
        <w:rPr>
          <w:rFonts w:cstheme="minorHAnsi"/>
        </w:rPr>
      </w:pPr>
      <w:r w:rsidRPr="00C74DC2">
        <w:rPr>
          <w:rFonts w:cstheme="minorHAnsi"/>
        </w:rPr>
        <w:t>Evaluación: Dependerá de cómo se valore su eficacia.</w:t>
      </w:r>
    </w:p>
    <w:p w:rsidR="0011789B" w:rsidRPr="00C74DC2" w:rsidRDefault="0011789B" w:rsidP="004B0769">
      <w:pPr>
        <w:spacing w:after="0"/>
        <w:rPr>
          <w:rFonts w:cstheme="minorHAnsi"/>
        </w:rPr>
      </w:pPr>
    </w:p>
    <w:p w:rsidR="0011789B" w:rsidRPr="00C74DC2" w:rsidRDefault="0011789B" w:rsidP="004B0769">
      <w:pPr>
        <w:spacing w:after="0"/>
        <w:rPr>
          <w:rFonts w:cstheme="minorHAnsi"/>
        </w:rPr>
      </w:pPr>
      <w:r w:rsidRPr="00C74DC2">
        <w:rPr>
          <w:rFonts w:cstheme="minorHAnsi"/>
          <w:b/>
        </w:rPr>
        <w:t xml:space="preserve">Investigación sobre efectos de la comunicación – </w:t>
      </w:r>
      <w:r w:rsidRPr="00C74DC2">
        <w:rPr>
          <w:rFonts w:cstheme="minorHAnsi"/>
        </w:rPr>
        <w:t xml:space="preserve">3 </w:t>
      </w:r>
      <w:r w:rsidR="007309DF" w:rsidRPr="00C74DC2">
        <w:rPr>
          <w:rFonts w:cstheme="minorHAnsi"/>
        </w:rPr>
        <w:t>métodos</w:t>
      </w:r>
    </w:p>
    <w:p w:rsidR="0011789B" w:rsidRPr="00C74DC2" w:rsidRDefault="0011789B" w:rsidP="0011789B">
      <w:pPr>
        <w:pStyle w:val="Prrafodelista"/>
        <w:numPr>
          <w:ilvl w:val="0"/>
          <w:numId w:val="7"/>
        </w:numPr>
        <w:spacing w:after="0"/>
        <w:rPr>
          <w:rFonts w:cstheme="minorHAnsi"/>
        </w:rPr>
      </w:pPr>
      <w:r w:rsidRPr="00C74DC2">
        <w:rPr>
          <w:rFonts w:cstheme="minorHAnsi"/>
        </w:rPr>
        <w:t xml:space="preserve">Retroalimentación del consumidor: mediante encuestas, se pide que el </w:t>
      </w:r>
      <w:r w:rsidR="007309DF" w:rsidRPr="00C74DC2">
        <w:rPr>
          <w:rFonts w:cstheme="minorHAnsi"/>
        </w:rPr>
        <w:t>consumidor</w:t>
      </w:r>
      <w:r w:rsidRPr="00C74DC2">
        <w:rPr>
          <w:rFonts w:cstheme="minorHAnsi"/>
        </w:rPr>
        <w:t xml:space="preserve"> responda sobre anuncios que se muestran.</w:t>
      </w:r>
    </w:p>
    <w:p w:rsidR="0011789B" w:rsidRPr="00C74DC2" w:rsidRDefault="0011789B" w:rsidP="0011789B">
      <w:pPr>
        <w:pStyle w:val="Prrafodelista"/>
        <w:numPr>
          <w:ilvl w:val="0"/>
          <w:numId w:val="7"/>
        </w:numPr>
        <w:spacing w:after="0"/>
        <w:rPr>
          <w:rFonts w:cstheme="minorHAnsi"/>
        </w:rPr>
      </w:pPr>
      <w:r w:rsidRPr="00C74DC2">
        <w:rPr>
          <w:rFonts w:cstheme="minorHAnsi"/>
        </w:rPr>
        <w:t xml:space="preserve">Pruebas de recordación: muestra visual o de audición, y luego se le pregunta a la persona cual era la marca, cual el </w:t>
      </w:r>
      <w:r w:rsidR="00A57C88" w:rsidRPr="00C74DC2">
        <w:rPr>
          <w:rFonts w:cstheme="minorHAnsi"/>
        </w:rPr>
        <w:t>m</w:t>
      </w:r>
      <w:r w:rsidR="00A57C88">
        <w:rPr>
          <w:rFonts w:cstheme="minorHAnsi"/>
        </w:rPr>
        <w:t>en</w:t>
      </w:r>
      <w:r w:rsidR="00A57C88" w:rsidRPr="00C74DC2">
        <w:rPr>
          <w:rFonts w:cstheme="minorHAnsi"/>
        </w:rPr>
        <w:t>saje</w:t>
      </w:r>
      <w:r w:rsidRPr="00C74DC2">
        <w:rPr>
          <w:rFonts w:cstheme="minorHAnsi"/>
        </w:rPr>
        <w:t>, etc. Mide la capacidad de memoria</w:t>
      </w:r>
      <w:r w:rsidR="00D45B6D" w:rsidRPr="00C74DC2">
        <w:rPr>
          <w:rFonts w:cstheme="minorHAnsi"/>
        </w:rPr>
        <w:t>.</w:t>
      </w:r>
    </w:p>
    <w:p w:rsidR="00D45B6D" w:rsidRPr="00C74DC2" w:rsidRDefault="00D45B6D" w:rsidP="0011789B">
      <w:pPr>
        <w:pStyle w:val="Prrafodelista"/>
        <w:numPr>
          <w:ilvl w:val="0"/>
          <w:numId w:val="7"/>
        </w:numPr>
        <w:spacing w:after="0"/>
        <w:rPr>
          <w:rFonts w:cstheme="minorHAnsi"/>
        </w:rPr>
      </w:pPr>
      <w:r w:rsidRPr="00C74DC2">
        <w:rPr>
          <w:rFonts w:cstheme="minorHAnsi"/>
        </w:rPr>
        <w:t>Prueba de laboratorio: se estudian las reacciones de los consumidores ante la publicidad.</w:t>
      </w:r>
    </w:p>
    <w:p w:rsidR="00D45B6D" w:rsidRPr="00C74DC2" w:rsidRDefault="00D45B6D" w:rsidP="00D45B6D">
      <w:pPr>
        <w:spacing w:after="0"/>
        <w:rPr>
          <w:rFonts w:cstheme="minorHAnsi"/>
        </w:rPr>
      </w:pPr>
    </w:p>
    <w:p w:rsidR="00D45B6D" w:rsidRPr="00C74DC2" w:rsidRDefault="00D45B6D" w:rsidP="00D45B6D">
      <w:pPr>
        <w:spacing w:after="0"/>
        <w:rPr>
          <w:rFonts w:cstheme="minorHAnsi"/>
          <w:b/>
        </w:rPr>
      </w:pPr>
      <w:r w:rsidRPr="00C74DC2">
        <w:rPr>
          <w:rFonts w:cstheme="minorHAnsi"/>
          <w:b/>
        </w:rPr>
        <w:t>Cuestiones claves: ¿Cómo vender en tiempos difíciles?</w:t>
      </w:r>
    </w:p>
    <w:p w:rsidR="00D45B6D" w:rsidRPr="00C74DC2" w:rsidRDefault="00D45B6D" w:rsidP="00D45B6D">
      <w:pPr>
        <w:spacing w:after="0"/>
        <w:rPr>
          <w:rFonts w:cstheme="minorHAnsi"/>
        </w:rPr>
      </w:pPr>
      <w:r w:rsidRPr="00C74DC2">
        <w:rPr>
          <w:rFonts w:cstheme="minorHAnsi"/>
        </w:rPr>
        <w:t>Hacer ruido (llamar la atención)</w:t>
      </w:r>
    </w:p>
    <w:p w:rsidR="00D45B6D" w:rsidRPr="00C74DC2" w:rsidRDefault="00D45B6D" w:rsidP="00D45B6D">
      <w:pPr>
        <w:spacing w:after="0"/>
        <w:rPr>
          <w:rFonts w:cstheme="minorHAnsi"/>
        </w:rPr>
      </w:pPr>
      <w:r w:rsidRPr="00C74DC2">
        <w:rPr>
          <w:rFonts w:cstheme="minorHAnsi"/>
        </w:rPr>
        <w:t>Abrirse a los consumidores (confianza)</w:t>
      </w:r>
    </w:p>
    <w:p w:rsidR="00D45B6D" w:rsidRPr="00C74DC2" w:rsidRDefault="00D45B6D" w:rsidP="00D45B6D">
      <w:pPr>
        <w:spacing w:after="0"/>
        <w:rPr>
          <w:rFonts w:cstheme="minorHAnsi"/>
        </w:rPr>
      </w:pPr>
      <w:r w:rsidRPr="00C74DC2">
        <w:rPr>
          <w:rFonts w:cstheme="minorHAnsi"/>
        </w:rPr>
        <w:t>Confiar en el instinto.</w:t>
      </w:r>
    </w:p>
    <w:p w:rsidR="00D45B6D" w:rsidRPr="00C74DC2" w:rsidRDefault="00D45B6D" w:rsidP="00D45B6D">
      <w:pPr>
        <w:spacing w:after="0"/>
        <w:rPr>
          <w:rFonts w:cstheme="minorHAnsi"/>
        </w:rPr>
      </w:pPr>
      <w:r w:rsidRPr="00C74DC2">
        <w:rPr>
          <w:rFonts w:cstheme="minorHAnsi"/>
        </w:rPr>
        <w:t>Mirar más allá de la tv.</w:t>
      </w:r>
    </w:p>
    <w:p w:rsidR="00D45B6D" w:rsidRPr="00C74DC2" w:rsidRDefault="00D45B6D" w:rsidP="00D45B6D">
      <w:pPr>
        <w:spacing w:after="0"/>
        <w:rPr>
          <w:rFonts w:cstheme="minorHAnsi"/>
        </w:rPr>
      </w:pPr>
      <w:r w:rsidRPr="00C74DC2">
        <w:rPr>
          <w:rFonts w:cstheme="minorHAnsi"/>
        </w:rPr>
        <w:lastRenderedPageBreak/>
        <w:t>Dirigirse a las tribus</w:t>
      </w:r>
      <w:r w:rsidR="007309DF" w:rsidRPr="00C74DC2">
        <w:rPr>
          <w:rFonts w:cstheme="minorHAnsi"/>
        </w:rPr>
        <w:t xml:space="preserve"> </w:t>
      </w:r>
      <w:r w:rsidRPr="00C74DC2">
        <w:rPr>
          <w:rFonts w:cstheme="minorHAnsi"/>
        </w:rPr>
        <w:t>(tener presente a grupos pequeños)</w:t>
      </w:r>
    </w:p>
    <w:p w:rsidR="00D45B6D" w:rsidRPr="00C74DC2" w:rsidRDefault="00D45B6D" w:rsidP="00D45B6D">
      <w:pPr>
        <w:spacing w:after="0"/>
        <w:rPr>
          <w:rFonts w:cstheme="minorHAnsi"/>
        </w:rPr>
      </w:pPr>
      <w:r w:rsidRPr="00C74DC2">
        <w:rPr>
          <w:rFonts w:cstheme="minorHAnsi"/>
        </w:rPr>
        <w:t>Atraer a los consumidores al sitio web de la marca.</w:t>
      </w:r>
    </w:p>
    <w:p w:rsidR="007309DF" w:rsidRPr="00C74DC2" w:rsidRDefault="007309DF" w:rsidP="00D45B6D">
      <w:pPr>
        <w:spacing w:after="0"/>
        <w:rPr>
          <w:rFonts w:cstheme="minorHAnsi"/>
        </w:rPr>
      </w:pPr>
    </w:p>
    <w:p w:rsidR="001C45BD" w:rsidRPr="00C74DC2" w:rsidRDefault="001C45BD" w:rsidP="00D45B6D">
      <w:pPr>
        <w:spacing w:after="0"/>
        <w:rPr>
          <w:rFonts w:cstheme="minorHAnsi"/>
          <w:b/>
        </w:rPr>
      </w:pPr>
    </w:p>
    <w:p w:rsidR="007309DF" w:rsidRPr="00C74DC2" w:rsidRDefault="007309DF" w:rsidP="00D45B6D">
      <w:pPr>
        <w:spacing w:after="0"/>
        <w:rPr>
          <w:rFonts w:cstheme="minorHAnsi"/>
          <w:b/>
        </w:rPr>
      </w:pPr>
      <w:r w:rsidRPr="00C74DC2">
        <w:rPr>
          <w:rFonts w:cstheme="minorHAnsi"/>
          <w:b/>
        </w:rPr>
        <w:t>Los efectos de la publicidad y la promoción: síntesis</w:t>
      </w:r>
    </w:p>
    <w:p w:rsidR="007309DF" w:rsidRPr="00C74DC2" w:rsidRDefault="007309DF" w:rsidP="00D45B6D">
      <w:pPr>
        <w:spacing w:after="0"/>
        <w:rPr>
          <w:rFonts w:cstheme="minorHAnsi"/>
        </w:rPr>
      </w:pPr>
      <w:r w:rsidRPr="00C74DC2">
        <w:rPr>
          <w:rFonts w:cstheme="minorHAnsi"/>
        </w:rPr>
        <w:t>La publicidad por televisión por sí sola no es suficiente.</w:t>
      </w:r>
    </w:p>
    <w:p w:rsidR="007309DF" w:rsidRPr="00C74DC2" w:rsidRDefault="007309DF" w:rsidP="00D45B6D">
      <w:pPr>
        <w:spacing w:after="0"/>
        <w:rPr>
          <w:rFonts w:cstheme="minorHAnsi"/>
        </w:rPr>
      </w:pPr>
      <w:r w:rsidRPr="00C74DC2">
        <w:rPr>
          <w:rFonts w:cstheme="minorHAnsi"/>
        </w:rPr>
        <w:t>La pub. en tv tiene más éxito cuando se ha modificado la estrategia de medios.</w:t>
      </w:r>
    </w:p>
    <w:p w:rsidR="00D45B6D" w:rsidRPr="00C74DC2" w:rsidRDefault="007309DF" w:rsidP="00D45B6D">
      <w:pPr>
        <w:spacing w:after="0"/>
        <w:rPr>
          <w:rFonts w:cstheme="minorHAnsi"/>
        </w:rPr>
      </w:pPr>
      <w:r w:rsidRPr="00C74DC2">
        <w:rPr>
          <w:rFonts w:cstheme="minorHAnsi"/>
        </w:rPr>
        <w:t>Cuando la publicidad aumenta las ventas, los efectos pueden durar hasta 2 años más.</w:t>
      </w:r>
    </w:p>
    <w:p w:rsidR="007309DF" w:rsidRPr="00C74DC2" w:rsidRDefault="007309DF" w:rsidP="00D45B6D">
      <w:pPr>
        <w:spacing w:after="0"/>
        <w:rPr>
          <w:rFonts w:cstheme="minorHAnsi"/>
        </w:rPr>
      </w:pPr>
      <w:r w:rsidRPr="00C74DC2">
        <w:rPr>
          <w:rFonts w:cstheme="minorHAnsi"/>
        </w:rPr>
        <w:t>20% de los planes de publicidad producen resultados a corto plazo.</w:t>
      </w:r>
    </w:p>
    <w:p w:rsidR="007309DF" w:rsidRPr="00C74DC2" w:rsidRDefault="007309DF" w:rsidP="00D45B6D">
      <w:pPr>
        <w:spacing w:after="0"/>
        <w:rPr>
          <w:rFonts w:cstheme="minorHAnsi"/>
        </w:rPr>
      </w:pPr>
      <w:r w:rsidRPr="00C74DC2">
        <w:rPr>
          <w:rFonts w:cstheme="minorHAnsi"/>
        </w:rPr>
        <w:t>Las promociones surten efectos a corto plazo en las ventas.</w:t>
      </w:r>
    </w:p>
    <w:p w:rsidR="007309DF" w:rsidRPr="00C74DC2" w:rsidRDefault="007309DF" w:rsidP="00D45B6D">
      <w:pPr>
        <w:spacing w:after="0"/>
        <w:rPr>
          <w:rFonts w:cstheme="minorHAnsi"/>
        </w:rPr>
      </w:pPr>
      <w:r w:rsidRPr="00C74DC2">
        <w:rPr>
          <w:rFonts w:cstheme="minorHAnsi"/>
        </w:rPr>
        <w:t>Promociones no son rentables, a excepción de productos nuevos.</w:t>
      </w:r>
    </w:p>
    <w:p w:rsidR="007309DF" w:rsidRPr="00C74DC2" w:rsidRDefault="007309DF" w:rsidP="00D45B6D">
      <w:pPr>
        <w:spacing w:after="0"/>
        <w:rPr>
          <w:rFonts w:cstheme="minorHAnsi"/>
        </w:rPr>
      </w:pPr>
      <w:r w:rsidRPr="00C74DC2">
        <w:rPr>
          <w:rFonts w:cstheme="minorHAnsi"/>
        </w:rPr>
        <w:t>Muchas marcas malgastan su presupuesto de marketing</w:t>
      </w:r>
    </w:p>
    <w:p w:rsidR="007309DF" w:rsidRPr="00C74DC2" w:rsidRDefault="007309DF" w:rsidP="00D45B6D">
      <w:pPr>
        <w:spacing w:after="0"/>
        <w:rPr>
          <w:rFonts w:cstheme="minorHAnsi"/>
        </w:rPr>
      </w:pPr>
      <w:r w:rsidRPr="00C74DC2">
        <w:rPr>
          <w:rFonts w:cstheme="minorHAnsi"/>
        </w:rPr>
        <w:t>Es necesario estar buscando programas de marketing que  mejoren la rentabilidad de la inversión.</w:t>
      </w:r>
    </w:p>
    <w:p w:rsidR="007309DF" w:rsidRPr="00C74DC2" w:rsidRDefault="007309DF" w:rsidP="00D45B6D">
      <w:pPr>
        <w:spacing w:after="0"/>
        <w:rPr>
          <w:rFonts w:cstheme="minorHAnsi"/>
        </w:rPr>
      </w:pPr>
      <w:r w:rsidRPr="00C74DC2">
        <w:rPr>
          <w:rFonts w:cstheme="minorHAnsi"/>
        </w:rPr>
        <w:t xml:space="preserve">Promociones poco </w:t>
      </w:r>
      <w:r w:rsidR="00447CCA" w:rsidRPr="00C74DC2">
        <w:rPr>
          <w:rFonts w:cstheme="minorHAnsi"/>
        </w:rPr>
        <w:t>sólidas</w:t>
      </w:r>
      <w:r w:rsidRPr="00C74DC2">
        <w:rPr>
          <w:rFonts w:cstheme="minorHAnsi"/>
        </w:rPr>
        <w:t>,</w:t>
      </w:r>
      <w:r w:rsidR="00447CCA" w:rsidRPr="00C74DC2">
        <w:rPr>
          <w:rFonts w:cstheme="minorHAnsi"/>
        </w:rPr>
        <w:t xml:space="preserve"> falta incentivo.</w:t>
      </w:r>
    </w:p>
    <w:p w:rsidR="00447CCA" w:rsidRPr="00C74DC2" w:rsidRDefault="00447CCA" w:rsidP="00D45B6D">
      <w:pPr>
        <w:spacing w:after="0"/>
        <w:rPr>
          <w:rFonts w:cstheme="minorHAnsi"/>
        </w:rPr>
      </w:pPr>
    </w:p>
    <w:p w:rsidR="00447CCA" w:rsidRPr="00C74DC2" w:rsidRDefault="00447CCA" w:rsidP="00D45B6D">
      <w:pPr>
        <w:spacing w:after="0"/>
        <w:rPr>
          <w:rFonts w:cstheme="minorHAnsi"/>
          <w:b/>
          <w:u w:val="single"/>
        </w:rPr>
      </w:pPr>
      <w:r w:rsidRPr="00C74DC2">
        <w:rPr>
          <w:rFonts w:cstheme="minorHAnsi"/>
          <w:b/>
          <w:u w:val="single"/>
        </w:rPr>
        <w:t>Promoción de ventas</w:t>
      </w:r>
    </w:p>
    <w:p w:rsidR="00447CCA" w:rsidRPr="00C74DC2" w:rsidRDefault="00447CCA" w:rsidP="00D45B6D">
      <w:pPr>
        <w:spacing w:after="0"/>
        <w:rPr>
          <w:rFonts w:cstheme="minorHAnsi"/>
        </w:rPr>
      </w:pPr>
      <w:r w:rsidRPr="00C74DC2">
        <w:rPr>
          <w:rFonts w:cstheme="minorHAnsi"/>
        </w:rPr>
        <w:t>Conjunto de instrumentos de incentivo a corto plazo, diseñados para estimular la compra.</w:t>
      </w:r>
    </w:p>
    <w:p w:rsidR="00447CCA" w:rsidRPr="00C74DC2" w:rsidRDefault="00447CCA" w:rsidP="00D45B6D">
      <w:pPr>
        <w:spacing w:after="0"/>
        <w:rPr>
          <w:rFonts w:cstheme="minorHAnsi"/>
        </w:rPr>
      </w:pPr>
      <w:r w:rsidRPr="00C74DC2">
        <w:rPr>
          <w:rFonts w:cstheme="minorHAnsi"/>
        </w:rPr>
        <w:t>Publicidad --&gt; razón de compra, promoción --&gt;incentivo de compra.</w:t>
      </w:r>
    </w:p>
    <w:p w:rsidR="00447CCA" w:rsidRPr="00C74DC2" w:rsidRDefault="00447CCA" w:rsidP="00D45B6D">
      <w:pPr>
        <w:spacing w:after="0"/>
        <w:rPr>
          <w:rFonts w:cstheme="minorHAnsi"/>
        </w:rPr>
      </w:pPr>
      <w:r w:rsidRPr="00C74DC2">
        <w:rPr>
          <w:rFonts w:cstheme="minorHAnsi"/>
        </w:rPr>
        <w:t>Promoción para consumidores: muestras gratis, demostraciones, exhibición de productos.</w:t>
      </w:r>
    </w:p>
    <w:p w:rsidR="00447CCA" w:rsidRPr="00C74DC2" w:rsidRDefault="00447CCA" w:rsidP="00D45B6D">
      <w:pPr>
        <w:spacing w:after="0"/>
        <w:rPr>
          <w:rFonts w:cstheme="minorHAnsi"/>
        </w:rPr>
      </w:pPr>
      <w:r w:rsidRPr="00C74DC2">
        <w:rPr>
          <w:rFonts w:cstheme="minorHAnsi"/>
        </w:rPr>
        <w:t>Promoción para distribuidores: Publicidad, descuentos, exhibición de productos, obsequios.</w:t>
      </w:r>
    </w:p>
    <w:p w:rsidR="00447CCA" w:rsidRPr="00C74DC2" w:rsidRDefault="00447CCA" w:rsidP="00D45B6D">
      <w:pPr>
        <w:spacing w:after="0"/>
        <w:rPr>
          <w:rFonts w:cstheme="minorHAnsi"/>
        </w:rPr>
      </w:pPr>
      <w:r w:rsidRPr="00C74DC2">
        <w:rPr>
          <w:rFonts w:cstheme="minorHAnsi"/>
        </w:rPr>
        <w:t>Promoción para venta empresarial: reuniones de ventas, concursos de ventas, ferias comerciales, publicidad especializada.</w:t>
      </w:r>
    </w:p>
    <w:p w:rsidR="003657EC" w:rsidRPr="00C74DC2" w:rsidRDefault="003657EC" w:rsidP="00D45B6D">
      <w:pPr>
        <w:spacing w:after="0"/>
        <w:rPr>
          <w:rFonts w:cstheme="minorHAnsi"/>
        </w:rPr>
      </w:pPr>
    </w:p>
    <w:p w:rsidR="00447CCA" w:rsidRPr="00C74DC2" w:rsidRDefault="00447CCA" w:rsidP="00D45B6D">
      <w:pPr>
        <w:spacing w:after="0"/>
        <w:rPr>
          <w:rFonts w:cstheme="minorHAnsi"/>
        </w:rPr>
      </w:pPr>
      <w:r w:rsidRPr="00C74DC2">
        <w:rPr>
          <w:rFonts w:cstheme="minorHAnsi"/>
        </w:rPr>
        <w:t>Objetivos</w:t>
      </w:r>
    </w:p>
    <w:p w:rsidR="00447CCA" w:rsidRPr="00C74DC2" w:rsidRDefault="00447CCA" w:rsidP="00D45B6D">
      <w:pPr>
        <w:spacing w:after="0"/>
        <w:rPr>
          <w:rFonts w:cstheme="minorHAnsi"/>
        </w:rPr>
      </w:pPr>
      <w:r w:rsidRPr="00C74DC2">
        <w:rPr>
          <w:rFonts w:cstheme="minorHAnsi"/>
        </w:rPr>
        <w:t xml:space="preserve">Lograr que nuevos consumidores prueben el producto, </w:t>
      </w:r>
      <w:r w:rsidR="003657EC" w:rsidRPr="00C74DC2">
        <w:rPr>
          <w:rFonts w:cstheme="minorHAnsi"/>
        </w:rPr>
        <w:t>premiar a clientes fieles y aumentar la frecuencia de compra de clientes esporádicos (aceleración</w:t>
      </w:r>
      <w:proofErr w:type="gramStart"/>
      <w:r w:rsidR="003657EC" w:rsidRPr="00C74DC2">
        <w:rPr>
          <w:rFonts w:cstheme="minorHAnsi"/>
        </w:rPr>
        <w:t>)y</w:t>
      </w:r>
      <w:proofErr w:type="gramEnd"/>
      <w:r w:rsidR="003657EC" w:rsidRPr="00C74DC2">
        <w:rPr>
          <w:rFonts w:cstheme="minorHAnsi"/>
        </w:rPr>
        <w:t xml:space="preserve"> que lleven cantidades adicionales. Las ventas caen considerablemente una vez que termina la promoción. A medida que el público consume, el fabricante puede regular la oferta y la demanda. Cuando el usuario compra con precios especiales, siente que hiso una compra inteligente y por lo tanto, satisfactoria.</w:t>
      </w:r>
    </w:p>
    <w:p w:rsidR="00B00343" w:rsidRPr="00C74DC2" w:rsidRDefault="00B00343" w:rsidP="00D45B6D">
      <w:pPr>
        <w:spacing w:after="0"/>
        <w:rPr>
          <w:rFonts w:cstheme="minorHAnsi"/>
        </w:rPr>
      </w:pPr>
    </w:p>
    <w:p w:rsidR="00B00343" w:rsidRPr="00C74DC2" w:rsidRDefault="00B00343" w:rsidP="00D45B6D">
      <w:pPr>
        <w:spacing w:after="0"/>
        <w:rPr>
          <w:rFonts w:cstheme="minorHAnsi"/>
        </w:rPr>
      </w:pPr>
      <w:r w:rsidRPr="00C74DC2">
        <w:rPr>
          <w:rFonts w:cstheme="minorHAnsi"/>
        </w:rPr>
        <w:t>Definir objetivo de promoción.</w:t>
      </w:r>
    </w:p>
    <w:p w:rsidR="00B00343" w:rsidRPr="00C74DC2" w:rsidRDefault="00FC0982" w:rsidP="00D45B6D">
      <w:pPr>
        <w:spacing w:after="0"/>
        <w:rPr>
          <w:rFonts w:cstheme="minorHAnsi"/>
        </w:rPr>
      </w:pPr>
      <w:r w:rsidRPr="00C74DC2">
        <w:rPr>
          <w:rFonts w:cstheme="minorHAnsi"/>
        </w:rPr>
        <w:t>Completa relación con el</w:t>
      </w:r>
      <w:r w:rsidR="001D7687" w:rsidRPr="00C74DC2">
        <w:rPr>
          <w:rFonts w:cstheme="minorHAnsi"/>
        </w:rPr>
        <w:t xml:space="preserve"> objetivo del</w:t>
      </w:r>
      <w:r w:rsidRPr="00C74DC2">
        <w:rPr>
          <w:rFonts w:cstheme="minorHAnsi"/>
        </w:rPr>
        <w:t xml:space="preserve"> producto.</w:t>
      </w:r>
      <w:r w:rsidR="001D7687" w:rsidRPr="00C74DC2">
        <w:rPr>
          <w:rFonts w:cstheme="minorHAnsi"/>
        </w:rPr>
        <w:t xml:space="preserve"> Para consumidores: prueba de productos, fomentar cambios de marca y estimular ventas. Para los compradores minorista: que adquieran </w:t>
      </w:r>
      <w:r w:rsidR="00A57C88" w:rsidRPr="00C74DC2">
        <w:rPr>
          <w:rFonts w:cstheme="minorHAnsi"/>
        </w:rPr>
        <w:t>más</w:t>
      </w:r>
      <w:r w:rsidR="001D7687" w:rsidRPr="00C74DC2">
        <w:rPr>
          <w:rFonts w:cstheme="minorHAnsi"/>
        </w:rPr>
        <w:t xml:space="preserve"> productos, aumento de inventario, contrarrestar promociones de la competencia, compras fuera de temporada. Para la fuerza de ventas: apoyo para nuevo producto o nueva versión de un producto existente, estimular la búsqueda de clientes, fomentar ventas fuera de temporadas.</w:t>
      </w:r>
    </w:p>
    <w:p w:rsidR="001D7687" w:rsidRPr="00C74DC2" w:rsidRDefault="001D7687" w:rsidP="00D45B6D">
      <w:pPr>
        <w:spacing w:after="0"/>
        <w:rPr>
          <w:rFonts w:cstheme="minorHAnsi"/>
        </w:rPr>
      </w:pPr>
    </w:p>
    <w:p w:rsidR="001D7687" w:rsidRPr="00C74DC2" w:rsidRDefault="001D7687" w:rsidP="00D45B6D">
      <w:pPr>
        <w:spacing w:after="0"/>
        <w:rPr>
          <w:rFonts w:cstheme="minorHAnsi"/>
          <w:b/>
          <w:u w:val="single"/>
        </w:rPr>
      </w:pPr>
      <w:r w:rsidRPr="00C74DC2">
        <w:rPr>
          <w:rFonts w:cstheme="minorHAnsi"/>
          <w:b/>
          <w:u w:val="single"/>
        </w:rPr>
        <w:t>Herramientas de promoción</w:t>
      </w:r>
    </w:p>
    <w:p w:rsidR="001D7687" w:rsidRPr="00C74DC2" w:rsidRDefault="001D7687" w:rsidP="00D45B6D">
      <w:pPr>
        <w:spacing w:after="0"/>
        <w:rPr>
          <w:rFonts w:cstheme="minorHAnsi"/>
          <w:noProof/>
          <w:lang w:eastAsia="es-CL"/>
        </w:rPr>
      </w:pPr>
      <w:r w:rsidRPr="00C74DC2">
        <w:rPr>
          <w:rFonts w:cstheme="minorHAnsi"/>
          <w:noProof/>
          <w:lang w:eastAsia="es-CL"/>
        </w:rPr>
        <w:t>Muestras gratis, exhibiciones, cupones, programas cliente frecuente, etc</w:t>
      </w:r>
    </w:p>
    <w:p w:rsidR="001D7687" w:rsidRPr="00C74DC2" w:rsidRDefault="00BB5E8B" w:rsidP="00D45B6D">
      <w:pPr>
        <w:spacing w:after="0"/>
        <w:rPr>
          <w:rFonts w:cstheme="minorHAnsi"/>
          <w:noProof/>
          <w:lang w:eastAsia="es-CL"/>
        </w:rPr>
      </w:pPr>
      <w:r w:rsidRPr="00C74DC2">
        <w:rPr>
          <w:rFonts w:cstheme="minorHAnsi"/>
          <w:noProof/>
          <w:lang w:eastAsia="es-CL"/>
        </w:rPr>
        <w:t>PROMOCIÓN + PUBLICIDAD =MUY EFECTIVO</w:t>
      </w:r>
    </w:p>
    <w:p w:rsidR="00BB5E8B" w:rsidRPr="00C74DC2" w:rsidRDefault="00BB5E8B" w:rsidP="00D45B6D">
      <w:pPr>
        <w:spacing w:after="0"/>
        <w:rPr>
          <w:rFonts w:cstheme="minorHAnsi"/>
          <w:noProof/>
          <w:lang w:eastAsia="es-CL"/>
        </w:rPr>
      </w:pPr>
    </w:p>
    <w:p w:rsidR="00BB5E8B" w:rsidRPr="00C74DC2" w:rsidRDefault="00BB5E8B" w:rsidP="00D45B6D">
      <w:pPr>
        <w:spacing w:after="0"/>
        <w:rPr>
          <w:rFonts w:cstheme="minorHAnsi"/>
          <w:b/>
          <w:noProof/>
          <w:lang w:eastAsia="es-CL"/>
        </w:rPr>
      </w:pPr>
      <w:r w:rsidRPr="00C74DC2">
        <w:rPr>
          <w:rFonts w:cstheme="minorHAnsi"/>
          <w:b/>
          <w:noProof/>
          <w:lang w:eastAsia="es-CL"/>
        </w:rPr>
        <w:t>Herramientas para distribuidores</w:t>
      </w:r>
    </w:p>
    <w:p w:rsidR="00BB5E8B" w:rsidRPr="00C74DC2" w:rsidRDefault="00BB5E8B" w:rsidP="00D45B6D">
      <w:pPr>
        <w:spacing w:after="0"/>
        <w:rPr>
          <w:rFonts w:cstheme="minorHAnsi"/>
          <w:noProof/>
          <w:lang w:eastAsia="es-CL"/>
        </w:rPr>
      </w:pPr>
      <w:r w:rsidRPr="00C74DC2">
        <w:rPr>
          <w:rFonts w:cstheme="minorHAnsi"/>
          <w:noProof/>
          <w:lang w:eastAsia="es-CL"/>
        </w:rPr>
        <w:lastRenderedPageBreak/>
        <w:t>Necesitan alcanzar los sgtes objetivos:</w:t>
      </w:r>
    </w:p>
    <w:p w:rsidR="00BB5E8B" w:rsidRPr="00C74DC2" w:rsidRDefault="00BB5E8B" w:rsidP="00BB5E8B">
      <w:pPr>
        <w:pStyle w:val="Prrafodelista"/>
        <w:numPr>
          <w:ilvl w:val="0"/>
          <w:numId w:val="8"/>
        </w:numPr>
        <w:spacing w:after="0"/>
        <w:rPr>
          <w:rFonts w:cstheme="minorHAnsi"/>
        </w:rPr>
      </w:pPr>
      <w:r w:rsidRPr="00C74DC2">
        <w:rPr>
          <w:rFonts w:cstheme="minorHAnsi"/>
        </w:rPr>
        <w:t>Mayorista o minorista debe adoptar la marca</w:t>
      </w:r>
    </w:p>
    <w:p w:rsidR="00BB5E8B" w:rsidRPr="00C74DC2" w:rsidRDefault="00BB5E8B" w:rsidP="00BB5E8B">
      <w:pPr>
        <w:pStyle w:val="Prrafodelista"/>
        <w:numPr>
          <w:ilvl w:val="0"/>
          <w:numId w:val="8"/>
        </w:numPr>
        <w:spacing w:after="0"/>
        <w:rPr>
          <w:rFonts w:cstheme="minorHAnsi"/>
        </w:rPr>
      </w:pPr>
      <w:r w:rsidRPr="00C74DC2">
        <w:rPr>
          <w:rFonts w:cstheme="minorHAnsi"/>
        </w:rPr>
        <w:t>Lograr que adquiera un mayor n° de unidades</w:t>
      </w:r>
    </w:p>
    <w:p w:rsidR="00BB5E8B" w:rsidRPr="00C74DC2" w:rsidRDefault="00BB5E8B" w:rsidP="00BB5E8B">
      <w:pPr>
        <w:pStyle w:val="Prrafodelista"/>
        <w:numPr>
          <w:ilvl w:val="0"/>
          <w:numId w:val="8"/>
        </w:numPr>
        <w:spacing w:after="0"/>
        <w:rPr>
          <w:rFonts w:cstheme="minorHAnsi"/>
        </w:rPr>
      </w:pPr>
      <w:r w:rsidRPr="00C74DC2">
        <w:rPr>
          <w:rFonts w:cstheme="minorHAnsi"/>
        </w:rPr>
        <w:t>Inducir a promover la marca, exhibirla.</w:t>
      </w:r>
    </w:p>
    <w:p w:rsidR="00BB5E8B" w:rsidRPr="00C74DC2" w:rsidRDefault="00BB5E8B" w:rsidP="00BB5E8B">
      <w:pPr>
        <w:pStyle w:val="Prrafodelista"/>
        <w:numPr>
          <w:ilvl w:val="0"/>
          <w:numId w:val="8"/>
        </w:numPr>
        <w:spacing w:after="0"/>
        <w:rPr>
          <w:rFonts w:cstheme="minorHAnsi"/>
        </w:rPr>
      </w:pPr>
      <w:r w:rsidRPr="00C74DC2">
        <w:rPr>
          <w:rFonts w:cstheme="minorHAnsi"/>
        </w:rPr>
        <w:t>Lograr que distribuidores respalden al producto.</w:t>
      </w:r>
    </w:p>
    <w:p w:rsidR="00BB5E8B" w:rsidRPr="00C74DC2" w:rsidRDefault="00BB5E8B" w:rsidP="00BB5E8B">
      <w:pPr>
        <w:spacing w:after="0"/>
        <w:rPr>
          <w:rFonts w:cstheme="minorHAnsi"/>
        </w:rPr>
      </w:pPr>
      <w:r w:rsidRPr="00C74DC2">
        <w:rPr>
          <w:rFonts w:cstheme="minorHAnsi"/>
          <w:noProof/>
          <w:lang w:eastAsia="es-CL"/>
        </w:rPr>
        <w:drawing>
          <wp:inline distT="0" distB="0" distL="0" distR="0" wp14:anchorId="2D188C91" wp14:editId="21D55638">
            <wp:extent cx="4657725" cy="1297088"/>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4630" t="29306" r="35114" b="50755"/>
                    <a:stretch/>
                  </pic:blipFill>
                  <pic:spPr bwMode="auto">
                    <a:xfrm>
                      <a:off x="0" y="0"/>
                      <a:ext cx="4661482" cy="1298134"/>
                    </a:xfrm>
                    <a:prstGeom prst="rect">
                      <a:avLst/>
                    </a:prstGeom>
                    <a:ln>
                      <a:noFill/>
                    </a:ln>
                    <a:extLst>
                      <a:ext uri="{53640926-AAD7-44D8-BBD7-CCE9431645EC}">
                        <a14:shadowObscured xmlns:a14="http://schemas.microsoft.com/office/drawing/2010/main"/>
                      </a:ext>
                    </a:extLst>
                  </pic:spPr>
                </pic:pic>
              </a:graphicData>
            </a:graphic>
          </wp:inline>
        </w:drawing>
      </w:r>
    </w:p>
    <w:p w:rsidR="00BB5E8B" w:rsidRPr="00C74DC2" w:rsidRDefault="00BB5E8B" w:rsidP="00BB5E8B">
      <w:pPr>
        <w:spacing w:after="0"/>
        <w:rPr>
          <w:rFonts w:cstheme="minorHAnsi"/>
        </w:rPr>
      </w:pPr>
    </w:p>
    <w:p w:rsidR="002C1E72" w:rsidRPr="00C74DC2" w:rsidRDefault="00BB5E8B" w:rsidP="00BB5E8B">
      <w:pPr>
        <w:spacing w:after="0"/>
        <w:rPr>
          <w:rFonts w:cstheme="minorHAnsi"/>
        </w:rPr>
      </w:pPr>
      <w:r w:rsidRPr="00C74DC2">
        <w:rPr>
          <w:rFonts w:cstheme="minorHAnsi"/>
        </w:rPr>
        <w:t xml:space="preserve">Problemas de esto: Minoristas muchas veces no cumplen los precios acordados, compran </w:t>
      </w:r>
      <w:proofErr w:type="spellStart"/>
      <w:r w:rsidRPr="00C74DC2">
        <w:rPr>
          <w:rFonts w:cstheme="minorHAnsi"/>
        </w:rPr>
        <w:t>mas</w:t>
      </w:r>
      <w:proofErr w:type="spellEnd"/>
      <w:r w:rsidRPr="00C74DC2">
        <w:rPr>
          <w:rFonts w:cstheme="minorHAnsi"/>
        </w:rPr>
        <w:t xml:space="preserve"> de los que pueden vender</w:t>
      </w:r>
      <w:r w:rsidR="002C1E72" w:rsidRPr="00C74DC2">
        <w:rPr>
          <w:rFonts w:cstheme="minorHAnsi"/>
        </w:rPr>
        <w:t xml:space="preserve"> </w:t>
      </w:r>
      <w:r w:rsidRPr="00C74DC2">
        <w:rPr>
          <w:rFonts w:cstheme="minorHAnsi"/>
        </w:rPr>
        <w:t xml:space="preserve">(compras a futuro) o compran más de lo que deben y mandan a otros puntos los productos, ya que </w:t>
      </w:r>
      <w:r w:rsidR="002C1E72" w:rsidRPr="00C74DC2">
        <w:rPr>
          <w:rFonts w:cstheme="minorHAnsi"/>
        </w:rPr>
        <w:t>allá</w:t>
      </w:r>
      <w:r w:rsidRPr="00C74DC2">
        <w:rPr>
          <w:rFonts w:cstheme="minorHAnsi"/>
        </w:rPr>
        <w:t xml:space="preserve"> no se les ofrece algún tipo de descuento.</w:t>
      </w:r>
      <w:r w:rsidR="002C1E72" w:rsidRPr="00C74DC2">
        <w:rPr>
          <w:rFonts w:cstheme="minorHAnsi"/>
        </w:rPr>
        <w:t xml:space="preserve"> Respuesta: limitar cantidad de unidades vendidas por promoción, o enviar menos de lo que se les pidió, para estabilizar la producción.</w:t>
      </w:r>
    </w:p>
    <w:p w:rsidR="002C1E72" w:rsidRPr="00C74DC2" w:rsidRDefault="002C1E72" w:rsidP="00BB5E8B">
      <w:pPr>
        <w:spacing w:after="0"/>
        <w:rPr>
          <w:rFonts w:cstheme="minorHAnsi"/>
        </w:rPr>
      </w:pPr>
    </w:p>
    <w:p w:rsidR="002C1E72" w:rsidRPr="00C74DC2" w:rsidRDefault="002C1E72" w:rsidP="00BB5E8B">
      <w:pPr>
        <w:spacing w:after="0"/>
        <w:rPr>
          <w:rFonts w:cstheme="minorHAnsi"/>
          <w:b/>
        </w:rPr>
      </w:pPr>
      <w:r w:rsidRPr="00C74DC2">
        <w:rPr>
          <w:rFonts w:cstheme="minorHAnsi"/>
          <w:b/>
        </w:rPr>
        <w:t>Herramientas para fuerza de ventas u otras empresas</w:t>
      </w:r>
    </w:p>
    <w:p w:rsidR="002C1E72" w:rsidRPr="00C74DC2" w:rsidRDefault="002C1E72" w:rsidP="00BB5E8B">
      <w:pPr>
        <w:spacing w:after="0"/>
        <w:rPr>
          <w:rFonts w:cstheme="minorHAnsi"/>
        </w:rPr>
      </w:pPr>
      <w:r w:rsidRPr="00C74DC2">
        <w:rPr>
          <w:rFonts w:cstheme="minorHAnsi"/>
        </w:rPr>
        <w:t>Intentan impresionar, negociar, recompensar a los clientes y motivar a la fuerza de ventas</w:t>
      </w:r>
    </w:p>
    <w:p w:rsidR="002C1E72" w:rsidRPr="00C74DC2" w:rsidRDefault="002C1E72" w:rsidP="00BB5E8B">
      <w:pPr>
        <w:spacing w:after="0"/>
        <w:rPr>
          <w:rFonts w:cstheme="minorHAnsi"/>
        </w:rPr>
      </w:pPr>
      <w:r w:rsidRPr="00C74DC2">
        <w:rPr>
          <w:rFonts w:cstheme="minorHAnsi"/>
          <w:noProof/>
          <w:lang w:eastAsia="es-CL"/>
        </w:rPr>
        <w:drawing>
          <wp:inline distT="0" distB="0" distL="0" distR="0" wp14:anchorId="10595706" wp14:editId="4E6C28E4">
            <wp:extent cx="4714875" cy="2266378"/>
            <wp:effectExtent l="0" t="0" r="0" b="6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36859" t="28700" r="23564" b="37463"/>
                    <a:stretch/>
                  </pic:blipFill>
                  <pic:spPr bwMode="auto">
                    <a:xfrm>
                      <a:off x="0" y="0"/>
                      <a:ext cx="4718671" cy="2268203"/>
                    </a:xfrm>
                    <a:prstGeom prst="rect">
                      <a:avLst/>
                    </a:prstGeom>
                    <a:ln>
                      <a:noFill/>
                    </a:ln>
                    <a:extLst>
                      <a:ext uri="{53640926-AAD7-44D8-BBD7-CCE9431645EC}">
                        <a14:shadowObscured xmlns:a14="http://schemas.microsoft.com/office/drawing/2010/main"/>
                      </a:ext>
                    </a:extLst>
                  </pic:spPr>
                </pic:pic>
              </a:graphicData>
            </a:graphic>
          </wp:inline>
        </w:drawing>
      </w:r>
    </w:p>
    <w:p w:rsidR="002C1E72" w:rsidRPr="00C74DC2" w:rsidRDefault="002C1E72" w:rsidP="00BB5E8B">
      <w:pPr>
        <w:spacing w:after="0"/>
        <w:rPr>
          <w:rFonts w:cstheme="minorHAnsi"/>
        </w:rPr>
      </w:pPr>
    </w:p>
    <w:p w:rsidR="002C1E72" w:rsidRPr="00C74DC2" w:rsidRDefault="002C1E72" w:rsidP="00BB5E8B">
      <w:pPr>
        <w:spacing w:after="0"/>
        <w:rPr>
          <w:rFonts w:cstheme="minorHAnsi"/>
        </w:rPr>
      </w:pPr>
      <w:r w:rsidRPr="00C74DC2">
        <w:rPr>
          <w:rFonts w:cstheme="minorHAnsi"/>
        </w:rPr>
        <w:t>Programa de promoción de ventas</w:t>
      </w:r>
    </w:p>
    <w:p w:rsidR="002C1E72" w:rsidRPr="00C74DC2" w:rsidRDefault="002C1E72" w:rsidP="00BB5E8B">
      <w:pPr>
        <w:spacing w:after="0"/>
        <w:rPr>
          <w:rFonts w:cstheme="minorHAnsi"/>
        </w:rPr>
      </w:pPr>
      <w:r w:rsidRPr="00C74DC2">
        <w:rPr>
          <w:rFonts w:cstheme="minorHAnsi"/>
        </w:rPr>
        <w:t>Se debe actuar con un incentivo, se deben establecer condiciones de participación y la duración de la promoción</w:t>
      </w:r>
      <w:r w:rsidR="004D20A5" w:rsidRPr="00C74DC2">
        <w:rPr>
          <w:rFonts w:cstheme="minorHAnsi"/>
        </w:rPr>
        <w:t xml:space="preserve">, elegir un </w:t>
      </w:r>
      <w:r w:rsidR="00A57C88" w:rsidRPr="00C74DC2">
        <w:rPr>
          <w:rFonts w:cstheme="minorHAnsi"/>
        </w:rPr>
        <w:t>vehículo</w:t>
      </w:r>
      <w:r w:rsidR="004D20A5" w:rsidRPr="00C74DC2">
        <w:rPr>
          <w:rFonts w:cstheme="minorHAnsi"/>
        </w:rPr>
        <w:t xml:space="preserve"> de distribución, elegir un calendario de promoción y determinar un presupuesto total de promoción.</w:t>
      </w:r>
    </w:p>
    <w:p w:rsidR="004D20A5" w:rsidRPr="00C74DC2" w:rsidRDefault="004D20A5" w:rsidP="00BB5E8B">
      <w:pPr>
        <w:spacing w:after="0"/>
        <w:rPr>
          <w:rFonts w:cstheme="minorHAnsi"/>
        </w:rPr>
      </w:pPr>
      <w:r w:rsidRPr="00C74DC2">
        <w:rPr>
          <w:rFonts w:cstheme="minorHAnsi"/>
        </w:rPr>
        <w:t>Presentación- aplicación- control- evaluación del programa.</w:t>
      </w:r>
    </w:p>
    <w:p w:rsidR="004D20A5" w:rsidRPr="00C74DC2" w:rsidRDefault="004D20A5" w:rsidP="00BB5E8B">
      <w:pPr>
        <w:spacing w:after="0"/>
        <w:rPr>
          <w:rFonts w:cstheme="minorHAnsi"/>
        </w:rPr>
      </w:pPr>
      <w:r w:rsidRPr="00C74DC2">
        <w:rPr>
          <w:rFonts w:cstheme="minorHAnsi"/>
        </w:rPr>
        <w:t>Periodo previo: desde diseño del plan hasta distribución a minorista</w:t>
      </w:r>
    </w:p>
    <w:p w:rsidR="004D20A5" w:rsidRPr="00C74DC2" w:rsidRDefault="004D20A5" w:rsidP="00BB5E8B">
      <w:pPr>
        <w:spacing w:after="0"/>
        <w:rPr>
          <w:rFonts w:cstheme="minorHAnsi"/>
        </w:rPr>
      </w:pPr>
      <w:r w:rsidRPr="00C74DC2">
        <w:rPr>
          <w:rFonts w:cstheme="minorHAnsi"/>
        </w:rPr>
        <w:t xml:space="preserve">Duración: desde que comienza la promoción hasta que el producto </w:t>
      </w:r>
      <w:r w:rsidR="00A57C88" w:rsidRPr="00C74DC2">
        <w:rPr>
          <w:rFonts w:cstheme="minorHAnsi"/>
        </w:rPr>
        <w:t>está</w:t>
      </w:r>
      <w:r w:rsidRPr="00C74DC2">
        <w:rPr>
          <w:rFonts w:cstheme="minorHAnsi"/>
        </w:rPr>
        <w:t xml:space="preserve"> en manos del consumidor.</w:t>
      </w:r>
    </w:p>
    <w:p w:rsidR="004D20A5" w:rsidRPr="00C74DC2" w:rsidRDefault="004D20A5" w:rsidP="00BB5E8B">
      <w:pPr>
        <w:spacing w:after="0"/>
        <w:rPr>
          <w:rFonts w:cstheme="minorHAnsi"/>
        </w:rPr>
      </w:pPr>
    </w:p>
    <w:p w:rsidR="004D20A5" w:rsidRPr="00C74DC2" w:rsidRDefault="004D20A5" w:rsidP="00BB5E8B">
      <w:pPr>
        <w:spacing w:after="0"/>
        <w:rPr>
          <w:rFonts w:cstheme="minorHAnsi"/>
        </w:rPr>
      </w:pPr>
      <w:r w:rsidRPr="00C74DC2">
        <w:rPr>
          <w:rFonts w:cstheme="minorHAnsi"/>
        </w:rPr>
        <w:lastRenderedPageBreak/>
        <w:t xml:space="preserve">Conclusión, la promoción de ventas es efectiva cuando atrae a consumidores de la competencia y se favorece el cambio de marca. Existen costos altos, se puede perder lealtad a la marca, pueden llegar a </w:t>
      </w:r>
      <w:r w:rsidR="00A57C88" w:rsidRPr="00C74DC2">
        <w:rPr>
          <w:rFonts w:cstheme="minorHAnsi"/>
        </w:rPr>
        <w:t>hostigar</w:t>
      </w:r>
      <w:r w:rsidRPr="00C74DC2">
        <w:rPr>
          <w:rFonts w:cstheme="minorHAnsi"/>
        </w:rPr>
        <w:t xml:space="preserve"> a minoritas, llevándolos a optar por no participar en la promoción.</w:t>
      </w:r>
    </w:p>
    <w:p w:rsidR="004D20A5" w:rsidRPr="00C74DC2" w:rsidRDefault="004D20A5" w:rsidP="00BB5E8B">
      <w:pPr>
        <w:spacing w:after="0"/>
        <w:rPr>
          <w:rFonts w:cstheme="minorHAnsi"/>
        </w:rPr>
      </w:pPr>
    </w:p>
    <w:p w:rsidR="004D20A5" w:rsidRPr="00C74DC2" w:rsidRDefault="004D20A5" w:rsidP="00BB5E8B">
      <w:pPr>
        <w:spacing w:after="0"/>
        <w:rPr>
          <w:rFonts w:cstheme="minorHAnsi"/>
          <w:b/>
          <w:u w:val="single"/>
        </w:rPr>
      </w:pPr>
      <w:r w:rsidRPr="00C74DC2">
        <w:rPr>
          <w:rFonts w:cstheme="minorHAnsi"/>
          <w:b/>
          <w:u w:val="single"/>
        </w:rPr>
        <w:t>Eventos y Experiencias</w:t>
      </w:r>
    </w:p>
    <w:p w:rsidR="004D20A5" w:rsidRPr="00C74DC2" w:rsidRDefault="004D20A5" w:rsidP="00BB5E8B">
      <w:pPr>
        <w:spacing w:after="0"/>
        <w:rPr>
          <w:rFonts w:cstheme="minorHAnsi"/>
        </w:rPr>
      </w:pPr>
      <w:r w:rsidRPr="00C74DC2">
        <w:rPr>
          <w:rFonts w:cstheme="minorHAnsi"/>
        </w:rPr>
        <w:t>Atmosferas: “entornos envasados” incitan al consumismo.</w:t>
      </w:r>
    </w:p>
    <w:p w:rsidR="004D20A5" w:rsidRPr="00C74DC2" w:rsidRDefault="004D20A5" w:rsidP="00BB5E8B">
      <w:pPr>
        <w:spacing w:after="0"/>
        <w:rPr>
          <w:rFonts w:cstheme="minorHAnsi"/>
          <w:u w:val="single"/>
        </w:rPr>
      </w:pPr>
      <w:r w:rsidRPr="00C74DC2">
        <w:rPr>
          <w:rFonts w:cstheme="minorHAnsi"/>
        </w:rPr>
        <w:t>Objetivos en eventos</w:t>
      </w:r>
      <w:r w:rsidR="001B1983" w:rsidRPr="00C74DC2">
        <w:rPr>
          <w:rFonts w:cstheme="minorHAnsi"/>
        </w:rPr>
        <w:t xml:space="preserve"> --&gt;</w:t>
      </w:r>
      <w:r w:rsidRPr="00C74DC2">
        <w:rPr>
          <w:rFonts w:cstheme="minorHAnsi"/>
        </w:rPr>
        <w:t xml:space="preserve"> </w:t>
      </w:r>
      <w:r w:rsidRPr="00C74DC2">
        <w:rPr>
          <w:rFonts w:cstheme="minorHAnsi"/>
          <w:u w:val="single"/>
        </w:rPr>
        <w:t>Patrocinio</w:t>
      </w:r>
      <w:r w:rsidR="001B1983" w:rsidRPr="00C74DC2">
        <w:rPr>
          <w:rFonts w:cstheme="minorHAnsi"/>
          <w:u w:val="single"/>
        </w:rPr>
        <w:t>:</w:t>
      </w:r>
    </w:p>
    <w:p w:rsidR="004D20A5" w:rsidRPr="00C74DC2" w:rsidRDefault="004D20A5" w:rsidP="004D20A5">
      <w:pPr>
        <w:pStyle w:val="Prrafodelista"/>
        <w:numPr>
          <w:ilvl w:val="0"/>
          <w:numId w:val="9"/>
        </w:numPr>
        <w:spacing w:after="0"/>
        <w:rPr>
          <w:rFonts w:cstheme="minorHAnsi"/>
        </w:rPr>
      </w:pPr>
      <w:r w:rsidRPr="00C74DC2">
        <w:rPr>
          <w:rFonts w:cstheme="minorHAnsi"/>
        </w:rPr>
        <w:t xml:space="preserve">Id. con un </w:t>
      </w:r>
      <w:r w:rsidR="00A57C88" w:rsidRPr="00C74DC2">
        <w:rPr>
          <w:rFonts w:cstheme="minorHAnsi"/>
        </w:rPr>
        <w:t>público</w:t>
      </w:r>
      <w:r w:rsidRPr="00C74DC2">
        <w:rPr>
          <w:rFonts w:cstheme="minorHAnsi"/>
        </w:rPr>
        <w:t xml:space="preserve"> objetivo o un estilo de vida.</w:t>
      </w:r>
    </w:p>
    <w:p w:rsidR="004D20A5" w:rsidRPr="00C74DC2" w:rsidRDefault="004D20A5" w:rsidP="004D20A5">
      <w:pPr>
        <w:pStyle w:val="Prrafodelista"/>
        <w:numPr>
          <w:ilvl w:val="0"/>
          <w:numId w:val="9"/>
        </w:numPr>
        <w:spacing w:after="0"/>
        <w:rPr>
          <w:rFonts w:cstheme="minorHAnsi"/>
        </w:rPr>
      </w:pPr>
      <w:r w:rsidRPr="00C74DC2">
        <w:rPr>
          <w:rFonts w:cstheme="minorHAnsi"/>
        </w:rPr>
        <w:t>Aumentar la notoriedad de la marca o producto.</w:t>
      </w:r>
    </w:p>
    <w:p w:rsidR="004D20A5" w:rsidRPr="00C74DC2" w:rsidRDefault="004D20A5" w:rsidP="004D20A5">
      <w:pPr>
        <w:pStyle w:val="Prrafodelista"/>
        <w:numPr>
          <w:ilvl w:val="0"/>
          <w:numId w:val="9"/>
        </w:numPr>
        <w:spacing w:after="0"/>
        <w:rPr>
          <w:rFonts w:cstheme="minorHAnsi"/>
        </w:rPr>
      </w:pPr>
      <w:r w:rsidRPr="00C74DC2">
        <w:rPr>
          <w:rFonts w:cstheme="minorHAnsi"/>
        </w:rPr>
        <w:t>Crear o reforzar percepciones claves de la marca</w:t>
      </w:r>
    </w:p>
    <w:p w:rsidR="004D20A5" w:rsidRPr="00C74DC2" w:rsidRDefault="004D20A5" w:rsidP="004D20A5">
      <w:pPr>
        <w:pStyle w:val="Prrafodelista"/>
        <w:numPr>
          <w:ilvl w:val="0"/>
          <w:numId w:val="9"/>
        </w:numPr>
        <w:spacing w:after="0"/>
        <w:rPr>
          <w:rFonts w:cstheme="minorHAnsi"/>
        </w:rPr>
      </w:pPr>
      <w:r w:rsidRPr="00C74DC2">
        <w:rPr>
          <w:rFonts w:cstheme="minorHAnsi"/>
        </w:rPr>
        <w:t>Refuerzo de imagen corporativa</w:t>
      </w:r>
    </w:p>
    <w:p w:rsidR="004D20A5" w:rsidRPr="00C74DC2" w:rsidRDefault="004D20A5" w:rsidP="004D20A5">
      <w:pPr>
        <w:pStyle w:val="Prrafodelista"/>
        <w:numPr>
          <w:ilvl w:val="0"/>
          <w:numId w:val="9"/>
        </w:numPr>
        <w:spacing w:after="0"/>
        <w:rPr>
          <w:rFonts w:cstheme="minorHAnsi"/>
        </w:rPr>
      </w:pPr>
      <w:r w:rsidRPr="00C74DC2">
        <w:rPr>
          <w:rFonts w:cstheme="minorHAnsi"/>
        </w:rPr>
        <w:t>Crea experiencia y genera emociones.</w:t>
      </w:r>
    </w:p>
    <w:p w:rsidR="004D20A5" w:rsidRPr="00C74DC2" w:rsidRDefault="001B1983" w:rsidP="004D20A5">
      <w:pPr>
        <w:pStyle w:val="Prrafodelista"/>
        <w:numPr>
          <w:ilvl w:val="0"/>
          <w:numId w:val="9"/>
        </w:numPr>
        <w:spacing w:after="0"/>
        <w:rPr>
          <w:rFonts w:cstheme="minorHAnsi"/>
        </w:rPr>
      </w:pPr>
      <w:r w:rsidRPr="00C74DC2">
        <w:rPr>
          <w:rFonts w:cstheme="minorHAnsi"/>
        </w:rPr>
        <w:t>Expresar compromiso con la sociedad o temas sociales.</w:t>
      </w:r>
    </w:p>
    <w:p w:rsidR="001B1983" w:rsidRPr="00C74DC2" w:rsidRDefault="001B1983" w:rsidP="004D20A5">
      <w:pPr>
        <w:pStyle w:val="Prrafodelista"/>
        <w:numPr>
          <w:ilvl w:val="0"/>
          <w:numId w:val="9"/>
        </w:numPr>
        <w:spacing w:after="0"/>
        <w:rPr>
          <w:rFonts w:cstheme="minorHAnsi"/>
        </w:rPr>
      </w:pPr>
      <w:r w:rsidRPr="00C74DC2">
        <w:rPr>
          <w:rFonts w:cstheme="minorHAnsi"/>
        </w:rPr>
        <w:t>Entretener a clientes y recompensar a empleados claves</w:t>
      </w:r>
    </w:p>
    <w:p w:rsidR="001B1983" w:rsidRPr="00C74DC2" w:rsidRDefault="00A57C88" w:rsidP="004D20A5">
      <w:pPr>
        <w:pStyle w:val="Prrafodelista"/>
        <w:numPr>
          <w:ilvl w:val="0"/>
          <w:numId w:val="9"/>
        </w:numPr>
        <w:spacing w:after="0"/>
        <w:rPr>
          <w:rFonts w:cstheme="minorHAnsi"/>
        </w:rPr>
      </w:pPr>
      <w:r w:rsidRPr="00C74DC2">
        <w:rPr>
          <w:rFonts w:cstheme="minorHAnsi"/>
        </w:rPr>
        <w:t>Aprovechar</w:t>
      </w:r>
      <w:r w:rsidR="001B1983" w:rsidRPr="00C74DC2">
        <w:rPr>
          <w:rFonts w:cstheme="minorHAnsi"/>
        </w:rPr>
        <w:t xml:space="preserve"> oportunidades de comercialización o promoción</w:t>
      </w:r>
    </w:p>
    <w:p w:rsidR="001B1983" w:rsidRPr="00C74DC2" w:rsidRDefault="001B1983" w:rsidP="001B1983">
      <w:pPr>
        <w:spacing w:after="0"/>
        <w:rPr>
          <w:rFonts w:cstheme="minorHAnsi"/>
        </w:rPr>
      </w:pPr>
      <w:r w:rsidRPr="00C74DC2">
        <w:rPr>
          <w:rFonts w:cstheme="minorHAnsi"/>
        </w:rPr>
        <w:t>Para que ocurra esto, el evento debe ser exitoso.</w:t>
      </w:r>
    </w:p>
    <w:p w:rsidR="001B1983" w:rsidRPr="00C74DC2" w:rsidRDefault="001B1983" w:rsidP="001B1983">
      <w:pPr>
        <w:spacing w:after="0"/>
        <w:rPr>
          <w:rFonts w:cstheme="minorHAnsi"/>
        </w:rPr>
      </w:pPr>
    </w:p>
    <w:p w:rsidR="001B1983" w:rsidRPr="00C74DC2" w:rsidRDefault="001B1983" w:rsidP="001B1983">
      <w:pPr>
        <w:spacing w:after="0"/>
        <w:rPr>
          <w:rFonts w:cstheme="minorHAnsi"/>
        </w:rPr>
      </w:pPr>
      <w:r w:rsidRPr="00C74DC2">
        <w:rPr>
          <w:rFonts w:cstheme="minorHAnsi"/>
        </w:rPr>
        <w:t xml:space="preserve">Oportunidades de patrocinio: el objetivo de </w:t>
      </w:r>
      <w:proofErr w:type="spellStart"/>
      <w:r w:rsidRPr="00C74DC2">
        <w:rPr>
          <w:rFonts w:cstheme="minorHAnsi"/>
        </w:rPr>
        <w:t>mktg</w:t>
      </w:r>
      <w:proofErr w:type="spellEnd"/>
      <w:r w:rsidRPr="00C74DC2">
        <w:rPr>
          <w:rFonts w:cstheme="minorHAnsi"/>
        </w:rPr>
        <w:t xml:space="preserve"> tiene que ser coherente con el evento y la audiencia del mismo. El evento ideal para la marca es aquel al cual asiste el mercado meta, es único patrocinador y refuerza la imagen de la marca. Es muy importante el tema de organización de eventos.</w:t>
      </w:r>
    </w:p>
    <w:p w:rsidR="001B1983" w:rsidRPr="00C74DC2" w:rsidRDefault="001B1983" w:rsidP="001B1983">
      <w:pPr>
        <w:spacing w:after="0"/>
        <w:rPr>
          <w:rFonts w:cstheme="minorHAnsi"/>
        </w:rPr>
      </w:pPr>
      <w:r w:rsidRPr="00C74DC2">
        <w:rPr>
          <w:rFonts w:cstheme="minorHAnsi"/>
        </w:rPr>
        <w:t>Evaluación del patrocinio: 2 tipos</w:t>
      </w:r>
    </w:p>
    <w:p w:rsidR="001B1983" w:rsidRPr="00C74DC2" w:rsidRDefault="001B1983" w:rsidP="001B1983">
      <w:pPr>
        <w:spacing w:after="0"/>
        <w:rPr>
          <w:rFonts w:cstheme="minorHAnsi"/>
        </w:rPr>
      </w:pPr>
      <w:r w:rsidRPr="00C74DC2">
        <w:rPr>
          <w:rFonts w:cstheme="minorHAnsi"/>
        </w:rPr>
        <w:t xml:space="preserve">Enfoque en la </w:t>
      </w:r>
      <w:proofErr w:type="gramStart"/>
      <w:r w:rsidRPr="00C74DC2">
        <w:rPr>
          <w:rFonts w:cstheme="minorHAnsi"/>
        </w:rPr>
        <w:t>oferta</w:t>
      </w:r>
      <w:r w:rsidR="00615F34" w:rsidRPr="00C74DC2">
        <w:rPr>
          <w:rFonts w:cstheme="minorHAnsi"/>
        </w:rPr>
        <w:t>(</w:t>
      </w:r>
      <w:proofErr w:type="gramEnd"/>
      <w:r w:rsidR="00615F34" w:rsidRPr="00C74DC2">
        <w:rPr>
          <w:rFonts w:cstheme="minorHAnsi"/>
        </w:rPr>
        <w:t>cantidad de tiempo o espacio físico, dedicado a la cobertura de un evento en medio de comunicación)</w:t>
      </w:r>
      <w:r w:rsidRPr="00C74DC2">
        <w:rPr>
          <w:rFonts w:cstheme="minorHAnsi"/>
        </w:rPr>
        <w:t xml:space="preserve"> y enfoque en la demanda</w:t>
      </w:r>
      <w:r w:rsidR="00615F34" w:rsidRPr="00C74DC2">
        <w:rPr>
          <w:rFonts w:cstheme="minorHAnsi"/>
        </w:rPr>
        <w:t xml:space="preserve">(identificar los efectos del patrocinio en </w:t>
      </w:r>
      <w:proofErr w:type="spellStart"/>
      <w:r w:rsidR="00615F34" w:rsidRPr="00C74DC2">
        <w:rPr>
          <w:rFonts w:cstheme="minorHAnsi"/>
        </w:rPr>
        <w:t>funcion</w:t>
      </w:r>
      <w:proofErr w:type="spellEnd"/>
      <w:r w:rsidR="00615F34" w:rsidRPr="00C74DC2">
        <w:rPr>
          <w:rFonts w:cstheme="minorHAnsi"/>
        </w:rPr>
        <w:t xml:space="preserve"> de lo que el consumidor conoce de la marca)</w:t>
      </w:r>
      <w:r w:rsidRPr="00C74DC2">
        <w:rPr>
          <w:rFonts w:cstheme="minorHAnsi"/>
        </w:rPr>
        <w:t>.</w:t>
      </w:r>
    </w:p>
    <w:p w:rsidR="00615F34" w:rsidRPr="00C74DC2" w:rsidRDefault="00615F34" w:rsidP="001B1983">
      <w:pPr>
        <w:spacing w:after="0"/>
        <w:rPr>
          <w:rFonts w:cstheme="minorHAnsi"/>
        </w:rPr>
      </w:pPr>
    </w:p>
    <w:p w:rsidR="00615F34" w:rsidRPr="00C74DC2" w:rsidRDefault="00615F34" w:rsidP="001B1983">
      <w:pPr>
        <w:spacing w:after="0"/>
        <w:rPr>
          <w:rFonts w:cstheme="minorHAnsi"/>
          <w:b/>
          <w:u w:val="single"/>
        </w:rPr>
      </w:pPr>
      <w:r w:rsidRPr="00C74DC2">
        <w:rPr>
          <w:rFonts w:cstheme="minorHAnsi"/>
          <w:b/>
          <w:u w:val="single"/>
        </w:rPr>
        <w:t>RRPP</w:t>
      </w:r>
    </w:p>
    <w:p w:rsidR="00615F34" w:rsidRPr="00C74DC2" w:rsidRDefault="00615F34" w:rsidP="001B1983">
      <w:pPr>
        <w:spacing w:after="0"/>
        <w:rPr>
          <w:rFonts w:cstheme="minorHAnsi"/>
        </w:rPr>
      </w:pPr>
      <w:r w:rsidRPr="00C74DC2">
        <w:rPr>
          <w:rFonts w:cstheme="minorHAnsi"/>
        </w:rPr>
        <w:t>Buscan promover una imagen positiva de la empresa.</w:t>
      </w:r>
    </w:p>
    <w:p w:rsidR="00615F34" w:rsidRPr="00C74DC2" w:rsidRDefault="00615F34" w:rsidP="001B1983">
      <w:pPr>
        <w:spacing w:after="0"/>
        <w:rPr>
          <w:rFonts w:cstheme="minorHAnsi"/>
        </w:rPr>
      </w:pPr>
      <w:r w:rsidRPr="00C74DC2">
        <w:rPr>
          <w:rFonts w:cstheme="minorHAnsi"/>
        </w:rPr>
        <w:t>El departamento de RRPP de cada empresa se encarga de:</w:t>
      </w:r>
    </w:p>
    <w:p w:rsidR="00615F34" w:rsidRPr="00C74DC2" w:rsidRDefault="00615F34" w:rsidP="00615F34">
      <w:pPr>
        <w:pStyle w:val="Prrafodelista"/>
        <w:numPr>
          <w:ilvl w:val="0"/>
          <w:numId w:val="10"/>
        </w:numPr>
        <w:spacing w:after="0"/>
        <w:rPr>
          <w:rFonts w:cstheme="minorHAnsi"/>
        </w:rPr>
      </w:pPr>
      <w:r w:rsidRPr="00C74DC2">
        <w:rPr>
          <w:rFonts w:cstheme="minorHAnsi"/>
        </w:rPr>
        <w:t>Relaciones con la prensa</w:t>
      </w:r>
    </w:p>
    <w:p w:rsidR="00615F34" w:rsidRPr="00C74DC2" w:rsidRDefault="00615F34" w:rsidP="00615F34">
      <w:pPr>
        <w:pStyle w:val="Prrafodelista"/>
        <w:numPr>
          <w:ilvl w:val="0"/>
          <w:numId w:val="10"/>
        </w:numPr>
        <w:spacing w:after="0"/>
        <w:rPr>
          <w:rFonts w:cstheme="minorHAnsi"/>
        </w:rPr>
      </w:pPr>
      <w:r w:rsidRPr="00C74DC2">
        <w:rPr>
          <w:rFonts w:cstheme="minorHAnsi"/>
        </w:rPr>
        <w:t>Publicidad de productos</w:t>
      </w:r>
    </w:p>
    <w:p w:rsidR="00615F34" w:rsidRPr="00C74DC2" w:rsidRDefault="00615F34" w:rsidP="00615F34">
      <w:pPr>
        <w:pStyle w:val="Prrafodelista"/>
        <w:numPr>
          <w:ilvl w:val="0"/>
          <w:numId w:val="10"/>
        </w:numPr>
        <w:spacing w:after="0"/>
        <w:rPr>
          <w:rFonts w:cstheme="minorHAnsi"/>
        </w:rPr>
      </w:pPr>
      <w:r w:rsidRPr="00C74DC2">
        <w:rPr>
          <w:rFonts w:cstheme="minorHAnsi"/>
        </w:rPr>
        <w:t>Comunicación corporativa(interna y externa)</w:t>
      </w:r>
    </w:p>
    <w:p w:rsidR="00615F34" w:rsidRPr="00C74DC2" w:rsidRDefault="00615F34" w:rsidP="00615F34">
      <w:pPr>
        <w:pStyle w:val="Prrafodelista"/>
        <w:numPr>
          <w:ilvl w:val="0"/>
          <w:numId w:val="10"/>
        </w:numPr>
        <w:spacing w:after="0"/>
        <w:rPr>
          <w:rFonts w:cstheme="minorHAnsi"/>
        </w:rPr>
      </w:pPr>
      <w:r w:rsidRPr="00C74DC2">
        <w:rPr>
          <w:rFonts w:cstheme="minorHAnsi"/>
        </w:rPr>
        <w:t>Cabildeos(relación con autoridades)</w:t>
      </w:r>
    </w:p>
    <w:p w:rsidR="00615F34" w:rsidRPr="00C74DC2" w:rsidRDefault="00615F34" w:rsidP="00615F34">
      <w:pPr>
        <w:pStyle w:val="Prrafodelista"/>
        <w:numPr>
          <w:ilvl w:val="0"/>
          <w:numId w:val="10"/>
        </w:numPr>
        <w:spacing w:after="0"/>
        <w:rPr>
          <w:rFonts w:cstheme="minorHAnsi"/>
        </w:rPr>
      </w:pPr>
      <w:r w:rsidRPr="00C74DC2">
        <w:rPr>
          <w:rFonts w:cstheme="minorHAnsi"/>
        </w:rPr>
        <w:t>Asesoramiento(recomendaciones sobre asuntos públicos y posturas)</w:t>
      </w:r>
    </w:p>
    <w:p w:rsidR="00AA7A5E" w:rsidRPr="00C74DC2" w:rsidRDefault="00AA7A5E" w:rsidP="00615F34">
      <w:pPr>
        <w:spacing w:after="0"/>
        <w:rPr>
          <w:rFonts w:cstheme="minorHAnsi"/>
        </w:rPr>
      </w:pPr>
    </w:p>
    <w:p w:rsidR="00615F34" w:rsidRPr="00C74DC2" w:rsidRDefault="00C74DC2" w:rsidP="00615F34">
      <w:pPr>
        <w:spacing w:after="0"/>
        <w:rPr>
          <w:rFonts w:cstheme="minorHAnsi"/>
        </w:rPr>
      </w:pPr>
      <w:r w:rsidRPr="00C74DC2">
        <w:rPr>
          <w:rFonts w:cstheme="minorHAnsi"/>
        </w:rPr>
        <w:t>RPM (</w:t>
      </w:r>
      <w:r w:rsidR="00615F34" w:rsidRPr="00C74DC2">
        <w:rPr>
          <w:rFonts w:cstheme="minorHAnsi"/>
        </w:rPr>
        <w:t>RRPP de MKTG)</w:t>
      </w:r>
    </w:p>
    <w:p w:rsidR="00615F34" w:rsidRPr="00C74DC2" w:rsidRDefault="00AA7A5E" w:rsidP="00615F34">
      <w:pPr>
        <w:spacing w:after="0"/>
        <w:rPr>
          <w:rFonts w:cstheme="minorHAnsi"/>
        </w:rPr>
      </w:pPr>
      <w:r w:rsidRPr="00C74DC2">
        <w:rPr>
          <w:rFonts w:cstheme="minorHAnsi"/>
        </w:rPr>
        <w:t xml:space="preserve">Refuerza la promoción de la empresa o del producto. Antes llamadas </w:t>
      </w:r>
      <w:proofErr w:type="spellStart"/>
      <w:r w:rsidRPr="00C74DC2">
        <w:rPr>
          <w:rFonts w:cstheme="minorHAnsi"/>
        </w:rPr>
        <w:t>publicity</w:t>
      </w:r>
      <w:proofErr w:type="spellEnd"/>
      <w:r w:rsidRPr="00C74DC2">
        <w:rPr>
          <w:rFonts w:cstheme="minorHAnsi"/>
        </w:rPr>
        <w:t xml:space="preserve"> (espacio publicitario gratuito en medios electrónicos o impresos para promocionar un producto) Una herramienta buena para llegar a comunidades locales o grupos específicos de consumidores. Propósitos:</w:t>
      </w:r>
    </w:p>
    <w:p w:rsidR="00AA7A5E" w:rsidRPr="00C74DC2" w:rsidRDefault="00AA7A5E" w:rsidP="00AA7A5E">
      <w:pPr>
        <w:pStyle w:val="Prrafodelista"/>
        <w:numPr>
          <w:ilvl w:val="0"/>
          <w:numId w:val="11"/>
        </w:numPr>
        <w:spacing w:after="0"/>
        <w:rPr>
          <w:rFonts w:cstheme="minorHAnsi"/>
        </w:rPr>
      </w:pPr>
      <w:r w:rsidRPr="00C74DC2">
        <w:rPr>
          <w:rFonts w:cstheme="minorHAnsi"/>
        </w:rPr>
        <w:t>Apoyar lanzamientos de productos</w:t>
      </w:r>
    </w:p>
    <w:p w:rsidR="00AA7A5E" w:rsidRPr="00C74DC2" w:rsidRDefault="00AA7A5E" w:rsidP="00AA7A5E">
      <w:pPr>
        <w:pStyle w:val="Prrafodelista"/>
        <w:numPr>
          <w:ilvl w:val="0"/>
          <w:numId w:val="11"/>
        </w:numPr>
        <w:spacing w:after="0"/>
        <w:rPr>
          <w:rFonts w:cstheme="minorHAnsi"/>
        </w:rPr>
      </w:pPr>
      <w:r w:rsidRPr="00C74DC2">
        <w:rPr>
          <w:rFonts w:cstheme="minorHAnsi"/>
        </w:rPr>
        <w:t>Ayudar a reposicionar productos maduros</w:t>
      </w:r>
    </w:p>
    <w:p w:rsidR="00AA7A5E" w:rsidRPr="00C74DC2" w:rsidRDefault="00AA7A5E" w:rsidP="00AA7A5E">
      <w:pPr>
        <w:pStyle w:val="Prrafodelista"/>
        <w:numPr>
          <w:ilvl w:val="0"/>
          <w:numId w:val="11"/>
        </w:numPr>
        <w:spacing w:after="0"/>
        <w:rPr>
          <w:rFonts w:cstheme="minorHAnsi"/>
        </w:rPr>
      </w:pPr>
      <w:r w:rsidRPr="00C74DC2">
        <w:rPr>
          <w:rFonts w:cstheme="minorHAnsi"/>
        </w:rPr>
        <w:t>Despertar el interés por algún tipo de producto</w:t>
      </w:r>
    </w:p>
    <w:p w:rsidR="00AA7A5E" w:rsidRPr="00C74DC2" w:rsidRDefault="00AA7A5E" w:rsidP="00AA7A5E">
      <w:pPr>
        <w:pStyle w:val="Prrafodelista"/>
        <w:numPr>
          <w:ilvl w:val="0"/>
          <w:numId w:val="11"/>
        </w:numPr>
        <w:spacing w:after="0"/>
        <w:rPr>
          <w:rFonts w:cstheme="minorHAnsi"/>
        </w:rPr>
      </w:pPr>
      <w:r w:rsidRPr="00C74DC2">
        <w:rPr>
          <w:rFonts w:cstheme="minorHAnsi"/>
        </w:rPr>
        <w:lastRenderedPageBreak/>
        <w:t>Influir en grupos de consumidores</w:t>
      </w:r>
    </w:p>
    <w:p w:rsidR="00AA7A5E" w:rsidRPr="00C74DC2" w:rsidRDefault="00AA7A5E" w:rsidP="00AA7A5E">
      <w:pPr>
        <w:pStyle w:val="Prrafodelista"/>
        <w:numPr>
          <w:ilvl w:val="0"/>
          <w:numId w:val="11"/>
        </w:numPr>
        <w:spacing w:after="0"/>
        <w:rPr>
          <w:rFonts w:cstheme="minorHAnsi"/>
        </w:rPr>
      </w:pPr>
      <w:r w:rsidRPr="00C74DC2">
        <w:rPr>
          <w:rFonts w:cstheme="minorHAnsi"/>
        </w:rPr>
        <w:t>Defender productos que han sido polémicos</w:t>
      </w:r>
    </w:p>
    <w:p w:rsidR="00AA7A5E" w:rsidRPr="00C74DC2" w:rsidRDefault="00AA7A5E" w:rsidP="00AA7A5E">
      <w:pPr>
        <w:pStyle w:val="Prrafodelista"/>
        <w:numPr>
          <w:ilvl w:val="0"/>
          <w:numId w:val="11"/>
        </w:numPr>
        <w:spacing w:after="0"/>
        <w:rPr>
          <w:rFonts w:cstheme="minorHAnsi"/>
        </w:rPr>
      </w:pPr>
      <w:r w:rsidRPr="00C74DC2">
        <w:rPr>
          <w:rFonts w:cstheme="minorHAnsi"/>
        </w:rPr>
        <w:t>Transmitir una imagen positiva de la empresa.</w:t>
      </w:r>
    </w:p>
    <w:p w:rsidR="00AA7A5E" w:rsidRPr="00C74DC2" w:rsidRDefault="00AA7A5E" w:rsidP="00AA7A5E">
      <w:pPr>
        <w:spacing w:after="0"/>
        <w:rPr>
          <w:rFonts w:cstheme="minorHAnsi"/>
        </w:rPr>
      </w:pPr>
      <w:r w:rsidRPr="00C74DC2">
        <w:rPr>
          <w:rFonts w:cstheme="minorHAnsi"/>
          <w:noProof/>
          <w:lang w:eastAsia="es-CL"/>
        </w:rPr>
        <w:drawing>
          <wp:inline distT="0" distB="0" distL="0" distR="0" wp14:anchorId="26699702" wp14:editId="3BD2FBF2">
            <wp:extent cx="4543425" cy="2878188"/>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39067" t="16012" r="23394" b="41692"/>
                    <a:stretch/>
                  </pic:blipFill>
                  <pic:spPr bwMode="auto">
                    <a:xfrm>
                      <a:off x="0" y="0"/>
                      <a:ext cx="4547084" cy="2880506"/>
                    </a:xfrm>
                    <a:prstGeom prst="rect">
                      <a:avLst/>
                    </a:prstGeom>
                    <a:ln>
                      <a:noFill/>
                    </a:ln>
                    <a:extLst>
                      <a:ext uri="{53640926-AAD7-44D8-BBD7-CCE9431645EC}">
                        <a14:shadowObscured xmlns:a14="http://schemas.microsoft.com/office/drawing/2010/main"/>
                      </a:ext>
                    </a:extLst>
                  </pic:spPr>
                </pic:pic>
              </a:graphicData>
            </a:graphic>
          </wp:inline>
        </w:drawing>
      </w:r>
    </w:p>
    <w:p w:rsidR="00AA7A5E" w:rsidRPr="00C74DC2" w:rsidRDefault="00AA7A5E" w:rsidP="00AA7A5E">
      <w:pPr>
        <w:spacing w:after="0"/>
        <w:rPr>
          <w:rFonts w:cstheme="minorHAnsi"/>
        </w:rPr>
      </w:pPr>
      <w:r w:rsidRPr="00C74DC2">
        <w:rPr>
          <w:rFonts w:cstheme="minorHAnsi"/>
        </w:rPr>
        <w:t xml:space="preserve">Es ventajosa en el sentido de costos, comparada con la publicidad. Si se emplea bien, puede producir excelentes resultados. Debe ser original. Los consumidores se ven </w:t>
      </w:r>
      <w:r w:rsidR="00005291" w:rsidRPr="00C74DC2">
        <w:rPr>
          <w:rFonts w:cstheme="minorHAnsi"/>
        </w:rPr>
        <w:t>más</w:t>
      </w:r>
      <w:r w:rsidRPr="00C74DC2">
        <w:rPr>
          <w:rFonts w:cstheme="minorHAnsi"/>
        </w:rPr>
        <w:t xml:space="preserve"> interesados en una marca cuando una editorial habla de su producto.</w:t>
      </w:r>
    </w:p>
    <w:p w:rsidR="00005291" w:rsidRPr="00C74DC2" w:rsidRDefault="00005291" w:rsidP="00AA7A5E">
      <w:pPr>
        <w:spacing w:after="0"/>
        <w:rPr>
          <w:rFonts w:cstheme="minorHAnsi"/>
        </w:rPr>
      </w:pPr>
      <w:r w:rsidRPr="00C74DC2">
        <w:rPr>
          <w:rFonts w:cstheme="minorHAnsi"/>
        </w:rPr>
        <w:t xml:space="preserve">Principales decisiones: Definición de </w:t>
      </w:r>
      <w:proofErr w:type="gramStart"/>
      <w:r w:rsidRPr="00C74DC2">
        <w:rPr>
          <w:rFonts w:cstheme="minorHAnsi"/>
        </w:rPr>
        <w:t>objetivos(</w:t>
      </w:r>
      <w:proofErr w:type="gramEnd"/>
      <w:r w:rsidRPr="00C74DC2">
        <w:rPr>
          <w:rFonts w:cstheme="minorHAnsi"/>
        </w:rPr>
        <w:t xml:space="preserve">notoriedad, credibilidad, reducir costos de </w:t>
      </w:r>
      <w:r w:rsidR="00A57C88" w:rsidRPr="00C74DC2">
        <w:rPr>
          <w:rFonts w:cstheme="minorHAnsi"/>
        </w:rPr>
        <w:t>promoción</w:t>
      </w:r>
      <w:r w:rsidRPr="00C74DC2">
        <w:rPr>
          <w:rFonts w:cstheme="minorHAnsi"/>
        </w:rPr>
        <w:t>), selección de canales y mensajes(creación de historias innovadoras y originales), aplicación y evaluación.</w:t>
      </w:r>
    </w:p>
    <w:p w:rsidR="00C05DF5" w:rsidRPr="00C74DC2" w:rsidRDefault="00C05DF5" w:rsidP="00AA7A5E">
      <w:pPr>
        <w:spacing w:after="0"/>
        <w:rPr>
          <w:rFonts w:cstheme="minorHAnsi"/>
        </w:rPr>
      </w:pPr>
      <w:r w:rsidRPr="00C74DC2">
        <w:rPr>
          <w:rFonts w:cstheme="minorHAnsi"/>
        </w:rPr>
        <w:t xml:space="preserve"> </w:t>
      </w:r>
    </w:p>
    <w:p w:rsidR="00C05DF5" w:rsidRPr="00C74DC2" w:rsidRDefault="00C05DF5" w:rsidP="00C05DF5">
      <w:pPr>
        <w:pStyle w:val="NormalWeb"/>
        <w:rPr>
          <w:rFonts w:asciiTheme="minorHAnsi" w:hAnsiTheme="minorHAnsi" w:cstheme="minorHAnsi"/>
        </w:rPr>
      </w:pPr>
      <w:r w:rsidRPr="00C74DC2">
        <w:rPr>
          <w:rFonts w:asciiTheme="minorHAnsi" w:hAnsiTheme="minorHAnsi" w:cstheme="minorHAnsi"/>
        </w:rPr>
        <w:t>El mix comunicacional que puede usar y una empresa para dar a conocer su producto es el siguiente:</w:t>
      </w:r>
    </w:p>
    <w:p w:rsidR="00C05DF5" w:rsidRPr="00C74DC2" w:rsidRDefault="00C05DF5" w:rsidP="00C05DF5">
      <w:pPr>
        <w:pStyle w:val="NormalWeb"/>
        <w:rPr>
          <w:rFonts w:asciiTheme="minorHAnsi" w:hAnsiTheme="minorHAnsi" w:cstheme="minorHAnsi"/>
        </w:rPr>
      </w:pPr>
      <w:r w:rsidRPr="00C74DC2">
        <w:rPr>
          <w:rFonts w:asciiTheme="minorHAnsi" w:hAnsiTheme="minorHAnsi" w:cstheme="minorHAnsi"/>
        </w:rPr>
        <w:t xml:space="preserve">Merchandising: </w:t>
      </w:r>
      <w:r w:rsidR="00A57C88" w:rsidRPr="00C74DC2">
        <w:rPr>
          <w:rFonts w:asciiTheme="minorHAnsi" w:hAnsiTheme="minorHAnsi" w:cstheme="minorHAnsi"/>
        </w:rPr>
        <w:t>técnica</w:t>
      </w:r>
      <w:r w:rsidRPr="00C74DC2">
        <w:rPr>
          <w:rFonts w:asciiTheme="minorHAnsi" w:hAnsiTheme="minorHAnsi" w:cstheme="minorHAnsi"/>
        </w:rPr>
        <w:t xml:space="preserve"> que consiste en hacer atractivo un producto en el punto de venta para que se pueda vender solo. Tiene estrecha </w:t>
      </w:r>
      <w:r w:rsidR="00A57C88" w:rsidRPr="00C74DC2">
        <w:rPr>
          <w:rFonts w:asciiTheme="minorHAnsi" w:hAnsiTheme="minorHAnsi" w:cstheme="minorHAnsi"/>
        </w:rPr>
        <w:t>relación</w:t>
      </w:r>
      <w:r w:rsidRPr="00C74DC2">
        <w:rPr>
          <w:rFonts w:asciiTheme="minorHAnsi" w:hAnsiTheme="minorHAnsi" w:cstheme="minorHAnsi"/>
        </w:rPr>
        <w:t xml:space="preserve"> con los componentes </w:t>
      </w:r>
      <w:r w:rsidR="00A57C88" w:rsidRPr="00C74DC2">
        <w:rPr>
          <w:rFonts w:asciiTheme="minorHAnsi" w:hAnsiTheme="minorHAnsi" w:cstheme="minorHAnsi"/>
        </w:rPr>
        <w:t>sicológicos</w:t>
      </w:r>
      <w:r w:rsidRPr="00C74DC2">
        <w:rPr>
          <w:rFonts w:asciiTheme="minorHAnsi" w:hAnsiTheme="minorHAnsi" w:cstheme="minorHAnsi"/>
        </w:rPr>
        <w:t xml:space="preserve"> de los consumidores y se busca realzar el producto y sus </w:t>
      </w:r>
      <w:r w:rsidR="00A57C88" w:rsidRPr="00C74DC2">
        <w:rPr>
          <w:rFonts w:asciiTheme="minorHAnsi" w:hAnsiTheme="minorHAnsi" w:cstheme="minorHAnsi"/>
        </w:rPr>
        <w:t>características</w:t>
      </w:r>
      <w:r w:rsidRPr="00C74DC2">
        <w:rPr>
          <w:rFonts w:asciiTheme="minorHAnsi" w:hAnsiTheme="minorHAnsi" w:cstheme="minorHAnsi"/>
        </w:rPr>
        <w:t xml:space="preserve"> </w:t>
      </w:r>
      <w:r w:rsidR="00A57C88" w:rsidRPr="00C74DC2">
        <w:rPr>
          <w:rFonts w:asciiTheme="minorHAnsi" w:hAnsiTheme="minorHAnsi" w:cstheme="minorHAnsi"/>
        </w:rPr>
        <w:t>físicas</w:t>
      </w:r>
      <w:r w:rsidRPr="00C74DC2">
        <w:rPr>
          <w:rFonts w:asciiTheme="minorHAnsi" w:hAnsiTheme="minorHAnsi" w:cstheme="minorHAnsi"/>
        </w:rPr>
        <w:t>.</w:t>
      </w:r>
    </w:p>
    <w:p w:rsidR="00C05DF5" w:rsidRPr="00C74DC2" w:rsidRDefault="00C05DF5" w:rsidP="00C05DF5">
      <w:pPr>
        <w:pStyle w:val="NormalWeb"/>
        <w:rPr>
          <w:rFonts w:asciiTheme="minorHAnsi" w:hAnsiTheme="minorHAnsi" w:cstheme="minorHAnsi"/>
        </w:rPr>
      </w:pPr>
      <w:r w:rsidRPr="00C74DC2">
        <w:rPr>
          <w:rFonts w:asciiTheme="minorHAnsi" w:hAnsiTheme="minorHAnsi" w:cstheme="minorHAnsi"/>
        </w:rPr>
        <w:t xml:space="preserve">Publicidad: Cualquier tipo de medio de </w:t>
      </w:r>
      <w:r w:rsidR="00A57C88" w:rsidRPr="00C74DC2">
        <w:rPr>
          <w:rFonts w:asciiTheme="minorHAnsi" w:hAnsiTheme="minorHAnsi" w:cstheme="minorHAnsi"/>
        </w:rPr>
        <w:t>comunicación</w:t>
      </w:r>
      <w:r w:rsidRPr="00C74DC2">
        <w:rPr>
          <w:rFonts w:asciiTheme="minorHAnsi" w:hAnsiTheme="minorHAnsi" w:cstheme="minorHAnsi"/>
        </w:rPr>
        <w:t xml:space="preserve"> en el que se paga para hacer conocida a la empresa o masificar un producto. Pueden ser afiches en las calles, comerciales en </w:t>
      </w:r>
      <w:r w:rsidR="00A57C88" w:rsidRPr="00C74DC2">
        <w:rPr>
          <w:rFonts w:asciiTheme="minorHAnsi" w:hAnsiTheme="minorHAnsi" w:cstheme="minorHAnsi"/>
        </w:rPr>
        <w:t>televisión</w:t>
      </w:r>
      <w:r w:rsidRPr="00C74DC2">
        <w:rPr>
          <w:rFonts w:asciiTheme="minorHAnsi" w:hAnsiTheme="minorHAnsi" w:cstheme="minorHAnsi"/>
        </w:rPr>
        <w:t>, anuncios en la radio, entre otros.</w:t>
      </w:r>
    </w:p>
    <w:p w:rsidR="00C05DF5" w:rsidRPr="00C74DC2" w:rsidRDefault="00C05DF5" w:rsidP="00C05DF5">
      <w:pPr>
        <w:pStyle w:val="NormalWeb"/>
        <w:rPr>
          <w:rFonts w:asciiTheme="minorHAnsi" w:hAnsiTheme="minorHAnsi" w:cstheme="minorHAnsi"/>
        </w:rPr>
      </w:pPr>
      <w:r w:rsidRPr="00C74DC2">
        <w:rPr>
          <w:rFonts w:asciiTheme="minorHAnsi" w:hAnsiTheme="minorHAnsi" w:cstheme="minorHAnsi"/>
        </w:rPr>
        <w:t>Promoción: conjunto de instrumentos de incentivos a corto plazo, que se utilizan para estimular la compra de un producto o servicio. Los objetivos de esta herramienta es motivar a clientes potenciales a consumir una marca y fidelizar a los que nos consumen habitualmente.</w:t>
      </w:r>
    </w:p>
    <w:p w:rsidR="00C05DF5" w:rsidRPr="00C74DC2" w:rsidRDefault="00C05DF5" w:rsidP="00C05DF5">
      <w:pPr>
        <w:pStyle w:val="NormalWeb"/>
        <w:rPr>
          <w:rFonts w:asciiTheme="minorHAnsi" w:hAnsiTheme="minorHAnsi" w:cstheme="minorHAnsi"/>
        </w:rPr>
      </w:pPr>
      <w:r w:rsidRPr="00C74DC2">
        <w:rPr>
          <w:rFonts w:asciiTheme="minorHAnsi" w:hAnsiTheme="minorHAnsi" w:cstheme="minorHAnsi"/>
        </w:rPr>
        <w:lastRenderedPageBreak/>
        <w:t>Fuerza de venta: la fuerza de</w:t>
      </w:r>
      <w:r w:rsidR="00A57C88">
        <w:rPr>
          <w:rFonts w:asciiTheme="minorHAnsi" w:hAnsiTheme="minorHAnsi" w:cstheme="minorHAnsi"/>
        </w:rPr>
        <w:t xml:space="preserve"> </w:t>
      </w:r>
      <w:r w:rsidRPr="00C74DC2">
        <w:rPr>
          <w:rFonts w:asciiTheme="minorHAnsi" w:hAnsiTheme="minorHAnsi" w:cstheme="minorHAnsi"/>
        </w:rPr>
        <w:t xml:space="preserve">venta son los vendedores de la marca que se encuentran en el punto de venta, los que promueven a la marca y al producto. Logran hacer una venta </w:t>
      </w:r>
      <w:r w:rsidR="00A57C88" w:rsidRPr="00C74DC2">
        <w:rPr>
          <w:rFonts w:asciiTheme="minorHAnsi" w:hAnsiTheme="minorHAnsi" w:cstheme="minorHAnsi"/>
        </w:rPr>
        <w:t>rápidamente</w:t>
      </w:r>
      <w:r w:rsidRPr="00C74DC2">
        <w:rPr>
          <w:rFonts w:asciiTheme="minorHAnsi" w:hAnsiTheme="minorHAnsi" w:cstheme="minorHAnsi"/>
        </w:rPr>
        <w:t xml:space="preserve"> si tienen las estrategias indicadas para cada cliente.</w:t>
      </w:r>
    </w:p>
    <w:p w:rsidR="00C05DF5" w:rsidRPr="00C74DC2" w:rsidRDefault="00C05DF5" w:rsidP="00C05DF5">
      <w:pPr>
        <w:pStyle w:val="NormalWeb"/>
        <w:rPr>
          <w:rFonts w:asciiTheme="minorHAnsi" w:hAnsiTheme="minorHAnsi" w:cstheme="minorHAnsi"/>
        </w:rPr>
      </w:pPr>
      <w:r w:rsidRPr="00C74DC2">
        <w:rPr>
          <w:rFonts w:asciiTheme="minorHAnsi" w:hAnsiTheme="minorHAnsi" w:cstheme="minorHAnsi"/>
        </w:rPr>
        <w:t xml:space="preserve">RRPP: Son la relaciones publicas y esta intentan promover una imagen positiva de la empresa, a </w:t>
      </w:r>
      <w:r w:rsidR="00A57C88" w:rsidRPr="00C74DC2">
        <w:rPr>
          <w:rFonts w:asciiTheme="minorHAnsi" w:hAnsiTheme="minorHAnsi" w:cstheme="minorHAnsi"/>
        </w:rPr>
        <w:t>través</w:t>
      </w:r>
      <w:r w:rsidRPr="00C74DC2">
        <w:rPr>
          <w:rFonts w:asciiTheme="minorHAnsi" w:hAnsiTheme="minorHAnsi" w:cstheme="minorHAnsi"/>
        </w:rPr>
        <w:t xml:space="preserve"> de patrocinios, </w:t>
      </w:r>
      <w:r w:rsidR="00A57C88" w:rsidRPr="00C74DC2">
        <w:rPr>
          <w:rFonts w:asciiTheme="minorHAnsi" w:hAnsiTheme="minorHAnsi" w:cstheme="minorHAnsi"/>
        </w:rPr>
        <w:t>relación</w:t>
      </w:r>
      <w:r w:rsidRPr="00C74DC2">
        <w:rPr>
          <w:rFonts w:asciiTheme="minorHAnsi" w:hAnsiTheme="minorHAnsi" w:cstheme="minorHAnsi"/>
        </w:rPr>
        <w:t xml:space="preserve"> con la prensa, eventos, etc.</w:t>
      </w:r>
    </w:p>
    <w:p w:rsidR="00C05DF5" w:rsidRPr="00C74DC2" w:rsidRDefault="00C05DF5" w:rsidP="00C05DF5">
      <w:pPr>
        <w:pStyle w:val="NormalWeb"/>
        <w:rPr>
          <w:rFonts w:asciiTheme="minorHAnsi" w:hAnsiTheme="minorHAnsi" w:cstheme="minorHAnsi"/>
        </w:rPr>
      </w:pPr>
      <w:r w:rsidRPr="00C74DC2">
        <w:rPr>
          <w:rFonts w:asciiTheme="minorHAnsi" w:hAnsiTheme="minorHAnsi" w:cstheme="minorHAnsi"/>
        </w:rPr>
        <w:t>Marketing directo:</w:t>
      </w:r>
      <w:r w:rsidR="00A57C88">
        <w:rPr>
          <w:rFonts w:asciiTheme="minorHAnsi" w:hAnsiTheme="minorHAnsi" w:cstheme="minorHAnsi"/>
        </w:rPr>
        <w:t xml:space="preserve"> </w:t>
      </w:r>
      <w:r w:rsidRPr="00C74DC2">
        <w:rPr>
          <w:rFonts w:asciiTheme="minorHAnsi" w:hAnsiTheme="minorHAnsi" w:cstheme="minorHAnsi"/>
        </w:rPr>
        <w:t xml:space="preserve">parecido a la publicidad, este intenta generar una </w:t>
      </w:r>
      <w:r w:rsidR="00A57C88" w:rsidRPr="00C74DC2">
        <w:rPr>
          <w:rFonts w:asciiTheme="minorHAnsi" w:hAnsiTheme="minorHAnsi" w:cstheme="minorHAnsi"/>
        </w:rPr>
        <w:t>reacción</w:t>
      </w:r>
      <w:r w:rsidRPr="00C74DC2">
        <w:rPr>
          <w:rFonts w:asciiTheme="minorHAnsi" w:hAnsiTheme="minorHAnsi" w:cstheme="minorHAnsi"/>
        </w:rPr>
        <w:t xml:space="preserve"> a </w:t>
      </w:r>
      <w:r w:rsidR="00A57C88" w:rsidRPr="00C74DC2">
        <w:rPr>
          <w:rFonts w:asciiTheme="minorHAnsi" w:hAnsiTheme="minorHAnsi" w:cstheme="minorHAnsi"/>
        </w:rPr>
        <w:t>través</w:t>
      </w:r>
      <w:r w:rsidRPr="00C74DC2">
        <w:rPr>
          <w:rFonts w:asciiTheme="minorHAnsi" w:hAnsiTheme="minorHAnsi" w:cstheme="minorHAnsi"/>
        </w:rPr>
        <w:t xml:space="preserve"> del mensaje enviado por diferentes medios. Intenta al igual que la </w:t>
      </w:r>
      <w:r w:rsidR="00A57C88" w:rsidRPr="00C74DC2">
        <w:rPr>
          <w:rFonts w:asciiTheme="minorHAnsi" w:hAnsiTheme="minorHAnsi" w:cstheme="minorHAnsi"/>
        </w:rPr>
        <w:t>promoción</w:t>
      </w:r>
      <w:r w:rsidRPr="00C74DC2">
        <w:rPr>
          <w:rFonts w:asciiTheme="minorHAnsi" w:hAnsiTheme="minorHAnsi" w:cstheme="minorHAnsi"/>
        </w:rPr>
        <w:t>, ganar clientes y fidelizar a los que ya se encuentran consumiendo de una marca,</w:t>
      </w:r>
    </w:p>
    <w:p w:rsidR="00C05DF5" w:rsidRPr="00C74DC2" w:rsidRDefault="00C05DF5" w:rsidP="00C05DF5">
      <w:pPr>
        <w:pStyle w:val="NormalWeb"/>
        <w:rPr>
          <w:rFonts w:asciiTheme="minorHAnsi" w:hAnsiTheme="minorHAnsi" w:cstheme="minorHAnsi"/>
        </w:rPr>
      </w:pPr>
      <w:r w:rsidRPr="00C74DC2">
        <w:rPr>
          <w:rFonts w:asciiTheme="minorHAnsi" w:hAnsiTheme="minorHAnsi" w:cstheme="minorHAnsi"/>
        </w:rPr>
        <w:t xml:space="preserve">Cibermarketing: Es el marketing utilizado en los medios </w:t>
      </w:r>
      <w:r w:rsidR="00A57C88" w:rsidRPr="00C74DC2">
        <w:rPr>
          <w:rFonts w:asciiTheme="minorHAnsi" w:hAnsiTheme="minorHAnsi" w:cstheme="minorHAnsi"/>
        </w:rPr>
        <w:t>electrónicos</w:t>
      </w:r>
      <w:r w:rsidRPr="00C74DC2">
        <w:rPr>
          <w:rFonts w:asciiTheme="minorHAnsi" w:hAnsiTheme="minorHAnsi" w:cstheme="minorHAnsi"/>
        </w:rPr>
        <w:t xml:space="preserve">, tal como e-mails, pop ups, publicidad en </w:t>
      </w:r>
      <w:r w:rsidR="00A57C88" w:rsidRPr="00C74DC2">
        <w:rPr>
          <w:rFonts w:asciiTheme="minorHAnsi" w:hAnsiTheme="minorHAnsi" w:cstheme="minorHAnsi"/>
        </w:rPr>
        <w:t>páginas</w:t>
      </w:r>
      <w:r w:rsidRPr="00C74DC2">
        <w:rPr>
          <w:rFonts w:asciiTheme="minorHAnsi" w:hAnsiTheme="minorHAnsi" w:cstheme="minorHAnsi"/>
        </w:rPr>
        <w:t xml:space="preserve"> de </w:t>
      </w:r>
      <w:r w:rsidR="00A57C88" w:rsidRPr="00C74DC2">
        <w:rPr>
          <w:rFonts w:asciiTheme="minorHAnsi" w:hAnsiTheme="minorHAnsi" w:cstheme="minorHAnsi"/>
        </w:rPr>
        <w:t>interés</w:t>
      </w:r>
      <w:r w:rsidRPr="00C74DC2">
        <w:rPr>
          <w:rFonts w:asciiTheme="minorHAnsi" w:hAnsiTheme="minorHAnsi" w:cstheme="minorHAnsi"/>
        </w:rPr>
        <w:t>, etc.</w:t>
      </w:r>
    </w:p>
    <w:p w:rsidR="00C05DF5" w:rsidRPr="00615F34" w:rsidRDefault="00C05DF5" w:rsidP="00AA7A5E">
      <w:pPr>
        <w:spacing w:after="0"/>
      </w:pPr>
    </w:p>
    <w:sectPr w:rsidR="00C05DF5" w:rsidRPr="00615F34">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0F3E" w:rsidRDefault="005C0F3E" w:rsidP="008D4589">
      <w:pPr>
        <w:spacing w:after="0" w:line="240" w:lineRule="auto"/>
      </w:pPr>
      <w:r>
        <w:separator/>
      </w:r>
    </w:p>
  </w:endnote>
  <w:endnote w:type="continuationSeparator" w:id="0">
    <w:p w:rsidR="005C0F3E" w:rsidRDefault="005C0F3E" w:rsidP="008D45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0F3E" w:rsidRDefault="005C0F3E" w:rsidP="008D4589">
      <w:pPr>
        <w:spacing w:after="0" w:line="240" w:lineRule="auto"/>
      </w:pPr>
      <w:r>
        <w:separator/>
      </w:r>
    </w:p>
  </w:footnote>
  <w:footnote w:type="continuationSeparator" w:id="0">
    <w:p w:rsidR="005C0F3E" w:rsidRDefault="005C0F3E" w:rsidP="008D458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9FF1DED"/>
    <w:multiLevelType w:val="hybridMultilevel"/>
    <w:tmpl w:val="7F2891A0"/>
    <w:lvl w:ilvl="0" w:tplc="26CCE4B4">
      <w:numFmt w:val="bullet"/>
      <w:lvlText w:val=""/>
      <w:lvlJc w:val="left"/>
      <w:pPr>
        <w:ind w:left="720" w:hanging="360"/>
      </w:pPr>
      <w:rPr>
        <w:rFonts w:ascii="Calibri" w:eastAsiaTheme="minorHAns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nsid w:val="3BBA064B"/>
    <w:multiLevelType w:val="hybridMultilevel"/>
    <w:tmpl w:val="56E05CA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nsid w:val="41F64B9C"/>
    <w:multiLevelType w:val="hybridMultilevel"/>
    <w:tmpl w:val="B9F09B8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nsid w:val="495B5A1B"/>
    <w:multiLevelType w:val="hybridMultilevel"/>
    <w:tmpl w:val="2D9E774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nsid w:val="4B4B4EF3"/>
    <w:multiLevelType w:val="hybridMultilevel"/>
    <w:tmpl w:val="B3180D3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nsid w:val="4C8E1AD3"/>
    <w:multiLevelType w:val="hybridMultilevel"/>
    <w:tmpl w:val="89DADBA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nsid w:val="5FEE04F3"/>
    <w:multiLevelType w:val="hybridMultilevel"/>
    <w:tmpl w:val="2266FAD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nsid w:val="629C542B"/>
    <w:multiLevelType w:val="hybridMultilevel"/>
    <w:tmpl w:val="6844859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nsid w:val="730423B9"/>
    <w:multiLevelType w:val="hybridMultilevel"/>
    <w:tmpl w:val="C34269B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nsid w:val="78AC2CE7"/>
    <w:multiLevelType w:val="hybridMultilevel"/>
    <w:tmpl w:val="C5D89EE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0">
    <w:nsid w:val="7BFA7D7A"/>
    <w:multiLevelType w:val="hybridMultilevel"/>
    <w:tmpl w:val="1F66D69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3"/>
  </w:num>
  <w:num w:numId="2">
    <w:abstractNumId w:val="0"/>
  </w:num>
  <w:num w:numId="3">
    <w:abstractNumId w:val="6"/>
  </w:num>
  <w:num w:numId="4">
    <w:abstractNumId w:val="4"/>
  </w:num>
  <w:num w:numId="5">
    <w:abstractNumId w:val="2"/>
  </w:num>
  <w:num w:numId="6">
    <w:abstractNumId w:val="8"/>
  </w:num>
  <w:num w:numId="7">
    <w:abstractNumId w:val="9"/>
  </w:num>
  <w:num w:numId="8">
    <w:abstractNumId w:val="1"/>
  </w:num>
  <w:num w:numId="9">
    <w:abstractNumId w:val="10"/>
  </w:num>
  <w:num w:numId="10">
    <w:abstractNumId w:val="5"/>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4589"/>
    <w:rsid w:val="00005291"/>
    <w:rsid w:val="000174E7"/>
    <w:rsid w:val="000610CD"/>
    <w:rsid w:val="000E7ABE"/>
    <w:rsid w:val="0011789B"/>
    <w:rsid w:val="0012243F"/>
    <w:rsid w:val="001972A8"/>
    <w:rsid w:val="001B1983"/>
    <w:rsid w:val="001C45BD"/>
    <w:rsid w:val="001D7687"/>
    <w:rsid w:val="002952A9"/>
    <w:rsid w:val="002C1E72"/>
    <w:rsid w:val="003657EC"/>
    <w:rsid w:val="00447CCA"/>
    <w:rsid w:val="004B0769"/>
    <w:rsid w:val="004D20A5"/>
    <w:rsid w:val="004F6D08"/>
    <w:rsid w:val="005332F0"/>
    <w:rsid w:val="00573EBC"/>
    <w:rsid w:val="005C0F3E"/>
    <w:rsid w:val="00615F34"/>
    <w:rsid w:val="007309DF"/>
    <w:rsid w:val="00753CFB"/>
    <w:rsid w:val="00763818"/>
    <w:rsid w:val="007E561F"/>
    <w:rsid w:val="008A7E83"/>
    <w:rsid w:val="008D4589"/>
    <w:rsid w:val="00914F34"/>
    <w:rsid w:val="00A57C88"/>
    <w:rsid w:val="00AA7A5E"/>
    <w:rsid w:val="00AB3FC4"/>
    <w:rsid w:val="00AC3634"/>
    <w:rsid w:val="00AE561F"/>
    <w:rsid w:val="00B00343"/>
    <w:rsid w:val="00B60CBC"/>
    <w:rsid w:val="00BB5E8B"/>
    <w:rsid w:val="00BD205D"/>
    <w:rsid w:val="00C05DF5"/>
    <w:rsid w:val="00C74DC2"/>
    <w:rsid w:val="00C9518A"/>
    <w:rsid w:val="00D024F3"/>
    <w:rsid w:val="00D3775A"/>
    <w:rsid w:val="00D45B6D"/>
    <w:rsid w:val="00FC0982"/>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D458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D4589"/>
  </w:style>
  <w:style w:type="paragraph" w:styleId="Piedepgina">
    <w:name w:val="footer"/>
    <w:basedOn w:val="Normal"/>
    <w:link w:val="PiedepginaCar"/>
    <w:uiPriority w:val="99"/>
    <w:unhideWhenUsed/>
    <w:rsid w:val="008D458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D4589"/>
  </w:style>
  <w:style w:type="paragraph" w:styleId="Textodeglobo">
    <w:name w:val="Balloon Text"/>
    <w:basedOn w:val="Normal"/>
    <w:link w:val="TextodegloboCar"/>
    <w:uiPriority w:val="99"/>
    <w:semiHidden/>
    <w:unhideWhenUsed/>
    <w:rsid w:val="008D458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D4589"/>
    <w:rPr>
      <w:rFonts w:ascii="Tahoma" w:hAnsi="Tahoma" w:cs="Tahoma"/>
      <w:sz w:val="16"/>
      <w:szCs w:val="16"/>
    </w:rPr>
  </w:style>
  <w:style w:type="paragraph" w:styleId="Prrafodelista">
    <w:name w:val="List Paragraph"/>
    <w:basedOn w:val="Normal"/>
    <w:uiPriority w:val="34"/>
    <w:qFormat/>
    <w:rsid w:val="008D4589"/>
    <w:pPr>
      <w:ind w:left="720"/>
      <w:contextualSpacing/>
    </w:pPr>
  </w:style>
  <w:style w:type="paragraph" w:styleId="NormalWeb">
    <w:name w:val="Normal (Web)"/>
    <w:basedOn w:val="Normal"/>
    <w:uiPriority w:val="99"/>
    <w:semiHidden/>
    <w:unhideWhenUsed/>
    <w:rsid w:val="00C05DF5"/>
    <w:pPr>
      <w:spacing w:before="100" w:beforeAutospacing="1" w:after="100" w:afterAutospacing="1" w:line="240" w:lineRule="auto"/>
    </w:pPr>
    <w:rPr>
      <w:rFonts w:ascii="Times New Roman" w:eastAsia="Times New Roman" w:hAnsi="Times New Roman" w:cs="Times New Roman"/>
      <w:sz w:val="24"/>
      <w:szCs w:val="24"/>
      <w:lang w:eastAsia="es-C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D458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D4589"/>
  </w:style>
  <w:style w:type="paragraph" w:styleId="Piedepgina">
    <w:name w:val="footer"/>
    <w:basedOn w:val="Normal"/>
    <w:link w:val="PiedepginaCar"/>
    <w:uiPriority w:val="99"/>
    <w:unhideWhenUsed/>
    <w:rsid w:val="008D458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D4589"/>
  </w:style>
  <w:style w:type="paragraph" w:styleId="Textodeglobo">
    <w:name w:val="Balloon Text"/>
    <w:basedOn w:val="Normal"/>
    <w:link w:val="TextodegloboCar"/>
    <w:uiPriority w:val="99"/>
    <w:semiHidden/>
    <w:unhideWhenUsed/>
    <w:rsid w:val="008D458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D4589"/>
    <w:rPr>
      <w:rFonts w:ascii="Tahoma" w:hAnsi="Tahoma" w:cs="Tahoma"/>
      <w:sz w:val="16"/>
      <w:szCs w:val="16"/>
    </w:rPr>
  </w:style>
  <w:style w:type="paragraph" w:styleId="Prrafodelista">
    <w:name w:val="List Paragraph"/>
    <w:basedOn w:val="Normal"/>
    <w:uiPriority w:val="34"/>
    <w:qFormat/>
    <w:rsid w:val="008D4589"/>
    <w:pPr>
      <w:ind w:left="720"/>
      <w:contextualSpacing/>
    </w:pPr>
  </w:style>
  <w:style w:type="paragraph" w:styleId="NormalWeb">
    <w:name w:val="Normal (Web)"/>
    <w:basedOn w:val="Normal"/>
    <w:uiPriority w:val="99"/>
    <w:semiHidden/>
    <w:unhideWhenUsed/>
    <w:rsid w:val="00C05DF5"/>
    <w:pPr>
      <w:spacing w:before="100" w:beforeAutospacing="1" w:after="100" w:afterAutospacing="1" w:line="240" w:lineRule="auto"/>
    </w:pPr>
    <w:rPr>
      <w:rFonts w:ascii="Times New Roman" w:eastAsia="Times New Roman" w:hAnsi="Times New Roman" w:cs="Times New Roman"/>
      <w:sz w:val="24"/>
      <w:szCs w:val="24"/>
      <w:lang w:eastAsia="es-C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0250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2540</TotalTime>
  <Pages>10</Pages>
  <Words>2719</Words>
  <Characters>14959</Characters>
  <Application>Microsoft Office Word</Application>
  <DocSecurity>0</DocSecurity>
  <Lines>124</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17643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Gretelcillo</dc:creator>
  <cp:lastModifiedBy>Gretelcillo</cp:lastModifiedBy>
  <cp:revision>5</cp:revision>
  <dcterms:created xsi:type="dcterms:W3CDTF">2013-04-09T18:19:00Z</dcterms:created>
  <dcterms:modified xsi:type="dcterms:W3CDTF">2013-05-09T18:59:00Z</dcterms:modified>
</cp:coreProperties>
</file>